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43E1" w:rsidR="002F43E1" w:rsidP="002F43E1" w:rsidRDefault="002F43E1">
      <w:pPr>
        <w:rPr>
          <w:rFonts w:eastAsia="Times New Roman" w:cs="Tahoma" w:asciiTheme="minorHAnsi" w:hAnsiTheme="minorHAnsi"/>
          <w:sz w:val="20"/>
          <w:szCs w:val="20"/>
          <w:lang w:eastAsia="nl-NL"/>
        </w:rPr>
      </w:pPr>
      <w:r w:rsidRPr="002F43E1">
        <w:rPr>
          <w:rFonts w:eastAsia="Times New Roman" w:cs="Tahoma" w:asciiTheme="minorHAnsi" w:hAnsiTheme="minorHAnsi"/>
          <w:b/>
          <w:bCs/>
          <w:sz w:val="20"/>
          <w:szCs w:val="20"/>
          <w:lang w:eastAsia="nl-NL"/>
        </w:rPr>
        <w:t>Van:</w:t>
      </w:r>
      <w:r w:rsidRPr="002F43E1">
        <w:rPr>
          <w:rFonts w:eastAsia="Times New Roman" w:cs="Tahoma" w:asciiTheme="minorHAnsi" w:hAnsiTheme="minorHAnsi"/>
          <w:sz w:val="20"/>
          <w:szCs w:val="20"/>
          <w:lang w:eastAsia="nl-NL"/>
        </w:rPr>
        <w:t xml:space="preserve"> Commissie EZ </w:t>
      </w:r>
      <w:r w:rsidRPr="002F43E1">
        <w:rPr>
          <w:rFonts w:eastAsia="Times New Roman" w:cs="Tahoma" w:asciiTheme="minorHAnsi" w:hAnsiTheme="minorHAnsi"/>
          <w:sz w:val="20"/>
          <w:szCs w:val="20"/>
          <w:lang w:eastAsia="nl-NL"/>
        </w:rPr>
        <w:br/>
      </w:r>
      <w:r w:rsidRPr="002F43E1">
        <w:rPr>
          <w:rFonts w:eastAsia="Times New Roman" w:cs="Tahoma" w:asciiTheme="minorHAnsi" w:hAnsiTheme="minorHAnsi"/>
          <w:b/>
          <w:bCs/>
          <w:sz w:val="20"/>
          <w:szCs w:val="20"/>
          <w:lang w:eastAsia="nl-NL"/>
        </w:rPr>
        <w:t>Verzonden:</w:t>
      </w:r>
      <w:r w:rsidRPr="002F43E1">
        <w:rPr>
          <w:rFonts w:eastAsia="Times New Roman" w:cs="Tahoma" w:asciiTheme="minorHAnsi" w:hAnsiTheme="minorHAnsi"/>
          <w:sz w:val="20"/>
          <w:szCs w:val="20"/>
          <w:lang w:eastAsia="nl-NL"/>
        </w:rPr>
        <w:t xml:space="preserve"> vrijdag 9 december 2016 16:32</w:t>
      </w:r>
      <w:r w:rsidRPr="002F43E1">
        <w:rPr>
          <w:rFonts w:eastAsia="Times New Roman" w:cs="Tahoma" w:asciiTheme="minorHAnsi" w:hAnsiTheme="minorHAnsi"/>
          <w:sz w:val="20"/>
          <w:szCs w:val="20"/>
          <w:lang w:eastAsia="nl-NL"/>
        </w:rPr>
        <w:br/>
      </w:r>
      <w:r w:rsidRPr="002F43E1">
        <w:rPr>
          <w:rFonts w:eastAsia="Times New Roman" w:cs="Tahoma" w:asciiTheme="minorHAnsi" w:hAnsiTheme="minorHAnsi"/>
          <w:b/>
          <w:bCs/>
          <w:sz w:val="20"/>
          <w:szCs w:val="20"/>
          <w:lang w:eastAsia="nl-NL"/>
        </w:rPr>
        <w:t>Aan:</w:t>
      </w:r>
      <w:r w:rsidRPr="002F43E1">
        <w:rPr>
          <w:rFonts w:eastAsia="Times New Roman" w:cs="Tahoma" w:asciiTheme="minorHAnsi" w:hAnsiTheme="minorHAnsi"/>
          <w:sz w:val="20"/>
          <w:szCs w:val="20"/>
          <w:lang w:eastAsia="nl-NL"/>
        </w:rPr>
        <w:t xml:space="preserve"> GC-Commissie-EZ</w:t>
      </w:r>
      <w:r w:rsidRPr="002F43E1">
        <w:rPr>
          <w:rFonts w:eastAsia="Times New Roman" w:cs="Tahoma" w:asciiTheme="minorHAnsi" w:hAnsiTheme="minorHAnsi"/>
          <w:sz w:val="20"/>
          <w:szCs w:val="20"/>
          <w:lang w:eastAsia="nl-NL"/>
        </w:rPr>
        <w:br/>
      </w:r>
      <w:r w:rsidRPr="002F43E1">
        <w:rPr>
          <w:rFonts w:eastAsia="Times New Roman" w:cs="Tahoma" w:asciiTheme="minorHAnsi" w:hAnsiTheme="minorHAnsi"/>
          <w:b/>
          <w:bCs/>
          <w:sz w:val="20"/>
          <w:szCs w:val="20"/>
          <w:lang w:eastAsia="nl-NL"/>
        </w:rPr>
        <w:t>CC:</w:t>
      </w:r>
      <w:r w:rsidRPr="002F43E1">
        <w:rPr>
          <w:rFonts w:eastAsia="Times New Roman" w:cs="Tahoma" w:asciiTheme="minorHAnsi" w:hAnsiTheme="minorHAnsi"/>
          <w:sz w:val="20"/>
          <w:szCs w:val="20"/>
          <w:lang w:eastAsia="nl-NL"/>
        </w:rPr>
        <w:t xml:space="preserve"> Commissie EZ</w:t>
      </w:r>
      <w:r w:rsidRPr="002F43E1">
        <w:rPr>
          <w:rFonts w:eastAsia="Times New Roman" w:cs="Tahoma" w:asciiTheme="minorHAnsi" w:hAnsiTheme="minorHAnsi"/>
          <w:sz w:val="20"/>
          <w:szCs w:val="20"/>
          <w:lang w:eastAsia="nl-NL"/>
        </w:rPr>
        <w:br/>
      </w:r>
      <w:r w:rsidRPr="002F43E1">
        <w:rPr>
          <w:rFonts w:eastAsia="Times New Roman" w:cs="Tahoma" w:asciiTheme="minorHAnsi" w:hAnsiTheme="minorHAnsi"/>
          <w:b/>
          <w:bCs/>
          <w:sz w:val="20"/>
          <w:szCs w:val="20"/>
          <w:lang w:eastAsia="nl-NL"/>
        </w:rPr>
        <w:t>Onderwerp:</w:t>
      </w:r>
      <w:r w:rsidRPr="002F43E1">
        <w:rPr>
          <w:rFonts w:eastAsia="Times New Roman" w:cs="Tahoma" w:asciiTheme="minorHAnsi" w:hAnsiTheme="minorHAnsi"/>
          <w:sz w:val="20"/>
          <w:szCs w:val="20"/>
          <w:lang w:eastAsia="nl-NL"/>
        </w:rPr>
        <w:t xml:space="preserve"> [SPOED E-MAILPROCEDURE] Verzoek van het lid Lodders om het AO NVWA d.d. 15-12-2016 uit te stellen</w:t>
      </w:r>
    </w:p>
    <w:p w:rsidRPr="002F43E1" w:rsidR="002F43E1" w:rsidP="002F43E1" w:rsidRDefault="002F43E1">
      <w:pPr>
        <w:rPr>
          <w:rFonts w:asciiTheme="minorHAnsi" w:hAnsiTheme="minorHAnsi"/>
          <w:sz w:val="20"/>
          <w:szCs w:val="20"/>
        </w:rPr>
      </w:pPr>
    </w:p>
    <w:p w:rsidRPr="002F43E1" w:rsidR="002F43E1" w:rsidP="002F43E1" w:rsidRDefault="002F43E1">
      <w:pPr>
        <w:rPr>
          <w:rFonts w:asciiTheme="minorHAnsi" w:hAnsiTheme="minorHAnsi"/>
          <w:sz w:val="20"/>
          <w:szCs w:val="20"/>
        </w:rPr>
      </w:pPr>
      <w:r w:rsidRPr="002F43E1">
        <w:rPr>
          <w:rFonts w:asciiTheme="minorHAnsi" w:hAnsiTheme="minorHAnsi"/>
          <w:sz w:val="20"/>
          <w:szCs w:val="20"/>
        </w:rPr>
        <w:t>Geachte leden van de vaste commissie voor Economische Zaken,</w:t>
      </w:r>
    </w:p>
    <w:p w:rsidRPr="002F43E1" w:rsidR="002F43E1" w:rsidP="002F43E1" w:rsidRDefault="002F43E1">
      <w:pPr>
        <w:rPr>
          <w:rFonts w:asciiTheme="minorHAnsi" w:hAnsiTheme="minorHAnsi"/>
          <w:sz w:val="20"/>
          <w:szCs w:val="20"/>
        </w:rPr>
      </w:pPr>
    </w:p>
    <w:p w:rsidRPr="002F43E1" w:rsidR="002F43E1" w:rsidP="002F43E1" w:rsidRDefault="002F43E1">
      <w:pPr>
        <w:spacing w:after="240"/>
        <w:rPr>
          <w:rFonts w:asciiTheme="minorHAnsi" w:hAnsiTheme="minorHAnsi"/>
          <w:sz w:val="20"/>
          <w:szCs w:val="20"/>
        </w:rPr>
      </w:pPr>
      <w:r w:rsidRPr="002F43E1">
        <w:rPr>
          <w:rFonts w:asciiTheme="minorHAnsi" w:hAnsiTheme="minorHAnsi"/>
          <w:sz w:val="20"/>
          <w:szCs w:val="20"/>
        </w:rPr>
        <w:t xml:space="preserve">Hierbij leg ik u onderstaand verzoek voor van het lid Lodders (VVD) om het algemeen overleg NVWA dat gepland staat op donderdag 15 december 2016 van 14:00 tot 18:00 uur uit te stellen en eind januari 2017 opnieuw in te plannen, omdat nog niet alle agendastukken naar de Kamer zijn gestuurd. </w:t>
      </w:r>
    </w:p>
    <w:p w:rsidRPr="002F43E1" w:rsidR="002F43E1" w:rsidP="002F43E1" w:rsidRDefault="002F43E1">
      <w:pPr>
        <w:rPr>
          <w:rFonts w:asciiTheme="minorHAnsi" w:hAnsiTheme="minorHAnsi"/>
          <w:sz w:val="20"/>
          <w:szCs w:val="20"/>
        </w:rPr>
      </w:pPr>
      <w:r w:rsidRPr="002F43E1">
        <w:rPr>
          <w:rFonts w:asciiTheme="minorHAnsi" w:hAnsiTheme="minorHAnsi"/>
          <w:sz w:val="20"/>
          <w:szCs w:val="20"/>
          <w:u w:val="single"/>
        </w:rPr>
        <w:t xml:space="preserve">U wordt verzocht uiterlijk maandag 12 december 2016 om 12:00 uur </w:t>
      </w:r>
      <w:proofErr w:type="gramStart"/>
      <w:r w:rsidRPr="002F43E1">
        <w:rPr>
          <w:rFonts w:asciiTheme="minorHAnsi" w:hAnsiTheme="minorHAnsi"/>
          <w:sz w:val="20"/>
          <w:szCs w:val="20"/>
          <w:u w:val="single"/>
        </w:rPr>
        <w:t>middels</w:t>
      </w:r>
      <w:proofErr w:type="gramEnd"/>
      <w:r w:rsidRPr="002F43E1">
        <w:rPr>
          <w:rFonts w:asciiTheme="minorHAnsi" w:hAnsiTheme="minorHAnsi"/>
          <w:sz w:val="20"/>
          <w:szCs w:val="20"/>
          <w:u w:val="single"/>
        </w:rPr>
        <w:t xml:space="preserve"> een </w:t>
      </w:r>
      <w:r w:rsidRPr="002F43E1">
        <w:rPr>
          <w:rFonts w:asciiTheme="minorHAnsi" w:hAnsiTheme="minorHAnsi"/>
          <w:i/>
          <w:iCs/>
          <w:sz w:val="20"/>
          <w:szCs w:val="20"/>
          <w:u w:val="single"/>
        </w:rPr>
        <w:t>allen beantwoorden</w:t>
      </w:r>
      <w:r w:rsidRPr="002F43E1">
        <w:rPr>
          <w:rFonts w:asciiTheme="minorHAnsi" w:hAnsiTheme="minorHAnsi"/>
          <w:sz w:val="20"/>
          <w:szCs w:val="20"/>
          <w:u w:val="single"/>
        </w:rPr>
        <w:t xml:space="preserve"> op deze e-mail door te geven of u met dit verzoek kunt instemmen.</w:t>
      </w:r>
      <w:r w:rsidRPr="002F43E1">
        <w:rPr>
          <w:rFonts w:asciiTheme="minorHAnsi" w:hAnsiTheme="minorHAnsi"/>
          <w:sz w:val="20"/>
          <w:szCs w:val="20"/>
        </w:rPr>
        <w:t xml:space="preserve"> Spoedig daarna zal ik u informeren of het voorstel is aangenomen.*</w:t>
      </w:r>
    </w:p>
    <w:p w:rsidRPr="002F43E1" w:rsidR="002F43E1" w:rsidP="002F43E1" w:rsidRDefault="002F43E1">
      <w:pPr>
        <w:rPr>
          <w:rFonts w:asciiTheme="minorHAnsi" w:hAnsiTheme="minorHAnsi"/>
          <w:sz w:val="20"/>
          <w:szCs w:val="20"/>
        </w:rPr>
      </w:pPr>
    </w:p>
    <w:p w:rsidRPr="002F43E1" w:rsidR="002F43E1" w:rsidP="002F43E1" w:rsidRDefault="002F43E1">
      <w:pPr>
        <w:spacing w:after="240"/>
        <w:rPr>
          <w:rFonts w:asciiTheme="minorHAnsi" w:hAnsiTheme="minorHAnsi"/>
          <w:sz w:val="20"/>
          <w:szCs w:val="20"/>
        </w:rPr>
      </w:pPr>
      <w:r w:rsidRPr="002F43E1">
        <w:rPr>
          <w:rFonts w:asciiTheme="minorHAnsi" w:hAnsiTheme="minorHAnsi"/>
          <w:sz w:val="20"/>
          <w:szCs w:val="20"/>
        </w:rPr>
        <w:t xml:space="preserve">Met vriendelijke groeten, </w:t>
      </w:r>
    </w:p>
    <w:p w:rsidRPr="002F43E1" w:rsidR="002F43E1" w:rsidP="002F43E1" w:rsidRDefault="002F43E1">
      <w:pPr>
        <w:spacing w:after="240"/>
        <w:rPr>
          <w:rFonts w:asciiTheme="minorHAnsi" w:hAnsiTheme="minorHAnsi"/>
          <w:color w:val="000099"/>
          <w:sz w:val="20"/>
          <w:szCs w:val="20"/>
          <w:lang w:eastAsia="nl-NL"/>
        </w:rPr>
      </w:pPr>
      <w:r w:rsidRPr="002F43E1">
        <w:rPr>
          <w:rFonts w:asciiTheme="minorHAnsi" w:hAnsiTheme="minorHAnsi"/>
          <w:color w:val="000099"/>
          <w:sz w:val="20"/>
          <w:szCs w:val="20"/>
          <w:lang w:eastAsia="nl-NL"/>
        </w:rPr>
        <w:t>Renée Konings</w:t>
      </w:r>
    </w:p>
    <w:p w:rsidRPr="002F43E1" w:rsidR="002F43E1" w:rsidP="002F43E1" w:rsidRDefault="002F43E1">
      <w:pPr>
        <w:spacing w:after="160"/>
        <w:rPr>
          <w:rFonts w:asciiTheme="minorHAnsi" w:hAnsiTheme="minorHAnsi"/>
          <w:color w:val="969696"/>
          <w:sz w:val="20"/>
          <w:szCs w:val="20"/>
          <w:lang w:eastAsia="nl-NL"/>
        </w:rPr>
      </w:pPr>
      <w:r w:rsidRPr="002F43E1">
        <w:rPr>
          <w:rFonts w:asciiTheme="minorHAnsi" w:hAnsiTheme="minorHAnsi"/>
          <w:color w:val="969696"/>
          <w:sz w:val="20"/>
          <w:szCs w:val="20"/>
          <w:lang w:eastAsia="nl-NL"/>
        </w:rPr>
        <w:t>Adjunct-griffier</w:t>
      </w:r>
      <w:r w:rsidRPr="002F43E1">
        <w:rPr>
          <w:rFonts w:asciiTheme="minorHAnsi" w:hAnsiTheme="minorHAnsi"/>
          <w:color w:val="969696"/>
          <w:sz w:val="20"/>
          <w:szCs w:val="20"/>
          <w:lang w:eastAsia="nl-NL"/>
        </w:rPr>
        <w:br/>
        <w:t>Vaste commissie voor Economische Zaken</w:t>
      </w:r>
      <w:r w:rsidRPr="002F43E1">
        <w:rPr>
          <w:rFonts w:asciiTheme="minorHAnsi" w:hAnsiTheme="minorHAnsi"/>
          <w:color w:val="969696"/>
          <w:sz w:val="20"/>
          <w:szCs w:val="20"/>
          <w:lang w:eastAsia="nl-NL"/>
        </w:rPr>
        <w:br/>
        <w:t>Tweede Kamer der Staten-Generaal</w:t>
      </w:r>
      <w:bookmarkStart w:name="_GoBack" w:id="0"/>
      <w:bookmarkEnd w:id="0"/>
      <w:r w:rsidRPr="002F43E1">
        <w:rPr>
          <w:rFonts w:asciiTheme="minorHAnsi" w:hAnsiTheme="minorHAnsi"/>
          <w:color w:val="969696"/>
          <w:sz w:val="20"/>
          <w:szCs w:val="20"/>
          <w:lang w:eastAsia="nl-NL"/>
        </w:rPr>
        <w:br/>
      </w:r>
      <w:r w:rsidRPr="002F43E1">
        <w:rPr>
          <w:rFonts w:asciiTheme="minorHAnsi" w:hAnsiTheme="minorHAnsi"/>
          <w:color w:val="969696"/>
          <w:sz w:val="20"/>
          <w:szCs w:val="20"/>
          <w:lang w:eastAsia="nl-NL"/>
        </w:rPr>
        <w:br/>
      </w:r>
      <w:r w:rsidRPr="002F43E1">
        <w:rPr>
          <w:rFonts w:asciiTheme="minorHAnsi" w:hAnsiTheme="minorHAnsi"/>
          <w:color w:val="000099"/>
          <w:sz w:val="20"/>
          <w:szCs w:val="20"/>
          <w:lang w:eastAsia="nl-NL"/>
        </w:rPr>
        <w:t>Postbus 20018, 2500 EA Den Haag</w:t>
      </w:r>
      <w:r w:rsidRPr="002F43E1">
        <w:rPr>
          <w:rFonts w:asciiTheme="minorHAnsi" w:hAnsiTheme="minorHAnsi"/>
          <w:color w:val="000099"/>
          <w:sz w:val="20"/>
          <w:szCs w:val="20"/>
          <w:lang w:eastAsia="nl-NL"/>
        </w:rPr>
        <w:br/>
        <w:t xml:space="preserve">E </w:t>
      </w:r>
      <w:hyperlink w:history="1" r:id="rId5">
        <w:r w:rsidRPr="002F43E1">
          <w:rPr>
            <w:rStyle w:val="Hyperlink"/>
            <w:rFonts w:asciiTheme="minorHAnsi" w:hAnsiTheme="minorHAnsi"/>
            <w:sz w:val="20"/>
            <w:szCs w:val="20"/>
            <w:lang w:eastAsia="nl-NL"/>
          </w:rPr>
          <w:t>r.konings@tweedekamer.nl</w:t>
        </w:r>
      </w:hyperlink>
      <w:r w:rsidRPr="002F43E1">
        <w:rPr>
          <w:rFonts w:asciiTheme="minorHAnsi" w:hAnsiTheme="minorHAnsi"/>
          <w:color w:val="323296"/>
          <w:sz w:val="20"/>
          <w:szCs w:val="20"/>
          <w:lang w:eastAsia="nl-NL"/>
        </w:rPr>
        <w:t xml:space="preserve"> </w:t>
      </w:r>
      <w:r w:rsidRPr="002F43E1">
        <w:rPr>
          <w:rFonts w:asciiTheme="minorHAnsi" w:hAnsiTheme="minorHAnsi"/>
          <w:color w:val="000099"/>
          <w:sz w:val="20"/>
          <w:szCs w:val="20"/>
          <w:lang w:eastAsia="nl-NL"/>
        </w:rPr>
        <w:t>| I</w:t>
      </w:r>
      <w:r w:rsidRPr="002F43E1">
        <w:rPr>
          <w:rFonts w:asciiTheme="minorHAnsi" w:hAnsiTheme="minorHAnsi"/>
          <w:color w:val="969696"/>
          <w:sz w:val="20"/>
          <w:szCs w:val="20"/>
          <w:lang w:eastAsia="nl-NL"/>
        </w:rPr>
        <w:t xml:space="preserve"> </w:t>
      </w:r>
      <w:hyperlink w:history="1" r:id="rId6">
        <w:r w:rsidRPr="002F43E1">
          <w:rPr>
            <w:rStyle w:val="Hyperlink"/>
            <w:rFonts w:asciiTheme="minorHAnsi" w:hAnsiTheme="minorHAnsi"/>
            <w:sz w:val="20"/>
            <w:szCs w:val="20"/>
            <w:lang w:eastAsia="nl-NL"/>
          </w:rPr>
          <w:t>www.tweedekamer.nl</w:t>
        </w:r>
      </w:hyperlink>
    </w:p>
    <w:p w:rsidRPr="002F43E1" w:rsidR="002F43E1" w:rsidP="002F43E1" w:rsidRDefault="002F43E1">
      <w:pPr>
        <w:rPr>
          <w:rFonts w:asciiTheme="minorHAnsi" w:hAnsiTheme="minorHAnsi"/>
          <w:i/>
          <w:iCs/>
          <w:sz w:val="20"/>
          <w:szCs w:val="20"/>
        </w:rPr>
      </w:pPr>
      <w:r w:rsidRPr="002F43E1">
        <w:rPr>
          <w:rFonts w:asciiTheme="minorHAnsi" w:hAnsiTheme="minorHAnsi"/>
          <w:i/>
          <w:iCs/>
          <w:sz w:val="20"/>
          <w:szCs w:val="20"/>
        </w:rPr>
        <w:t>*Toelichting</w:t>
      </w:r>
    </w:p>
    <w:p w:rsidRPr="002F43E1" w:rsidR="002F43E1" w:rsidP="002F43E1" w:rsidRDefault="002F43E1">
      <w:pPr>
        <w:rPr>
          <w:rFonts w:asciiTheme="minorHAnsi" w:hAnsiTheme="minorHAnsi"/>
          <w:i/>
          <w:iCs/>
          <w:sz w:val="20"/>
          <w:szCs w:val="20"/>
        </w:rPr>
      </w:pPr>
      <w:r w:rsidRPr="002F43E1">
        <w:rPr>
          <w:rFonts w:asciiTheme="minorHAnsi" w:hAnsiTheme="minorHAnsi"/>
          <w:i/>
          <w:iCs/>
          <w:sz w:val="20"/>
          <w:szCs w:val="20"/>
        </w:rPr>
        <w:t>De e-mailprocedure is geregeld in artikel 36, vierde lid, van het Reglement van Orde, luidende:</w:t>
      </w:r>
    </w:p>
    <w:p w:rsidRPr="002F43E1" w:rsidR="002F43E1" w:rsidP="002F43E1" w:rsidRDefault="002F43E1">
      <w:pPr>
        <w:rPr>
          <w:rFonts w:asciiTheme="minorHAnsi" w:hAnsiTheme="minorHAnsi"/>
          <w:i/>
          <w:iCs/>
          <w:sz w:val="20"/>
          <w:szCs w:val="20"/>
        </w:rPr>
      </w:pPr>
      <w:r w:rsidRPr="002F43E1">
        <w:rPr>
          <w:rFonts w:asciiTheme="minorHAnsi" w:hAnsiTheme="minorHAnsi"/>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2F43E1" w:rsidR="002F43E1" w:rsidP="002F43E1" w:rsidRDefault="002F43E1">
      <w:pPr>
        <w:rPr>
          <w:rFonts w:asciiTheme="minorHAnsi" w:hAnsiTheme="minorHAnsi"/>
          <w:color w:val="1F497D"/>
          <w:sz w:val="20"/>
          <w:szCs w:val="20"/>
        </w:rPr>
      </w:pPr>
    </w:p>
    <w:p w:rsidRPr="002F43E1" w:rsidR="002F43E1" w:rsidP="002F43E1" w:rsidRDefault="002F43E1">
      <w:pPr>
        <w:rPr>
          <w:rFonts w:asciiTheme="minorHAnsi" w:hAnsiTheme="minorHAnsi"/>
          <w:color w:val="1F497D"/>
          <w:sz w:val="20"/>
          <w:szCs w:val="20"/>
        </w:rPr>
      </w:pPr>
    </w:p>
    <w:p w:rsidRPr="002F43E1" w:rsidR="002F43E1" w:rsidP="002F43E1" w:rsidRDefault="002F43E1">
      <w:pPr>
        <w:outlineLvl w:val="0"/>
        <w:rPr>
          <w:rFonts w:cs="Tahoma" w:asciiTheme="minorHAnsi" w:hAnsiTheme="minorHAnsi"/>
          <w:sz w:val="20"/>
          <w:szCs w:val="20"/>
          <w:lang w:eastAsia="nl-NL"/>
        </w:rPr>
      </w:pPr>
      <w:r w:rsidRPr="002F43E1">
        <w:rPr>
          <w:rFonts w:cs="Tahoma" w:asciiTheme="minorHAnsi" w:hAnsiTheme="minorHAnsi"/>
          <w:b/>
          <w:bCs/>
          <w:sz w:val="20"/>
          <w:szCs w:val="20"/>
          <w:lang w:eastAsia="nl-NL"/>
        </w:rPr>
        <w:t>Van:</w:t>
      </w:r>
      <w:r w:rsidRPr="002F43E1">
        <w:rPr>
          <w:rFonts w:cs="Tahoma" w:asciiTheme="minorHAnsi" w:hAnsiTheme="minorHAnsi"/>
          <w:sz w:val="20"/>
          <w:szCs w:val="20"/>
          <w:lang w:eastAsia="nl-NL"/>
        </w:rPr>
        <w:t xml:space="preserve"> </w:t>
      </w:r>
      <w:proofErr w:type="spellStart"/>
      <w:r w:rsidRPr="002F43E1">
        <w:rPr>
          <w:rFonts w:cs="Tahoma" w:asciiTheme="minorHAnsi" w:hAnsiTheme="minorHAnsi"/>
          <w:sz w:val="20"/>
          <w:szCs w:val="20"/>
          <w:lang w:eastAsia="nl-NL"/>
        </w:rPr>
        <w:t>Lueb</w:t>
      </w:r>
      <w:proofErr w:type="spellEnd"/>
      <w:r w:rsidRPr="002F43E1">
        <w:rPr>
          <w:rFonts w:cs="Tahoma" w:asciiTheme="minorHAnsi" w:hAnsiTheme="minorHAnsi"/>
          <w:sz w:val="20"/>
          <w:szCs w:val="20"/>
          <w:lang w:eastAsia="nl-NL"/>
        </w:rPr>
        <w:t xml:space="preserve">, N. </w:t>
      </w:r>
      <w:r w:rsidRPr="002F43E1">
        <w:rPr>
          <w:rFonts w:cs="Tahoma" w:asciiTheme="minorHAnsi" w:hAnsiTheme="minorHAnsi"/>
          <w:sz w:val="20"/>
          <w:szCs w:val="20"/>
          <w:lang w:eastAsia="nl-NL"/>
        </w:rPr>
        <w:br/>
      </w:r>
      <w:r w:rsidRPr="002F43E1">
        <w:rPr>
          <w:rFonts w:cs="Tahoma" w:asciiTheme="minorHAnsi" w:hAnsiTheme="minorHAnsi"/>
          <w:b/>
          <w:bCs/>
          <w:sz w:val="20"/>
          <w:szCs w:val="20"/>
          <w:lang w:eastAsia="nl-NL"/>
        </w:rPr>
        <w:t>Verzonden:</w:t>
      </w:r>
      <w:r w:rsidRPr="002F43E1">
        <w:rPr>
          <w:rFonts w:cs="Tahoma" w:asciiTheme="minorHAnsi" w:hAnsiTheme="minorHAnsi"/>
          <w:sz w:val="20"/>
          <w:szCs w:val="20"/>
          <w:lang w:eastAsia="nl-NL"/>
        </w:rPr>
        <w:t xml:space="preserve"> vrijdag 9 december 2016 15:51</w:t>
      </w:r>
      <w:r w:rsidRPr="002F43E1">
        <w:rPr>
          <w:rFonts w:cs="Tahoma" w:asciiTheme="minorHAnsi" w:hAnsiTheme="minorHAnsi"/>
          <w:sz w:val="20"/>
          <w:szCs w:val="20"/>
          <w:lang w:eastAsia="nl-NL"/>
        </w:rPr>
        <w:br/>
      </w:r>
      <w:r w:rsidRPr="002F43E1">
        <w:rPr>
          <w:rFonts w:cs="Tahoma" w:asciiTheme="minorHAnsi" w:hAnsiTheme="minorHAnsi"/>
          <w:b/>
          <w:bCs/>
          <w:sz w:val="20"/>
          <w:szCs w:val="20"/>
          <w:lang w:eastAsia="nl-NL"/>
        </w:rPr>
        <w:t>Aan:</w:t>
      </w:r>
      <w:r w:rsidRPr="002F43E1">
        <w:rPr>
          <w:rFonts w:cs="Tahoma" w:asciiTheme="minorHAnsi" w:hAnsiTheme="minorHAnsi"/>
          <w:sz w:val="20"/>
          <w:szCs w:val="20"/>
          <w:lang w:eastAsia="nl-NL"/>
        </w:rPr>
        <w:t xml:space="preserve"> Commissie EZ</w:t>
      </w:r>
      <w:r w:rsidRPr="002F43E1">
        <w:rPr>
          <w:rFonts w:cs="Tahoma" w:asciiTheme="minorHAnsi" w:hAnsiTheme="minorHAnsi"/>
          <w:sz w:val="20"/>
          <w:szCs w:val="20"/>
          <w:lang w:eastAsia="nl-NL"/>
        </w:rPr>
        <w:br/>
      </w:r>
      <w:r w:rsidRPr="002F43E1">
        <w:rPr>
          <w:rFonts w:cs="Tahoma" w:asciiTheme="minorHAnsi" w:hAnsiTheme="minorHAnsi"/>
          <w:b/>
          <w:bCs/>
          <w:sz w:val="20"/>
          <w:szCs w:val="20"/>
          <w:lang w:eastAsia="nl-NL"/>
        </w:rPr>
        <w:t>Onderwerp:</w:t>
      </w:r>
      <w:r w:rsidRPr="002F43E1">
        <w:rPr>
          <w:rFonts w:cs="Tahoma" w:asciiTheme="minorHAnsi" w:hAnsiTheme="minorHAnsi"/>
          <w:sz w:val="20"/>
          <w:szCs w:val="20"/>
          <w:lang w:eastAsia="nl-NL"/>
        </w:rPr>
        <w:t xml:space="preserve"> AO NVWA</w:t>
      </w:r>
    </w:p>
    <w:p w:rsidRPr="002F43E1" w:rsidR="002F43E1" w:rsidP="002F43E1" w:rsidRDefault="002F43E1">
      <w:pPr>
        <w:rPr>
          <w:rFonts w:asciiTheme="minorHAnsi" w:hAnsiTheme="minorHAnsi"/>
          <w:sz w:val="20"/>
          <w:szCs w:val="20"/>
        </w:rPr>
      </w:pPr>
    </w:p>
    <w:p w:rsidRPr="002F43E1" w:rsidR="002F43E1" w:rsidP="002F43E1" w:rsidRDefault="002F43E1">
      <w:pPr>
        <w:rPr>
          <w:rFonts w:asciiTheme="minorHAnsi" w:hAnsiTheme="minorHAnsi"/>
          <w:sz w:val="20"/>
          <w:szCs w:val="20"/>
        </w:rPr>
      </w:pPr>
      <w:r w:rsidRPr="002F43E1">
        <w:rPr>
          <w:rFonts w:asciiTheme="minorHAnsi" w:hAnsiTheme="minorHAnsi"/>
          <w:sz w:val="20"/>
          <w:szCs w:val="20"/>
        </w:rPr>
        <w:t>Geachte griffie,</w:t>
      </w:r>
    </w:p>
    <w:p w:rsidRPr="002F43E1" w:rsidR="002F43E1" w:rsidP="002F43E1" w:rsidRDefault="002F43E1">
      <w:pPr>
        <w:rPr>
          <w:rFonts w:asciiTheme="minorHAnsi" w:hAnsiTheme="minorHAnsi"/>
          <w:sz w:val="20"/>
          <w:szCs w:val="20"/>
        </w:rPr>
      </w:pPr>
    </w:p>
    <w:p w:rsidRPr="002F43E1" w:rsidR="002F43E1" w:rsidP="002F43E1" w:rsidRDefault="002F43E1">
      <w:pPr>
        <w:rPr>
          <w:rFonts w:asciiTheme="minorHAnsi" w:hAnsiTheme="minorHAnsi"/>
          <w:sz w:val="20"/>
          <w:szCs w:val="20"/>
        </w:rPr>
      </w:pPr>
      <w:r w:rsidRPr="002F43E1">
        <w:rPr>
          <w:rFonts w:asciiTheme="minorHAnsi" w:hAnsiTheme="minorHAnsi"/>
          <w:sz w:val="20"/>
          <w:szCs w:val="20"/>
        </w:rPr>
        <w:t xml:space="preserve">Namens Helma Lodders (VVD) het verzoek om het AO NVWA van 15 december te verplaatsen naar eind januari, omdat nog niet alle stukken voor het debat zijn binnengekomen. Zouden jullie dit </w:t>
      </w:r>
      <w:proofErr w:type="gramStart"/>
      <w:r w:rsidRPr="002F43E1">
        <w:rPr>
          <w:rFonts w:asciiTheme="minorHAnsi" w:hAnsiTheme="minorHAnsi"/>
          <w:sz w:val="20"/>
          <w:szCs w:val="20"/>
        </w:rPr>
        <w:t>middels</w:t>
      </w:r>
      <w:proofErr w:type="gramEnd"/>
      <w:r w:rsidRPr="002F43E1">
        <w:rPr>
          <w:rFonts w:asciiTheme="minorHAnsi" w:hAnsiTheme="minorHAnsi"/>
          <w:sz w:val="20"/>
          <w:szCs w:val="20"/>
        </w:rPr>
        <w:t xml:space="preserve"> een e-mailprocedure aan de andere leden van de commissie willen voorleggen? </w:t>
      </w:r>
    </w:p>
    <w:p w:rsidRPr="002F43E1" w:rsidR="002F43E1" w:rsidP="002F43E1" w:rsidRDefault="002F43E1">
      <w:pPr>
        <w:rPr>
          <w:rFonts w:asciiTheme="minorHAnsi" w:hAnsiTheme="minorHAnsi"/>
          <w:sz w:val="20"/>
          <w:szCs w:val="20"/>
        </w:rPr>
      </w:pPr>
    </w:p>
    <w:p w:rsidRPr="002F43E1" w:rsidR="002F43E1" w:rsidP="002F43E1" w:rsidRDefault="002F43E1">
      <w:pPr>
        <w:spacing w:after="240"/>
        <w:rPr>
          <w:rFonts w:asciiTheme="minorHAnsi" w:hAnsiTheme="minorHAnsi"/>
          <w:color w:val="323296"/>
          <w:sz w:val="20"/>
          <w:szCs w:val="20"/>
          <w:lang w:eastAsia="nl-NL"/>
        </w:rPr>
      </w:pPr>
      <w:r w:rsidRPr="002F43E1">
        <w:rPr>
          <w:rFonts w:asciiTheme="minorHAnsi" w:hAnsiTheme="minorHAnsi"/>
          <w:color w:val="323296"/>
          <w:sz w:val="20"/>
          <w:szCs w:val="20"/>
          <w:lang w:eastAsia="nl-NL"/>
        </w:rPr>
        <w:t>Met vriendelijke groet,</w:t>
      </w:r>
    </w:p>
    <w:p w:rsidRPr="002F43E1" w:rsidR="002F43E1" w:rsidP="002F43E1" w:rsidRDefault="002F43E1">
      <w:pPr>
        <w:spacing w:after="240"/>
        <w:rPr>
          <w:rFonts w:asciiTheme="minorHAnsi" w:hAnsiTheme="minorHAnsi"/>
          <w:color w:val="323296"/>
          <w:sz w:val="20"/>
          <w:szCs w:val="20"/>
          <w:lang w:eastAsia="nl-NL"/>
        </w:rPr>
      </w:pPr>
      <w:r w:rsidRPr="002F43E1">
        <w:rPr>
          <w:rFonts w:asciiTheme="minorHAnsi" w:hAnsiTheme="minorHAnsi"/>
          <w:color w:val="323296"/>
          <w:sz w:val="20"/>
          <w:szCs w:val="20"/>
          <w:lang w:eastAsia="nl-NL"/>
        </w:rPr>
        <w:t xml:space="preserve">Noortje </w:t>
      </w:r>
      <w:proofErr w:type="spellStart"/>
      <w:r w:rsidRPr="002F43E1">
        <w:rPr>
          <w:rFonts w:asciiTheme="minorHAnsi" w:hAnsiTheme="minorHAnsi"/>
          <w:color w:val="323296"/>
          <w:sz w:val="20"/>
          <w:szCs w:val="20"/>
          <w:lang w:eastAsia="nl-NL"/>
        </w:rPr>
        <w:t>Lueb</w:t>
      </w:r>
      <w:proofErr w:type="spellEnd"/>
    </w:p>
    <w:p w:rsidRPr="002F43E1" w:rsidR="002F43E1" w:rsidP="002F43E1" w:rsidRDefault="002F43E1">
      <w:pPr>
        <w:spacing w:after="240"/>
        <w:rPr>
          <w:rFonts w:asciiTheme="minorHAnsi" w:hAnsiTheme="minorHAnsi"/>
          <w:color w:val="969696"/>
          <w:sz w:val="20"/>
          <w:szCs w:val="20"/>
          <w:lang w:eastAsia="nl-NL"/>
        </w:rPr>
      </w:pPr>
      <w:r w:rsidRPr="002F43E1">
        <w:rPr>
          <w:rFonts w:asciiTheme="minorHAnsi" w:hAnsiTheme="minorHAnsi"/>
          <w:color w:val="969696"/>
          <w:sz w:val="20"/>
          <w:szCs w:val="20"/>
          <w:lang w:eastAsia="nl-NL"/>
        </w:rPr>
        <w:t>Persoonlijk medewerker Mw. H. Lodders</w:t>
      </w:r>
      <w:r w:rsidRPr="002F43E1">
        <w:rPr>
          <w:rFonts w:asciiTheme="minorHAnsi" w:hAnsiTheme="minorHAnsi"/>
          <w:color w:val="969696"/>
          <w:sz w:val="20"/>
          <w:szCs w:val="20"/>
          <w:lang w:eastAsia="nl-NL"/>
        </w:rPr>
        <w:br/>
        <w:t>Woordvoerder landbouw (EZ) en pensioenen (SZW)</w:t>
      </w:r>
      <w:r w:rsidRPr="002F43E1">
        <w:rPr>
          <w:rFonts w:asciiTheme="minorHAnsi" w:hAnsiTheme="minorHAnsi"/>
          <w:color w:val="969696"/>
          <w:sz w:val="20"/>
          <w:szCs w:val="20"/>
          <w:lang w:eastAsia="nl-NL"/>
        </w:rPr>
        <w:br/>
        <w:t>Tweede Kamer der Staten-Generaal</w:t>
      </w:r>
    </w:p>
    <w:p w:rsidRPr="002F43E1" w:rsidR="00921C3B" w:rsidRDefault="00921C3B">
      <w:pPr>
        <w:rPr>
          <w:rFonts w:asciiTheme="minorHAnsi" w:hAnsiTheme="minorHAnsi"/>
          <w:sz w:val="20"/>
          <w:szCs w:val="20"/>
        </w:rPr>
      </w:pPr>
    </w:p>
    <w:sectPr w:rsidRPr="002F43E1"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E1"/>
    <w:rsid w:val="002F43E1"/>
    <w:rsid w:val="00317F8C"/>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43E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43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F43E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F4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r.koning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1945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2016-12-09T15:35:00.0000000Z</dcterms:created>
  <dcterms:modified xsi:type="dcterms:W3CDTF">2016-12-09T15:38:00.0000000Z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0x010100EBB08D49E0F6C64C8D24C5AD77C14478</vt:lpwstr>
  </property>
</Properties>
</file>