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B7" w:rsidP="00406C2D" w:rsidRDefault="009C1EB1" w14:paraId="4DAB48CB" w14:textId="5284E092">
      <w:pPr>
        <w:rPr>
          <w:rFonts w:eastAsia="Malgun Gothic"/>
          <w:b/>
          <w:lang w:val="nl-NL" w:eastAsia="ko-KR"/>
        </w:rPr>
      </w:pPr>
      <w:bookmarkStart w:name="_GoBack" w:id="0"/>
      <w:bookmarkEnd w:id="0"/>
      <w:r w:rsidRPr="009C1EB1">
        <w:rPr>
          <w:b/>
          <w:lang w:val="nl-NL"/>
        </w:rPr>
        <w:t xml:space="preserve">GEANNOTEERDE AGENDA RAAD BUITENLANDSE ZAKEN VAN </w:t>
      </w:r>
      <w:r w:rsidR="00F762EC">
        <w:rPr>
          <w:b/>
          <w:lang w:val="nl-NL" w:eastAsia="ja-JP"/>
        </w:rPr>
        <w:t>12 DECEMBER</w:t>
      </w:r>
      <w:r w:rsidR="00F762EC">
        <w:rPr>
          <w:b/>
          <w:lang w:val="nl-NL"/>
        </w:rPr>
        <w:t xml:space="preserve"> 2016</w:t>
      </w:r>
    </w:p>
    <w:p w:rsidR="002A48E6" w:rsidP="00406C2D" w:rsidRDefault="002A48E6" w14:paraId="175834E2" w14:textId="77777777">
      <w:pPr>
        <w:rPr>
          <w:b/>
          <w:lang w:val="nl-NL" w:eastAsia="ja-JP"/>
        </w:rPr>
      </w:pPr>
    </w:p>
    <w:p w:rsidRPr="00406C2D" w:rsidR="00406C2D" w:rsidP="00406C2D" w:rsidRDefault="00B215D5" w14:paraId="133F85E4" w14:textId="2DF18D7B">
      <w:pPr>
        <w:rPr>
          <w:rFonts w:ascii="Times New Roman" w:hAnsi="Times New Roman" w:cs="Times New Roman"/>
          <w:b/>
          <w:sz w:val="24"/>
          <w:szCs w:val="24"/>
          <w:lang w:val="nl-NL" w:eastAsia="ja-JP"/>
        </w:rPr>
      </w:pPr>
      <w:r>
        <w:rPr>
          <w:b/>
          <w:lang w:val="nl-NL" w:eastAsia="ja-JP"/>
        </w:rPr>
        <w:t>Migratie</w:t>
      </w:r>
      <w:r>
        <w:rPr>
          <w:b/>
          <w:lang w:val="nl-NL" w:eastAsia="ja-JP"/>
        </w:rPr>
        <w:tab/>
      </w:r>
      <w:r w:rsidR="001E28C2">
        <w:rPr>
          <w:rFonts w:hint="eastAsia" w:eastAsia="Malgun Gothic"/>
          <w:b/>
          <w:lang w:val="nl-NL" w:eastAsia="ko-KR"/>
        </w:rPr>
        <w:tab/>
      </w:r>
      <w:r w:rsidR="001E28C2">
        <w:rPr>
          <w:rFonts w:hint="eastAsia" w:eastAsia="Malgun Gothic"/>
          <w:b/>
          <w:lang w:val="nl-NL" w:eastAsia="ko-KR"/>
        </w:rPr>
        <w:tab/>
      </w:r>
      <w:r w:rsidR="001E28C2">
        <w:rPr>
          <w:rFonts w:hint="eastAsia" w:eastAsia="Malgun Gothic"/>
          <w:b/>
          <w:lang w:val="nl-NL" w:eastAsia="ko-KR"/>
        </w:rPr>
        <w:tab/>
      </w:r>
      <w:r w:rsidR="001E28C2">
        <w:rPr>
          <w:rFonts w:hint="eastAsia" w:eastAsia="Malgun Gothic"/>
          <w:b/>
          <w:lang w:val="nl-NL" w:eastAsia="ko-KR"/>
        </w:rPr>
        <w:tab/>
      </w:r>
      <w:r w:rsidR="001E28C2">
        <w:rPr>
          <w:rFonts w:hint="eastAsia" w:eastAsia="Malgun Gothic"/>
          <w:b/>
          <w:lang w:val="nl-NL" w:eastAsia="ko-KR"/>
        </w:rPr>
        <w:tab/>
      </w:r>
      <w:r w:rsidR="001E28C2">
        <w:rPr>
          <w:rFonts w:hint="eastAsia" w:eastAsia="Malgun Gothic"/>
          <w:b/>
          <w:lang w:val="nl-NL" w:eastAsia="ko-KR"/>
        </w:rPr>
        <w:tab/>
      </w:r>
      <w:r w:rsidR="001E28C2">
        <w:rPr>
          <w:rFonts w:ascii="Times New Roman" w:hAnsi="Times New Roman" w:cs="Times New Roman"/>
          <w:b/>
          <w:sz w:val="24"/>
          <w:szCs w:val="24"/>
          <w:lang w:val="nl-NL"/>
        </w:rPr>
        <w:tab/>
      </w:r>
      <w:r w:rsidRPr="00406C2D" w:rsidR="00406C2D">
        <w:rPr>
          <w:rFonts w:cs="Times New Roman"/>
          <w:szCs w:val="18"/>
          <w:lang w:val="nl-NL" w:eastAsia="ja-JP"/>
        </w:rPr>
        <w:t xml:space="preserve"> </w:t>
      </w:r>
    </w:p>
    <w:p w:rsidRPr="00E21ECA" w:rsidR="00A86083" w:rsidP="00A86083" w:rsidRDefault="00406C2D" w14:paraId="41909869" w14:textId="453C6FAA">
      <w:pPr>
        <w:rPr>
          <w:color w:val="000000" w:themeColor="text1"/>
          <w:lang w:val="nl-NL"/>
        </w:rPr>
      </w:pPr>
      <w:r w:rsidRPr="00406C2D">
        <w:rPr>
          <w:szCs w:val="18"/>
          <w:lang w:val="nl-NL" w:eastAsia="ja-JP"/>
        </w:rPr>
        <w:t xml:space="preserve">De </w:t>
      </w:r>
      <w:r w:rsidR="003D1AA2">
        <w:rPr>
          <w:szCs w:val="18"/>
          <w:lang w:val="nl-NL" w:eastAsia="ja-JP"/>
        </w:rPr>
        <w:t>Raad</w:t>
      </w:r>
      <w:r w:rsidRPr="00406C2D">
        <w:rPr>
          <w:szCs w:val="18"/>
          <w:lang w:val="nl-NL" w:eastAsia="ja-JP"/>
        </w:rPr>
        <w:t xml:space="preserve"> zal</w:t>
      </w:r>
      <w:r w:rsidR="003D1AA2">
        <w:rPr>
          <w:szCs w:val="18"/>
          <w:lang w:val="nl-NL" w:eastAsia="ja-JP"/>
        </w:rPr>
        <w:t xml:space="preserve"> </w:t>
      </w:r>
      <w:r w:rsidR="00A86083">
        <w:rPr>
          <w:szCs w:val="18"/>
          <w:lang w:val="nl-NL" w:eastAsia="ja-JP"/>
        </w:rPr>
        <w:t xml:space="preserve">spreken over migratie, </w:t>
      </w:r>
      <w:r w:rsidR="00A86083">
        <w:rPr>
          <w:color w:val="000000"/>
          <w:lang w:val="nl-NL"/>
        </w:rPr>
        <w:t>in het bijzonder</w:t>
      </w:r>
      <w:r w:rsidRPr="006D0DB3" w:rsidR="00A86083">
        <w:rPr>
          <w:color w:val="000000"/>
          <w:lang w:val="nl-NL"/>
        </w:rPr>
        <w:t xml:space="preserve"> </w:t>
      </w:r>
      <w:r w:rsidRPr="00123E08" w:rsidR="00A86083">
        <w:rPr>
          <w:color w:val="000000"/>
          <w:lang w:val="nl-NL"/>
        </w:rPr>
        <w:t xml:space="preserve">over de </w:t>
      </w:r>
      <w:r w:rsidR="00A86083">
        <w:rPr>
          <w:color w:val="000000"/>
          <w:lang w:val="nl-NL"/>
        </w:rPr>
        <w:t xml:space="preserve">voortgang van de implementatie van het partnerschapsraamwerk dat de Commissie in juni </w:t>
      </w:r>
      <w:r w:rsidR="007547DB">
        <w:rPr>
          <w:color w:val="000000"/>
          <w:lang w:val="nl-NL"/>
        </w:rPr>
        <w:t xml:space="preserve">2016 </w:t>
      </w:r>
      <w:r w:rsidR="00A86083">
        <w:rPr>
          <w:color w:val="000000"/>
          <w:lang w:val="nl-NL"/>
        </w:rPr>
        <w:t xml:space="preserve">voorstelde </w:t>
      </w:r>
      <w:r w:rsidRPr="00123E08" w:rsidR="00A86083">
        <w:rPr>
          <w:color w:val="000000"/>
          <w:lang w:val="nl-NL"/>
        </w:rPr>
        <w:t>(</w:t>
      </w:r>
      <w:r w:rsidR="00A86083">
        <w:rPr>
          <w:color w:val="000000"/>
          <w:lang w:val="nl-NL"/>
        </w:rPr>
        <w:t xml:space="preserve">zie Mededeling </w:t>
      </w:r>
      <w:r w:rsidRPr="00123E08" w:rsidR="00A86083">
        <w:rPr>
          <w:color w:val="000000"/>
          <w:lang w:val="nl-NL"/>
        </w:rPr>
        <w:t>COM(2016) 385</w:t>
      </w:r>
      <w:r w:rsidR="00A86083">
        <w:rPr>
          <w:color w:val="000000"/>
          <w:lang w:val="nl-NL"/>
        </w:rPr>
        <w:t xml:space="preserve">, BNC </w:t>
      </w:r>
      <w:r w:rsidRPr="008469C8" w:rsidR="00A86083">
        <w:rPr>
          <w:color w:val="000000" w:themeColor="text1"/>
          <w:lang w:val="nl-NL"/>
        </w:rPr>
        <w:t>fiche Kamerstuk 22 112, nr. 2157). Nederland steunt dit raamwerk</w:t>
      </w:r>
      <w:r w:rsidR="00CB3F4C">
        <w:rPr>
          <w:color w:val="000000" w:themeColor="text1"/>
          <w:lang w:val="nl-NL"/>
        </w:rPr>
        <w:t>,</w:t>
      </w:r>
      <w:r w:rsidRPr="008469C8" w:rsidR="00A86083">
        <w:rPr>
          <w:color w:val="000000" w:themeColor="text1"/>
          <w:lang w:val="nl-NL"/>
        </w:rPr>
        <w:t xml:space="preserve"> dat uitvoering geeft aan de door het kabinet bepleite alomvattende aanpak gericht op het redden van levens op de Middellandse Zee, een betere samenwerking op terugkeer, een effectieve aanpak van grondoorzaken en een betere opvang van vluchtelingen in regio. </w:t>
      </w:r>
      <w:r w:rsidR="002268A1">
        <w:rPr>
          <w:color w:val="000000" w:themeColor="text1"/>
          <w:lang w:val="nl-NL"/>
        </w:rPr>
        <w:t>Di</w:t>
      </w:r>
      <w:r w:rsidRPr="008469C8" w:rsidR="00A86083">
        <w:rPr>
          <w:color w:val="000000" w:themeColor="text1"/>
          <w:lang w:val="nl-NL"/>
        </w:rPr>
        <w:t>t vereist nauwe samenwerking met EU-lidstaten en landen van herkomst, transit en opvang. Het kabinet is actief betrokken bij de totstandkoming van de migratiecompacts met een aantal belangrijke herkomst-, transit- en opvanglanden in Afrika. Nederland heeft bijvoorbeeld via ambtelijke en politieke consultaties</w:t>
      </w:r>
      <w:r w:rsidRPr="00E21ECA" w:rsidR="00A86083">
        <w:rPr>
          <w:color w:val="000000" w:themeColor="text1"/>
          <w:lang w:val="nl-NL"/>
        </w:rPr>
        <w:t xml:space="preserve"> bijgedragen aan het in kaart brengen van belangen en behoeften van Mali om in dat land tot een gezamenlijke aanpak te komen.</w:t>
      </w:r>
      <w:r w:rsidR="00A86083">
        <w:rPr>
          <w:color w:val="000000" w:themeColor="text1"/>
          <w:lang w:val="nl-NL"/>
        </w:rPr>
        <w:t xml:space="preserve"> De minister van Buitenlandse</w:t>
      </w:r>
      <w:r w:rsidRPr="00E21ECA" w:rsidR="00A86083">
        <w:rPr>
          <w:color w:val="000000" w:themeColor="text1"/>
          <w:lang w:val="nl-NL"/>
        </w:rPr>
        <w:t xml:space="preserve"> </w:t>
      </w:r>
      <w:r w:rsidR="00A86083">
        <w:rPr>
          <w:color w:val="000000" w:themeColor="text1"/>
          <w:lang w:val="nl-NL"/>
        </w:rPr>
        <w:t>Zaken zal</w:t>
      </w:r>
      <w:r w:rsidR="007547DB">
        <w:rPr>
          <w:color w:val="000000" w:themeColor="text1"/>
          <w:lang w:val="nl-NL"/>
        </w:rPr>
        <w:t>, voorafgaand aan de Raad,</w:t>
      </w:r>
      <w:r w:rsidR="00A86083">
        <w:rPr>
          <w:color w:val="000000" w:themeColor="text1"/>
          <w:lang w:val="nl-NL"/>
        </w:rPr>
        <w:t xml:space="preserve"> namens </w:t>
      </w:r>
      <w:r w:rsidR="007547DB">
        <w:rPr>
          <w:color w:val="000000" w:themeColor="text1"/>
          <w:lang w:val="nl-NL"/>
        </w:rPr>
        <w:t xml:space="preserve">de </w:t>
      </w:r>
      <w:r w:rsidR="00A86083">
        <w:rPr>
          <w:color w:val="000000" w:themeColor="text1"/>
          <w:lang w:val="nl-NL"/>
        </w:rPr>
        <w:t xml:space="preserve">Hoge Vertegenwoordiger een bezoek brengen aan Mali </w:t>
      </w:r>
      <w:r w:rsidR="002926AF">
        <w:rPr>
          <w:color w:val="000000" w:themeColor="text1"/>
          <w:lang w:val="nl-NL"/>
        </w:rPr>
        <w:t xml:space="preserve">en Niger </w:t>
      </w:r>
      <w:r w:rsidR="00A86083">
        <w:rPr>
          <w:color w:val="000000" w:themeColor="text1"/>
          <w:lang w:val="nl-NL"/>
        </w:rPr>
        <w:t xml:space="preserve">om de </w:t>
      </w:r>
      <w:r w:rsidR="00431BBD">
        <w:rPr>
          <w:color w:val="000000" w:themeColor="text1"/>
          <w:lang w:val="nl-NL"/>
        </w:rPr>
        <w:t>migratie</w:t>
      </w:r>
      <w:r w:rsidR="00A86083">
        <w:rPr>
          <w:color w:val="000000" w:themeColor="text1"/>
          <w:lang w:val="nl-NL"/>
        </w:rPr>
        <w:t>afspraken verder vorm te geven.</w:t>
      </w:r>
    </w:p>
    <w:p w:rsidR="00406C2D" w:rsidP="00406C2D" w:rsidRDefault="00A86083" w14:paraId="27D8C014" w14:textId="7709B640">
      <w:pPr>
        <w:rPr>
          <w:color w:val="000000" w:themeColor="text1"/>
          <w:lang w:val="nl-NL"/>
        </w:rPr>
      </w:pPr>
      <w:r w:rsidRPr="00E21ECA">
        <w:rPr>
          <w:color w:val="000000" w:themeColor="text1"/>
          <w:lang w:val="nl-NL"/>
        </w:rPr>
        <w:t xml:space="preserve">Hoge Vertegenwoordiger Mogherini </w:t>
      </w:r>
      <w:r w:rsidR="00BB5B01">
        <w:rPr>
          <w:color w:val="000000" w:themeColor="text1"/>
          <w:lang w:val="nl-NL"/>
        </w:rPr>
        <w:t xml:space="preserve">gaf tijdens </w:t>
      </w:r>
      <w:r w:rsidRPr="00E21ECA">
        <w:rPr>
          <w:color w:val="000000" w:themeColor="text1"/>
          <w:lang w:val="nl-NL"/>
        </w:rPr>
        <w:t xml:space="preserve">de Europese Raad van 20-21 oktober jl. </w:t>
      </w:r>
      <w:r w:rsidR="00BB5B01">
        <w:rPr>
          <w:color w:val="000000" w:themeColor="text1"/>
          <w:lang w:val="nl-NL"/>
        </w:rPr>
        <w:t xml:space="preserve">een eerste tussentijdse rapportage, waarin zij concludeerde dat inmiddels </w:t>
      </w:r>
      <w:r w:rsidRPr="00E21ECA">
        <w:rPr>
          <w:color w:val="000000" w:themeColor="text1"/>
          <w:lang w:val="nl-NL"/>
        </w:rPr>
        <w:t xml:space="preserve">een aantal belangrijke stappen </w:t>
      </w:r>
      <w:r w:rsidR="00BB5B01">
        <w:rPr>
          <w:color w:val="000000" w:themeColor="text1"/>
          <w:lang w:val="nl-NL"/>
        </w:rPr>
        <w:t xml:space="preserve">is </w:t>
      </w:r>
      <w:r w:rsidRPr="00E21ECA">
        <w:rPr>
          <w:color w:val="000000" w:themeColor="text1"/>
          <w:lang w:val="nl-NL"/>
        </w:rPr>
        <w:t>gezet in de samenwerking met derde landen. Uitgangspunt voor de Nederlandse inbreng in de Raad is dat dit momentum nu wordt behouden zodat werkelijke resultaten worden geboekt. Daarbij moet een goede balans gevonden worden tusse</w:t>
      </w:r>
      <w:r>
        <w:rPr>
          <w:color w:val="000000" w:themeColor="text1"/>
          <w:lang w:val="nl-NL"/>
        </w:rPr>
        <w:t xml:space="preserve">n resultaten op de korte termijn – zoals terugkeer </w:t>
      </w:r>
      <w:r w:rsidR="0074149D">
        <w:rPr>
          <w:color w:val="000000" w:themeColor="text1"/>
          <w:lang w:val="nl-NL"/>
        </w:rPr>
        <w:t>–</w:t>
      </w:r>
      <w:r w:rsidRPr="00E21ECA">
        <w:rPr>
          <w:color w:val="000000" w:themeColor="text1"/>
          <w:lang w:val="nl-NL"/>
        </w:rPr>
        <w:t xml:space="preserve"> en de lange termijn</w:t>
      </w:r>
      <w:r>
        <w:rPr>
          <w:color w:val="000000" w:themeColor="text1"/>
          <w:lang w:val="nl-NL"/>
        </w:rPr>
        <w:t xml:space="preserve"> – zoals de</w:t>
      </w:r>
      <w:r w:rsidRPr="00E21ECA">
        <w:rPr>
          <w:color w:val="000000" w:themeColor="text1"/>
          <w:lang w:val="nl-NL"/>
        </w:rPr>
        <w:t xml:space="preserve"> aanpak van grondoorzaken.</w:t>
      </w:r>
    </w:p>
    <w:p w:rsidRPr="00406C2D" w:rsidR="007673D8" w:rsidP="00406C2D" w:rsidRDefault="00012525" w14:paraId="76818C7D" w14:textId="59CE3A2B">
      <w:pPr>
        <w:rPr>
          <w:szCs w:val="18"/>
          <w:lang w:val="nl-NL" w:eastAsia="ja-JP"/>
        </w:rPr>
      </w:pPr>
      <w:r w:rsidRPr="005D6FEE">
        <w:rPr>
          <w:lang w:val="nl-NL"/>
        </w:rPr>
        <w:t xml:space="preserve">Voor het Europese krachtenveld op het gebied van migratie verwijst het kabinet uw Kamer naar het </w:t>
      </w:r>
      <w:r w:rsidR="00C1110C">
        <w:rPr>
          <w:lang w:val="nl-NL"/>
        </w:rPr>
        <w:t>v</w:t>
      </w:r>
      <w:r w:rsidRPr="005D6FEE">
        <w:rPr>
          <w:lang w:val="nl-NL"/>
        </w:rPr>
        <w:t xml:space="preserve">erslag </w:t>
      </w:r>
      <w:r w:rsidR="00C1110C">
        <w:rPr>
          <w:lang w:val="nl-NL"/>
        </w:rPr>
        <w:t xml:space="preserve">van de </w:t>
      </w:r>
      <w:r w:rsidRPr="005D6FEE">
        <w:rPr>
          <w:lang w:val="nl-NL"/>
        </w:rPr>
        <w:t>R</w:t>
      </w:r>
      <w:r w:rsidR="00C1110C">
        <w:rPr>
          <w:lang w:val="nl-NL"/>
        </w:rPr>
        <w:t xml:space="preserve">aad </w:t>
      </w:r>
      <w:r w:rsidRPr="005D6FEE">
        <w:rPr>
          <w:lang w:val="nl-NL"/>
        </w:rPr>
        <w:t>B</w:t>
      </w:r>
      <w:r w:rsidR="00C1110C">
        <w:rPr>
          <w:lang w:val="nl-NL"/>
        </w:rPr>
        <w:t xml:space="preserve">uitenlandse </w:t>
      </w:r>
      <w:r w:rsidRPr="005D6FEE">
        <w:rPr>
          <w:lang w:val="nl-NL"/>
        </w:rPr>
        <w:t>Z</w:t>
      </w:r>
      <w:r w:rsidR="00C1110C">
        <w:rPr>
          <w:lang w:val="nl-NL"/>
        </w:rPr>
        <w:t>aken</w:t>
      </w:r>
      <w:r w:rsidRPr="005D6FEE">
        <w:rPr>
          <w:lang w:val="nl-NL"/>
        </w:rPr>
        <w:t xml:space="preserve"> </w:t>
      </w:r>
      <w:r w:rsidR="00C1110C">
        <w:rPr>
          <w:lang w:val="nl-NL"/>
        </w:rPr>
        <w:t xml:space="preserve">van </w:t>
      </w:r>
      <w:r w:rsidRPr="005D6FEE">
        <w:rPr>
          <w:lang w:val="nl-NL"/>
        </w:rPr>
        <w:t>17 oktober 2016 (Kamerstuk 21501-02 nr. 1688</w:t>
      </w:r>
      <w:r>
        <w:rPr>
          <w:lang w:val="nl-NL"/>
        </w:rPr>
        <w:t>)</w:t>
      </w:r>
      <w:r w:rsidR="00C1110C">
        <w:rPr>
          <w:lang w:val="nl-NL"/>
        </w:rPr>
        <w:t>, het verslag van de Raad Algemene Zaken van 18 oktober 2016 (</w:t>
      </w:r>
      <w:r w:rsidRPr="002941D6" w:rsidR="00C1110C">
        <w:rPr>
          <w:lang w:val="nl-NL"/>
        </w:rPr>
        <w:t>Kamerstuk 21501-02 nr. 1687</w:t>
      </w:r>
      <w:r w:rsidR="00C1110C">
        <w:rPr>
          <w:lang w:val="nl-NL"/>
        </w:rPr>
        <w:t>) en het v</w:t>
      </w:r>
      <w:r w:rsidRPr="005D6FEE">
        <w:rPr>
          <w:lang w:val="nl-NL"/>
        </w:rPr>
        <w:t>erslag</w:t>
      </w:r>
      <w:r w:rsidR="00C1110C">
        <w:rPr>
          <w:lang w:val="nl-NL"/>
        </w:rPr>
        <w:t xml:space="preserve"> van de</w:t>
      </w:r>
      <w:r w:rsidRPr="00C1110C" w:rsidR="00C1110C">
        <w:rPr>
          <w:lang w:val="nl-NL"/>
        </w:rPr>
        <w:t xml:space="preserve"> E</w:t>
      </w:r>
      <w:r w:rsidR="00C1110C">
        <w:rPr>
          <w:lang w:val="nl-NL"/>
        </w:rPr>
        <w:t>uropese Raad van</w:t>
      </w:r>
      <w:r w:rsidRPr="005D6FEE">
        <w:rPr>
          <w:lang w:val="nl-NL"/>
        </w:rPr>
        <w:t xml:space="preserve"> 20 en 21 oktober 2016 (Kamerstuk 21501-20 nr. 1161</w:t>
      </w:r>
      <w:r>
        <w:rPr>
          <w:lang w:val="nl-NL"/>
        </w:rPr>
        <w:t>)</w:t>
      </w:r>
      <w:r w:rsidR="00C1110C">
        <w:rPr>
          <w:lang w:val="nl-NL"/>
        </w:rPr>
        <w:t>.</w:t>
      </w:r>
    </w:p>
    <w:p w:rsidR="002A48E6" w:rsidP="00406C2D" w:rsidRDefault="002A48E6" w14:paraId="33621533" w14:textId="77777777">
      <w:pPr>
        <w:rPr>
          <w:b/>
          <w:lang w:val="nl-NL" w:eastAsia="ja-JP"/>
        </w:rPr>
      </w:pPr>
    </w:p>
    <w:p w:rsidR="00F27E16" w:rsidP="00406C2D" w:rsidRDefault="00B215D5" w14:paraId="5F19F99E" w14:textId="54D4182C">
      <w:pPr>
        <w:rPr>
          <w:rFonts w:ascii="Times New Roman" w:hAnsi="Times New Roman" w:cs="Times New Roman"/>
          <w:b/>
          <w:sz w:val="24"/>
          <w:szCs w:val="24"/>
          <w:lang w:val="nl-NL" w:eastAsia="ja-JP"/>
        </w:rPr>
      </w:pPr>
      <w:r>
        <w:rPr>
          <w:b/>
          <w:lang w:val="nl-NL" w:eastAsia="ja-JP"/>
        </w:rPr>
        <w:t>Afrika</w:t>
      </w:r>
      <w:r>
        <w:rPr>
          <w:b/>
          <w:lang w:val="nl-NL" w:eastAsia="ja-JP"/>
        </w:rPr>
        <w:tab/>
      </w:r>
      <w:r>
        <w:rPr>
          <w:b/>
          <w:lang w:val="nl-NL" w:eastAsia="ja-JP"/>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p>
    <w:p w:rsidRPr="0017723D" w:rsidR="0017723D" w:rsidP="0017723D" w:rsidRDefault="0017723D" w14:paraId="3334BB03" w14:textId="1D73A816">
      <w:pPr>
        <w:rPr>
          <w:lang w:val="nl-NL"/>
        </w:rPr>
      </w:pPr>
      <w:r w:rsidRPr="0017723D">
        <w:rPr>
          <w:lang w:val="nl-NL"/>
        </w:rPr>
        <w:t>Mede in het licht van de EU</w:t>
      </w:r>
      <w:r w:rsidR="003C6299">
        <w:rPr>
          <w:lang w:val="nl-NL"/>
        </w:rPr>
        <w:t>-</w:t>
      </w:r>
      <w:r w:rsidRPr="0017723D">
        <w:rPr>
          <w:lang w:val="nl-NL"/>
        </w:rPr>
        <w:t xml:space="preserve">Afrikatop in het najaar van 2017 zal de Raad een </w:t>
      </w:r>
      <w:r w:rsidR="003B2456">
        <w:rPr>
          <w:lang w:val="nl-NL"/>
        </w:rPr>
        <w:t xml:space="preserve">strategische discussie over Afrika </w:t>
      </w:r>
      <w:r w:rsidR="006E220D">
        <w:rPr>
          <w:lang w:val="nl-NL"/>
        </w:rPr>
        <w:t>houden</w:t>
      </w:r>
      <w:r w:rsidR="003B2456">
        <w:rPr>
          <w:lang w:val="nl-NL"/>
        </w:rPr>
        <w:t xml:space="preserve">. </w:t>
      </w:r>
      <w:r w:rsidRPr="0017723D">
        <w:rPr>
          <w:lang w:val="nl-NL"/>
        </w:rPr>
        <w:t>Aandacht zal uitgaan naar onderwerpen als veiligheid, migratie, goed bestuur en economische ontwikkeling. De geografische focus zal naar verwachting liggen op de Sahel en de Hoorn van Afrika.</w:t>
      </w:r>
    </w:p>
    <w:p w:rsidR="002926AF" w:rsidP="002926AF" w:rsidRDefault="002926AF" w14:paraId="40C529B6" w14:textId="30A6913A">
      <w:pPr>
        <w:rPr>
          <w:lang w:val="nl-NL"/>
        </w:rPr>
      </w:pPr>
      <w:r>
        <w:rPr>
          <w:lang w:val="nl-NL"/>
        </w:rPr>
        <w:t xml:space="preserve">De </w:t>
      </w:r>
      <w:r w:rsidRPr="00545F6C">
        <w:rPr>
          <w:lang w:val="nl-NL"/>
        </w:rPr>
        <w:t xml:space="preserve">verhoudingen </w:t>
      </w:r>
      <w:r>
        <w:rPr>
          <w:lang w:val="nl-NL"/>
        </w:rPr>
        <w:t xml:space="preserve">tussen </w:t>
      </w:r>
      <w:r w:rsidRPr="00545F6C">
        <w:rPr>
          <w:lang w:val="nl-NL"/>
        </w:rPr>
        <w:t>Europa</w:t>
      </w:r>
      <w:r>
        <w:rPr>
          <w:lang w:val="nl-NL"/>
        </w:rPr>
        <w:t xml:space="preserve"> en </w:t>
      </w:r>
      <w:r w:rsidRPr="00545F6C">
        <w:rPr>
          <w:lang w:val="nl-NL"/>
        </w:rPr>
        <w:t>Afrika</w:t>
      </w:r>
      <w:r>
        <w:rPr>
          <w:lang w:val="nl-NL"/>
        </w:rPr>
        <w:t xml:space="preserve"> veranderen, waarbij de betrekkingen </w:t>
      </w:r>
      <w:r w:rsidR="00AA78B6">
        <w:rPr>
          <w:lang w:val="nl-NL"/>
        </w:rPr>
        <w:t>steeds vaker</w:t>
      </w:r>
      <w:r>
        <w:rPr>
          <w:lang w:val="nl-NL"/>
        </w:rPr>
        <w:t xml:space="preserve"> een transactionele </w:t>
      </w:r>
      <w:r w:rsidR="00287EC8">
        <w:rPr>
          <w:lang w:val="nl-NL"/>
        </w:rPr>
        <w:t>aard hebben</w:t>
      </w:r>
      <w:r w:rsidRPr="00545F6C">
        <w:rPr>
          <w:lang w:val="nl-NL"/>
        </w:rPr>
        <w:t xml:space="preserve">. </w:t>
      </w:r>
      <w:r>
        <w:rPr>
          <w:lang w:val="nl-NL"/>
        </w:rPr>
        <w:t xml:space="preserve">Op sommige terreinen krijgen de verschillen tussen Afrikaanse landen en Europa nadrukkelijker profiel. Zo heeft een drietal Afrikaanse landen aangekondigd zich terug te zullen trekken uit het Internationaal Strafhof. Daarnaast neemt de invloed van niet-Westerse landen als China in Afrika toe. </w:t>
      </w:r>
    </w:p>
    <w:p w:rsidRPr="0017723D" w:rsidR="0017723D" w:rsidP="002926AF" w:rsidRDefault="0017723D" w14:paraId="0E24FDC2" w14:textId="19AF601D">
      <w:pPr>
        <w:rPr>
          <w:lang w:val="nl-NL"/>
        </w:rPr>
      </w:pPr>
      <w:r w:rsidRPr="0017723D">
        <w:rPr>
          <w:lang w:val="nl-NL"/>
        </w:rPr>
        <w:t>De welvaart in Afrika is de laatste jaren sterk gegroeid. Veel Afrikaanse landen</w:t>
      </w:r>
      <w:r w:rsidR="00582F74">
        <w:rPr>
          <w:lang w:val="nl-NL"/>
        </w:rPr>
        <w:t>,</w:t>
      </w:r>
      <w:r w:rsidRPr="0017723D">
        <w:rPr>
          <w:lang w:val="nl-NL"/>
        </w:rPr>
        <w:t xml:space="preserve"> </w:t>
      </w:r>
      <w:r w:rsidR="00B6291B">
        <w:rPr>
          <w:lang w:val="nl-NL"/>
        </w:rPr>
        <w:t>evenals de Afrikaanse Unie (AU)</w:t>
      </w:r>
      <w:r w:rsidR="006E220D">
        <w:rPr>
          <w:lang w:val="nl-NL"/>
        </w:rPr>
        <w:t xml:space="preserve">, </w:t>
      </w:r>
      <w:r w:rsidRPr="0017723D">
        <w:rPr>
          <w:lang w:val="nl-NL"/>
        </w:rPr>
        <w:t>zijn</w:t>
      </w:r>
      <w:r w:rsidR="006E220D">
        <w:rPr>
          <w:lang w:val="nl-NL"/>
        </w:rPr>
        <w:t xml:space="preserve"> mede als gevolg van de</w:t>
      </w:r>
      <w:r w:rsidRPr="0017723D">
        <w:rPr>
          <w:lang w:val="nl-NL"/>
        </w:rPr>
        <w:t xml:space="preserve"> groei een meer onafhankelijke koers gaan varen. De voortgang op een aantal ontwikkelingsdoelen is onmiskenbaar. De kansen voor het bedrijfsleven nemen toe. Niettemin is het optimisme over “</w:t>
      </w:r>
      <w:r w:rsidRPr="003B2456">
        <w:rPr>
          <w:i/>
          <w:lang w:val="nl-NL"/>
        </w:rPr>
        <w:t>Africa rising</w:t>
      </w:r>
      <w:r w:rsidRPr="0017723D">
        <w:rPr>
          <w:lang w:val="nl-NL"/>
        </w:rPr>
        <w:t xml:space="preserve">” in recente jaren </w:t>
      </w:r>
      <w:r w:rsidR="00582F74">
        <w:rPr>
          <w:lang w:val="nl-NL"/>
        </w:rPr>
        <w:t>afgenomen</w:t>
      </w:r>
      <w:r w:rsidRPr="0017723D">
        <w:rPr>
          <w:lang w:val="nl-NL"/>
        </w:rPr>
        <w:t xml:space="preserve">. </w:t>
      </w:r>
      <w:r w:rsidR="003B2456">
        <w:rPr>
          <w:lang w:val="nl-NL"/>
        </w:rPr>
        <w:t>De</w:t>
      </w:r>
      <w:r w:rsidRPr="0017723D">
        <w:rPr>
          <w:lang w:val="nl-NL"/>
        </w:rPr>
        <w:t xml:space="preserve"> groei is </w:t>
      </w:r>
      <w:r w:rsidR="002B69EA">
        <w:rPr>
          <w:lang w:val="nl-NL"/>
        </w:rPr>
        <w:t>afgevlakt</w:t>
      </w:r>
      <w:r w:rsidRPr="0017723D">
        <w:rPr>
          <w:lang w:val="nl-NL"/>
        </w:rPr>
        <w:t xml:space="preserve"> als gevolg van onder meer tegenvallende economische ontwikkelingen in China en lage brandstofprijzen. </w:t>
      </w:r>
      <w:r w:rsidR="003C6299">
        <w:rPr>
          <w:lang w:val="nl-NL"/>
        </w:rPr>
        <w:t>Daarnaast profiteert</w:t>
      </w:r>
      <w:r w:rsidR="003B2456">
        <w:rPr>
          <w:lang w:val="nl-NL"/>
        </w:rPr>
        <w:t xml:space="preserve"> s</w:t>
      </w:r>
      <w:r w:rsidRPr="0017723D">
        <w:rPr>
          <w:lang w:val="nl-NL"/>
        </w:rPr>
        <w:t xml:space="preserve">lechts een klein deel van de bevolking van de </w:t>
      </w:r>
      <w:r w:rsidR="002B69EA">
        <w:rPr>
          <w:lang w:val="nl-NL"/>
        </w:rPr>
        <w:t>groei.</w:t>
      </w:r>
      <w:r w:rsidR="00582F74">
        <w:rPr>
          <w:lang w:val="nl-NL"/>
        </w:rPr>
        <w:t xml:space="preserve"> </w:t>
      </w:r>
      <w:r w:rsidRPr="0017723D">
        <w:rPr>
          <w:lang w:val="nl-NL"/>
        </w:rPr>
        <w:t xml:space="preserve">De bevolking in Afrika neemt ondertussen explosief toe. </w:t>
      </w:r>
      <w:r w:rsidR="00582F74">
        <w:rPr>
          <w:lang w:val="nl-NL"/>
        </w:rPr>
        <w:t>Dit draagt bij aan het</w:t>
      </w:r>
      <w:r w:rsidR="003C6299">
        <w:rPr>
          <w:lang w:val="nl-NL"/>
        </w:rPr>
        <w:t xml:space="preserve"> gebrek aan</w:t>
      </w:r>
      <w:r w:rsidRPr="0017723D">
        <w:rPr>
          <w:lang w:val="nl-NL"/>
        </w:rPr>
        <w:t xml:space="preserve"> toekomstperspectief</w:t>
      </w:r>
      <w:r w:rsidR="003C6299">
        <w:rPr>
          <w:lang w:val="nl-NL"/>
        </w:rPr>
        <w:t xml:space="preserve"> voor </w:t>
      </w:r>
      <w:r w:rsidR="002B69EA">
        <w:rPr>
          <w:lang w:val="nl-NL"/>
        </w:rPr>
        <w:t xml:space="preserve">steeds </w:t>
      </w:r>
      <w:r w:rsidR="003C6299">
        <w:rPr>
          <w:lang w:val="nl-NL"/>
        </w:rPr>
        <w:t>grote</w:t>
      </w:r>
      <w:r w:rsidR="002B69EA">
        <w:rPr>
          <w:lang w:val="nl-NL"/>
        </w:rPr>
        <w:t>re</w:t>
      </w:r>
      <w:r w:rsidR="003C6299">
        <w:rPr>
          <w:lang w:val="nl-NL"/>
        </w:rPr>
        <w:t xml:space="preserve"> groepen jongeren</w:t>
      </w:r>
      <w:r w:rsidRPr="0017723D">
        <w:rPr>
          <w:lang w:val="nl-NL"/>
        </w:rPr>
        <w:t>. De</w:t>
      </w:r>
      <w:r w:rsidR="003C6299">
        <w:rPr>
          <w:lang w:val="nl-NL"/>
        </w:rPr>
        <w:t>ze</w:t>
      </w:r>
      <w:r w:rsidRPr="0017723D">
        <w:rPr>
          <w:lang w:val="nl-NL"/>
        </w:rPr>
        <w:t xml:space="preserve"> uitzichtloosheid, de ongelijkheid, de etnische verdeeldheid en het vaak zwakke bestuur leiden er toe dat bepaalde regio’s en landen in Afrika kwetsbaar zijn voor radicalisering en gewelddadig extremisme. Irreguliere migratie neemt toe, ook richting Europa.</w:t>
      </w:r>
    </w:p>
    <w:p w:rsidR="002C633B" w:rsidP="0017723D" w:rsidRDefault="0017723D" w14:paraId="50E08E73" w14:textId="70022419">
      <w:pPr>
        <w:rPr>
          <w:lang w:val="nl-NL"/>
        </w:rPr>
      </w:pPr>
      <w:r w:rsidRPr="0017723D">
        <w:rPr>
          <w:lang w:val="nl-NL"/>
        </w:rPr>
        <w:lastRenderedPageBreak/>
        <w:t>In deze context zullen de EU en Nederland samenwerking blijven zoeken met Afrika</w:t>
      </w:r>
      <w:r w:rsidR="006F17E9">
        <w:rPr>
          <w:lang w:val="nl-NL"/>
        </w:rPr>
        <w:t>,</w:t>
      </w:r>
      <w:r w:rsidRPr="0017723D">
        <w:rPr>
          <w:lang w:val="nl-NL"/>
        </w:rPr>
        <w:t xml:space="preserve"> daar waar gemeenschappelijke belangen liggen, </w:t>
      </w:r>
      <w:r w:rsidR="002F31D7">
        <w:rPr>
          <w:lang w:val="nl-NL"/>
        </w:rPr>
        <w:t>zoals</w:t>
      </w:r>
      <w:r w:rsidRPr="0017723D">
        <w:rPr>
          <w:lang w:val="nl-NL"/>
        </w:rPr>
        <w:t xml:space="preserve"> op het gebied van regionale stabiliteit, sociaaleconomische ontwikkeling, </w:t>
      </w:r>
      <w:r w:rsidR="002C633B">
        <w:rPr>
          <w:lang w:val="nl-NL"/>
        </w:rPr>
        <w:t xml:space="preserve">gerechtigheid en verzoening, </w:t>
      </w:r>
      <w:r w:rsidRPr="0017723D">
        <w:rPr>
          <w:lang w:val="nl-NL"/>
        </w:rPr>
        <w:t xml:space="preserve">goed bestuur en migratie. </w:t>
      </w:r>
      <w:r w:rsidR="00545F6C">
        <w:rPr>
          <w:lang w:val="nl-NL"/>
        </w:rPr>
        <w:t>D</w:t>
      </w:r>
      <w:r w:rsidR="006F17E9">
        <w:rPr>
          <w:lang w:val="nl-NL"/>
        </w:rPr>
        <w:t>i</w:t>
      </w:r>
      <w:r w:rsidR="00545F6C">
        <w:rPr>
          <w:lang w:val="nl-NL"/>
        </w:rPr>
        <w:t xml:space="preserve">e </w:t>
      </w:r>
      <w:r w:rsidR="002B69EA">
        <w:rPr>
          <w:lang w:val="nl-NL"/>
        </w:rPr>
        <w:t xml:space="preserve">samenwerking </w:t>
      </w:r>
      <w:r w:rsidR="00545F6C">
        <w:rPr>
          <w:lang w:val="nl-NL"/>
        </w:rPr>
        <w:t xml:space="preserve">zal </w:t>
      </w:r>
      <w:r w:rsidR="002B69EA">
        <w:rPr>
          <w:lang w:val="nl-NL"/>
        </w:rPr>
        <w:t xml:space="preserve">gestoeld </w:t>
      </w:r>
      <w:r w:rsidR="00545F6C">
        <w:rPr>
          <w:lang w:val="nl-NL"/>
        </w:rPr>
        <w:t xml:space="preserve">moeten zijn </w:t>
      </w:r>
      <w:r w:rsidR="002B69EA">
        <w:rPr>
          <w:lang w:val="nl-NL"/>
        </w:rPr>
        <w:t xml:space="preserve">op een </w:t>
      </w:r>
      <w:r w:rsidRPr="0017723D" w:rsidR="002B69EA">
        <w:rPr>
          <w:lang w:val="nl-NL"/>
        </w:rPr>
        <w:t>gelijkwaardige</w:t>
      </w:r>
      <w:r w:rsidR="002B69EA">
        <w:rPr>
          <w:lang w:val="nl-NL"/>
        </w:rPr>
        <w:t xml:space="preserve"> en</w:t>
      </w:r>
      <w:r w:rsidRPr="0017723D" w:rsidR="002B69EA">
        <w:rPr>
          <w:lang w:val="nl-NL"/>
        </w:rPr>
        <w:t xml:space="preserve"> pragmatische relatie</w:t>
      </w:r>
      <w:r w:rsidR="006F17E9">
        <w:rPr>
          <w:lang w:val="nl-NL"/>
        </w:rPr>
        <w:t xml:space="preserve"> om het gewenste effect te sorteren</w:t>
      </w:r>
      <w:r w:rsidRPr="0017723D" w:rsidR="002B69EA">
        <w:rPr>
          <w:lang w:val="nl-NL"/>
        </w:rPr>
        <w:t xml:space="preserve">. </w:t>
      </w:r>
      <w:r w:rsidR="002B69EA">
        <w:rPr>
          <w:lang w:val="nl-NL"/>
        </w:rPr>
        <w:t>De EU</w:t>
      </w:r>
      <w:r w:rsidRPr="0017723D" w:rsidR="002B69EA">
        <w:rPr>
          <w:lang w:val="nl-NL"/>
        </w:rPr>
        <w:t xml:space="preserve"> </w:t>
      </w:r>
      <w:r w:rsidR="002B69EA">
        <w:rPr>
          <w:lang w:val="nl-NL"/>
        </w:rPr>
        <w:t>zal</w:t>
      </w:r>
      <w:r w:rsidRPr="0017723D" w:rsidR="002B69EA">
        <w:rPr>
          <w:lang w:val="nl-NL"/>
        </w:rPr>
        <w:t xml:space="preserve"> daarbij aandacht</w:t>
      </w:r>
      <w:r w:rsidR="00545F6C">
        <w:rPr>
          <w:lang w:val="nl-NL"/>
        </w:rPr>
        <w:t xml:space="preserve"> blijven </w:t>
      </w:r>
      <w:r w:rsidRPr="0017723D" w:rsidR="002B69EA">
        <w:rPr>
          <w:lang w:val="nl-NL"/>
        </w:rPr>
        <w:t xml:space="preserve">vragen voor </w:t>
      </w:r>
      <w:r w:rsidR="002C633B">
        <w:rPr>
          <w:lang w:val="nl-NL"/>
        </w:rPr>
        <w:t xml:space="preserve">het toepassen van </w:t>
      </w:r>
      <w:r w:rsidRPr="0017723D" w:rsidR="002B69EA">
        <w:rPr>
          <w:lang w:val="nl-NL"/>
        </w:rPr>
        <w:t xml:space="preserve">democratische beginselen, </w:t>
      </w:r>
      <w:r w:rsidR="002C633B">
        <w:rPr>
          <w:lang w:val="nl-NL"/>
        </w:rPr>
        <w:t xml:space="preserve">het respecteren van </w:t>
      </w:r>
      <w:r w:rsidRPr="0017723D" w:rsidR="002B69EA">
        <w:rPr>
          <w:lang w:val="nl-NL"/>
        </w:rPr>
        <w:t>fundamentele vrijheden</w:t>
      </w:r>
      <w:r w:rsidR="002C633B">
        <w:rPr>
          <w:lang w:val="nl-NL"/>
        </w:rPr>
        <w:t xml:space="preserve"> en </w:t>
      </w:r>
      <w:r w:rsidRPr="0017723D" w:rsidR="002B69EA">
        <w:rPr>
          <w:lang w:val="nl-NL"/>
        </w:rPr>
        <w:t>mensenrechten</w:t>
      </w:r>
      <w:r w:rsidR="002C633B">
        <w:rPr>
          <w:lang w:val="nl-NL"/>
        </w:rPr>
        <w:t>,</w:t>
      </w:r>
      <w:r w:rsidRPr="0017723D" w:rsidR="002B69EA">
        <w:rPr>
          <w:lang w:val="nl-NL"/>
        </w:rPr>
        <w:t xml:space="preserve"> </w:t>
      </w:r>
      <w:r w:rsidR="00545F6C">
        <w:rPr>
          <w:lang w:val="nl-NL"/>
        </w:rPr>
        <w:t xml:space="preserve">en </w:t>
      </w:r>
      <w:r w:rsidRPr="0017723D" w:rsidR="002B69EA">
        <w:rPr>
          <w:lang w:val="nl-NL"/>
        </w:rPr>
        <w:t xml:space="preserve">het belang van </w:t>
      </w:r>
      <w:r w:rsidR="002C633B">
        <w:rPr>
          <w:lang w:val="nl-NL"/>
        </w:rPr>
        <w:t>een functionerende rechtsstaat.</w:t>
      </w:r>
    </w:p>
    <w:p w:rsidRPr="0017723D" w:rsidR="00E3393B" w:rsidP="0017723D" w:rsidRDefault="0008712C" w14:paraId="10E9FD30" w14:textId="02F5A949">
      <w:pPr>
        <w:rPr>
          <w:lang w:val="nl-NL"/>
        </w:rPr>
      </w:pPr>
      <w:r w:rsidRPr="002C633B">
        <w:rPr>
          <w:lang w:val="nl-NL"/>
        </w:rPr>
        <w:t xml:space="preserve">Voor het kabinet is de EU een logisch en </w:t>
      </w:r>
      <w:r w:rsidR="00AF2BB4">
        <w:rPr>
          <w:lang w:val="nl-NL"/>
        </w:rPr>
        <w:t xml:space="preserve">een </w:t>
      </w:r>
      <w:r w:rsidRPr="002C633B">
        <w:rPr>
          <w:lang w:val="nl-NL"/>
        </w:rPr>
        <w:t>belangrijk kanaal voor de Nederlandse inzet</w:t>
      </w:r>
      <w:r>
        <w:rPr>
          <w:lang w:val="nl-NL"/>
        </w:rPr>
        <w:t xml:space="preserve">. </w:t>
      </w:r>
      <w:r w:rsidR="000F5149">
        <w:rPr>
          <w:lang w:val="nl-NL"/>
        </w:rPr>
        <w:t>D</w:t>
      </w:r>
      <w:r w:rsidRPr="0017723D" w:rsidR="000F5149">
        <w:rPr>
          <w:lang w:val="nl-NL"/>
        </w:rPr>
        <w:t xml:space="preserve">e </w:t>
      </w:r>
      <w:r w:rsidR="000F5149">
        <w:rPr>
          <w:lang w:val="nl-NL"/>
        </w:rPr>
        <w:t xml:space="preserve">aard van de </w:t>
      </w:r>
      <w:r w:rsidRPr="0017723D" w:rsidR="0017723D">
        <w:rPr>
          <w:lang w:val="nl-NL"/>
        </w:rPr>
        <w:t xml:space="preserve">uitdagingen </w:t>
      </w:r>
      <w:r w:rsidR="000F5149">
        <w:rPr>
          <w:lang w:val="nl-NL"/>
        </w:rPr>
        <w:t xml:space="preserve">waar Afrika en Europa mee te maken hebben is </w:t>
      </w:r>
      <w:r w:rsidRPr="0017723D" w:rsidR="0017723D">
        <w:rPr>
          <w:lang w:val="nl-NL"/>
        </w:rPr>
        <w:t xml:space="preserve">complex, per land verschillend en vaak grensoverschrijdend. </w:t>
      </w:r>
      <w:r w:rsidR="000F5149">
        <w:rPr>
          <w:lang w:val="nl-NL"/>
        </w:rPr>
        <w:t>D</w:t>
      </w:r>
      <w:r w:rsidRPr="0017723D" w:rsidR="006F17E9">
        <w:rPr>
          <w:lang w:val="nl-NL"/>
        </w:rPr>
        <w:t>e EU</w:t>
      </w:r>
      <w:r w:rsidR="003B2B38">
        <w:rPr>
          <w:lang w:val="nl-NL"/>
        </w:rPr>
        <w:t xml:space="preserve"> is</w:t>
      </w:r>
      <w:r w:rsidR="002F31D7">
        <w:rPr>
          <w:lang w:val="nl-NL"/>
        </w:rPr>
        <w:t xml:space="preserve"> </w:t>
      </w:r>
      <w:r w:rsidRPr="00545F6C" w:rsidR="002F31D7">
        <w:rPr>
          <w:lang w:val="nl-NL"/>
        </w:rPr>
        <w:t>b</w:t>
      </w:r>
      <w:r w:rsidRPr="00545F6C" w:rsidR="0017723D">
        <w:rPr>
          <w:lang w:val="nl-NL"/>
        </w:rPr>
        <w:t xml:space="preserve">ij uitstek in de positie om op een geïntegreerde manier </w:t>
      </w:r>
      <w:r w:rsidRPr="00545F6C" w:rsidR="003F38C4">
        <w:rPr>
          <w:lang w:val="nl-NL"/>
        </w:rPr>
        <w:t>lande</w:t>
      </w:r>
      <w:r w:rsidR="003F38C4">
        <w:rPr>
          <w:lang w:val="nl-NL"/>
        </w:rPr>
        <w:t>n</w:t>
      </w:r>
      <w:r w:rsidRPr="00545F6C" w:rsidR="003F38C4">
        <w:rPr>
          <w:lang w:val="nl-NL"/>
        </w:rPr>
        <w:t xml:space="preserve"> specifiek</w:t>
      </w:r>
      <w:r w:rsidRPr="00545F6C" w:rsidR="0017723D">
        <w:rPr>
          <w:lang w:val="nl-NL"/>
        </w:rPr>
        <w:t xml:space="preserve"> en regionaal beleid te helpen ontwikkelen en uit</w:t>
      </w:r>
      <w:r w:rsidR="003F38C4">
        <w:rPr>
          <w:lang w:val="nl-NL"/>
        </w:rPr>
        <w:t xml:space="preserve"> te </w:t>
      </w:r>
      <w:r w:rsidRPr="00545F6C" w:rsidR="0017723D">
        <w:rPr>
          <w:lang w:val="nl-NL"/>
        </w:rPr>
        <w:t>voeren</w:t>
      </w:r>
      <w:r w:rsidR="003F38C4">
        <w:rPr>
          <w:lang w:val="nl-NL"/>
        </w:rPr>
        <w:t xml:space="preserve"> door het brede Europese</w:t>
      </w:r>
      <w:r w:rsidRPr="00545F6C" w:rsidR="003F38C4">
        <w:rPr>
          <w:lang w:val="nl-NL"/>
        </w:rPr>
        <w:t xml:space="preserve"> instrumentarium op het gebied van handel, ontwikkeling en vrede en veiligheid</w:t>
      </w:r>
      <w:r w:rsidR="00E5486B">
        <w:rPr>
          <w:lang w:val="nl-NL"/>
        </w:rPr>
        <w:t>, o.a. door middel van militaire en civiele EU-missies</w:t>
      </w:r>
      <w:r w:rsidRPr="00545F6C" w:rsidR="0017723D">
        <w:rPr>
          <w:lang w:val="nl-NL"/>
        </w:rPr>
        <w:t>.</w:t>
      </w:r>
      <w:r w:rsidR="00E3393B">
        <w:rPr>
          <w:lang w:val="nl-NL"/>
        </w:rPr>
        <w:t xml:space="preserve"> Het is belangrijk dat deze instrumenten op een </w:t>
      </w:r>
      <w:r w:rsidRPr="0017723D" w:rsidR="00E3393B">
        <w:rPr>
          <w:lang w:val="nl-NL"/>
        </w:rPr>
        <w:t xml:space="preserve">regionale en geïntegreerde </w:t>
      </w:r>
      <w:r w:rsidR="00E3393B">
        <w:rPr>
          <w:lang w:val="nl-NL"/>
        </w:rPr>
        <w:t>manier worden ingezet.</w:t>
      </w:r>
    </w:p>
    <w:p w:rsidR="0017723D" w:rsidP="0017723D" w:rsidRDefault="0017723D" w14:paraId="055D761E" w14:textId="4B3AB73D">
      <w:pPr>
        <w:rPr>
          <w:lang w:val="nl-NL"/>
        </w:rPr>
      </w:pPr>
      <w:r w:rsidRPr="0017723D">
        <w:rPr>
          <w:lang w:val="nl-NL"/>
        </w:rPr>
        <w:t>Nederland zal er in de Raad onder meer voor pleiten dat de EU blijft investeren in een intensieve,</w:t>
      </w:r>
      <w:r w:rsidR="0008712C">
        <w:rPr>
          <w:lang w:val="nl-NL"/>
        </w:rPr>
        <w:t xml:space="preserve"> brede </w:t>
      </w:r>
      <w:r w:rsidRPr="0017723D">
        <w:rPr>
          <w:lang w:val="nl-NL"/>
        </w:rPr>
        <w:t>politieke dialoog met Afrikaanse landen, in de opbouw en capaciteit van de Afrikaanse veiligheidsarchitectuur</w:t>
      </w:r>
      <w:r w:rsidR="0008712C">
        <w:rPr>
          <w:lang w:val="nl-NL"/>
        </w:rPr>
        <w:t xml:space="preserve"> en </w:t>
      </w:r>
      <w:r w:rsidRPr="0017723D">
        <w:rPr>
          <w:lang w:val="nl-NL"/>
        </w:rPr>
        <w:t xml:space="preserve">in een gecoördineerde aanpak van grensoverschrijdende criminaliteit. De sterke rol van de EU ten aanzien van de samenwerking op het gebied van irreguliere migratie wordt door Nederland ondersteund. Bijzondere aandacht zal er in de ogen van het kabinet moeten zijn voor een meer inclusieve groei en versterking van de positie van jongeren en vrouwen. Het kabinet verwelkomt in dat verband “jeugd op beide continenten” als het centrale thema voor de EU-Afrikatop in 2017. Tot slot is een belangrijk aandachtspunt voor Nederland het versterken van de synergie tussen EU-missies en de inzet van individuele EU-lidstaten. </w:t>
      </w:r>
    </w:p>
    <w:p w:rsidR="002A48E6" w:rsidP="0017723D" w:rsidRDefault="002A48E6" w14:paraId="51EDF5C7" w14:textId="77777777">
      <w:pPr>
        <w:rPr>
          <w:rFonts w:cs="Times New Roman"/>
          <w:b/>
          <w:szCs w:val="18"/>
          <w:lang w:val="nl-NL" w:eastAsia="ja-JP"/>
        </w:rPr>
      </w:pPr>
    </w:p>
    <w:p w:rsidRPr="0017723D" w:rsidR="009B1FA2" w:rsidP="0017723D" w:rsidRDefault="009B1FA2" w14:paraId="4A7B7CC6" w14:textId="30FABF31">
      <w:pPr>
        <w:rPr>
          <w:lang w:val="nl-NL"/>
        </w:rPr>
      </w:pPr>
      <w:r w:rsidRPr="009D1B13">
        <w:rPr>
          <w:rFonts w:cs="Times New Roman"/>
          <w:b/>
          <w:szCs w:val="18"/>
          <w:lang w:val="nl-NL" w:eastAsia="ja-JP"/>
        </w:rPr>
        <w:t>DRC</w:t>
      </w:r>
      <w:r w:rsidRPr="009D1B13" w:rsidR="009D1B13">
        <w:rPr>
          <w:rFonts w:ascii="Times New Roman" w:hAnsi="Times New Roman" w:cs="Times New Roman"/>
          <w:b/>
          <w:sz w:val="24"/>
          <w:szCs w:val="24"/>
          <w:lang w:val="nl-NL"/>
        </w:rPr>
        <w:t xml:space="preserve"> </w:t>
      </w:r>
      <w:r w:rsidRPr="009D1B13" w:rsidR="009D1B13">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r w:rsidR="002F4A39">
        <w:rPr>
          <w:rFonts w:ascii="Times New Roman" w:hAnsi="Times New Roman" w:cs="Times New Roman"/>
          <w:b/>
          <w:sz w:val="24"/>
          <w:szCs w:val="24"/>
          <w:lang w:val="nl-NL"/>
        </w:rPr>
        <w:tab/>
      </w:r>
      <w:r w:rsidRPr="009D1B13" w:rsidR="009D1B13">
        <w:rPr>
          <w:rFonts w:ascii="Times New Roman" w:hAnsi="Times New Roman" w:cs="Times New Roman"/>
          <w:b/>
          <w:sz w:val="24"/>
          <w:szCs w:val="24"/>
          <w:lang w:val="nl-NL"/>
        </w:rPr>
        <w:tab/>
      </w:r>
    </w:p>
    <w:p w:rsidR="00334D4A" w:rsidP="00334D4A" w:rsidRDefault="00C23C0C" w14:paraId="06CD9126" w14:textId="3748FE94">
      <w:pPr>
        <w:spacing w:after="0"/>
        <w:rPr>
          <w:rFonts w:cs="Times New Roman"/>
          <w:szCs w:val="18"/>
          <w:lang w:val="nl-NL" w:eastAsia="ja-JP"/>
        </w:rPr>
      </w:pPr>
      <w:r>
        <w:rPr>
          <w:rFonts w:cs="Times New Roman"/>
          <w:szCs w:val="18"/>
          <w:lang w:val="nl-NL" w:eastAsia="ja-JP"/>
        </w:rPr>
        <w:t>D</w:t>
      </w:r>
      <w:r w:rsidRPr="0052577D" w:rsidR="009B1FA2">
        <w:rPr>
          <w:rFonts w:cs="Times New Roman"/>
          <w:szCs w:val="18"/>
          <w:lang w:val="nl-NL" w:eastAsia="ja-JP"/>
        </w:rPr>
        <w:t xml:space="preserve">e </w:t>
      </w:r>
      <w:r w:rsidR="0052577D">
        <w:rPr>
          <w:rFonts w:cs="Times New Roman"/>
          <w:szCs w:val="18"/>
          <w:lang w:val="nl-NL" w:eastAsia="ja-JP"/>
        </w:rPr>
        <w:t>Raad</w:t>
      </w:r>
      <w:r w:rsidRPr="0052577D" w:rsidR="009B1FA2">
        <w:rPr>
          <w:rFonts w:cs="Times New Roman"/>
          <w:szCs w:val="18"/>
          <w:lang w:val="nl-NL" w:eastAsia="ja-JP"/>
        </w:rPr>
        <w:t xml:space="preserve"> zal </w:t>
      </w:r>
      <w:r>
        <w:rPr>
          <w:rFonts w:cs="Times New Roman"/>
          <w:szCs w:val="18"/>
          <w:lang w:val="nl-NL" w:eastAsia="ja-JP"/>
        </w:rPr>
        <w:t xml:space="preserve">op verzoek van een aantal lidstaten </w:t>
      </w:r>
      <w:r w:rsidRPr="0052577D" w:rsidR="009B1FA2">
        <w:rPr>
          <w:rFonts w:cs="Times New Roman"/>
          <w:szCs w:val="18"/>
          <w:lang w:val="nl-NL" w:eastAsia="ja-JP"/>
        </w:rPr>
        <w:t>dieper ingaan op de politieke crisis in de Demo</w:t>
      </w:r>
      <w:r w:rsidR="00334D4A">
        <w:rPr>
          <w:rFonts w:cs="Times New Roman"/>
          <w:szCs w:val="18"/>
          <w:lang w:val="nl-NL" w:eastAsia="ja-JP"/>
        </w:rPr>
        <w:t>cratische Republiek Congo (DRC)</w:t>
      </w:r>
      <w:r w:rsidRPr="0052577D" w:rsidR="009B1FA2">
        <w:rPr>
          <w:rFonts w:cs="Times New Roman"/>
          <w:szCs w:val="18"/>
          <w:lang w:val="nl-NL" w:eastAsia="ja-JP"/>
        </w:rPr>
        <w:t xml:space="preserve"> die is </w:t>
      </w:r>
      <w:r w:rsidRPr="0052577D" w:rsidR="00746EC6">
        <w:rPr>
          <w:rFonts w:cs="Times New Roman"/>
          <w:szCs w:val="18"/>
          <w:lang w:val="nl-NL" w:eastAsia="ja-JP"/>
        </w:rPr>
        <w:t>ontstaan</w:t>
      </w:r>
      <w:r w:rsidRPr="0052577D" w:rsidR="009B1FA2">
        <w:rPr>
          <w:rFonts w:cs="Times New Roman"/>
          <w:szCs w:val="18"/>
          <w:lang w:val="nl-NL" w:eastAsia="ja-JP"/>
        </w:rPr>
        <w:t xml:space="preserve"> door uitstel van de presidentiële verkiezingen</w:t>
      </w:r>
      <w:r w:rsidR="00334D4A">
        <w:rPr>
          <w:rFonts w:cs="Times New Roman"/>
          <w:szCs w:val="18"/>
          <w:lang w:val="nl-NL" w:eastAsia="ja-JP"/>
        </w:rPr>
        <w:t>. Deze verkiezingen dienden oorspronkelijk nog dit jaar plaats te vinden</w:t>
      </w:r>
      <w:r w:rsidR="00FC4BE5">
        <w:rPr>
          <w:rFonts w:cs="Times New Roman"/>
          <w:szCs w:val="18"/>
          <w:lang w:val="nl-NL" w:eastAsia="ja-JP"/>
        </w:rPr>
        <w:t>;</w:t>
      </w:r>
      <w:r w:rsidRPr="0052577D" w:rsidR="009B1FA2">
        <w:rPr>
          <w:rFonts w:cs="Times New Roman"/>
          <w:szCs w:val="18"/>
          <w:lang w:val="nl-NL" w:eastAsia="ja-JP"/>
        </w:rPr>
        <w:t xml:space="preserve"> </w:t>
      </w:r>
      <w:r w:rsidR="00FC4BE5">
        <w:rPr>
          <w:rFonts w:cs="Times New Roman"/>
          <w:szCs w:val="18"/>
          <w:lang w:val="nl-NL" w:eastAsia="ja-JP"/>
        </w:rPr>
        <w:t>o</w:t>
      </w:r>
      <w:r>
        <w:rPr>
          <w:rFonts w:cs="Times New Roman"/>
          <w:szCs w:val="18"/>
          <w:lang w:val="nl-NL" w:eastAsia="ja-JP"/>
        </w:rPr>
        <w:t>p 19 december loopt de twee</w:t>
      </w:r>
      <w:r w:rsidR="00FC4BE5">
        <w:rPr>
          <w:rFonts w:cs="Times New Roman"/>
          <w:szCs w:val="18"/>
          <w:lang w:val="nl-NL" w:eastAsia="ja-JP"/>
        </w:rPr>
        <w:t xml:space="preserve">de en laatste grondwettelijke </w:t>
      </w:r>
      <w:r>
        <w:rPr>
          <w:rFonts w:cs="Times New Roman"/>
          <w:szCs w:val="18"/>
          <w:lang w:val="nl-NL" w:eastAsia="ja-JP"/>
        </w:rPr>
        <w:t xml:space="preserve">termijn van president Kabila af. </w:t>
      </w:r>
      <w:r w:rsidR="00FC4BE5">
        <w:rPr>
          <w:rFonts w:cs="Times New Roman"/>
          <w:szCs w:val="18"/>
          <w:lang w:val="nl-NL" w:eastAsia="ja-JP"/>
        </w:rPr>
        <w:t>Als</w:t>
      </w:r>
      <w:r w:rsidR="00E57618">
        <w:rPr>
          <w:rFonts w:cs="Times New Roman"/>
          <w:szCs w:val="18"/>
          <w:lang w:val="nl-NL" w:eastAsia="ja-JP"/>
        </w:rPr>
        <w:t xml:space="preserve"> regering en oppositie voor 19 december geen inclusief akkoord bereiken</w:t>
      </w:r>
      <w:r w:rsidR="00FC4BE5">
        <w:rPr>
          <w:rFonts w:cs="Times New Roman"/>
          <w:szCs w:val="18"/>
          <w:lang w:val="nl-NL" w:eastAsia="ja-JP"/>
        </w:rPr>
        <w:t xml:space="preserve">, ziet het </w:t>
      </w:r>
      <w:r w:rsidR="00894B4F">
        <w:rPr>
          <w:rFonts w:cs="Times New Roman"/>
          <w:szCs w:val="18"/>
          <w:lang w:val="nl-NL" w:eastAsia="ja-JP"/>
        </w:rPr>
        <w:t>k</w:t>
      </w:r>
      <w:r w:rsidR="00FC4BE5">
        <w:rPr>
          <w:rFonts w:cs="Times New Roman"/>
          <w:szCs w:val="18"/>
          <w:lang w:val="nl-NL" w:eastAsia="ja-JP"/>
        </w:rPr>
        <w:t>abinet</w:t>
      </w:r>
      <w:r w:rsidRPr="0052577D" w:rsidR="009B1FA2">
        <w:rPr>
          <w:rFonts w:cs="Times New Roman"/>
          <w:szCs w:val="18"/>
          <w:lang w:val="nl-NL" w:eastAsia="ja-JP"/>
        </w:rPr>
        <w:t xml:space="preserve"> een reëel risico op gewelddad</w:t>
      </w:r>
      <w:r w:rsidR="00D4412F">
        <w:rPr>
          <w:rFonts w:cs="Times New Roman"/>
          <w:szCs w:val="18"/>
          <w:lang w:val="nl-NL" w:eastAsia="ja-JP"/>
        </w:rPr>
        <w:t>ig straatprotest</w:t>
      </w:r>
      <w:r w:rsidRPr="00500CC5" w:rsidR="00500CC5">
        <w:rPr>
          <w:lang w:val="nl-NL"/>
        </w:rPr>
        <w:t xml:space="preserve"> </w:t>
      </w:r>
      <w:r w:rsidRPr="00500CC5" w:rsidR="00500CC5">
        <w:rPr>
          <w:rFonts w:cs="Times New Roman"/>
          <w:szCs w:val="18"/>
          <w:lang w:val="nl-NL" w:eastAsia="ja-JP"/>
        </w:rPr>
        <w:t xml:space="preserve">en een toename van repressie. </w:t>
      </w:r>
    </w:p>
    <w:p w:rsidR="00334D4A" w:rsidP="00334D4A" w:rsidRDefault="00334D4A" w14:paraId="3F6BC45C" w14:textId="77777777">
      <w:pPr>
        <w:spacing w:after="0"/>
        <w:rPr>
          <w:rFonts w:cs="Times New Roman"/>
          <w:szCs w:val="18"/>
          <w:lang w:val="nl-NL" w:eastAsia="ja-JP"/>
        </w:rPr>
      </w:pPr>
    </w:p>
    <w:p w:rsidRPr="00FC4BE5" w:rsidR="00FC4BE5" w:rsidP="00406C2D" w:rsidRDefault="009B1FA2" w14:paraId="1384E76D" w14:textId="2EEE4823">
      <w:pPr>
        <w:rPr>
          <w:rFonts w:cs="Times New Roman"/>
          <w:szCs w:val="18"/>
          <w:lang w:val="nl-NL" w:eastAsia="ja-JP"/>
        </w:rPr>
      </w:pPr>
      <w:r w:rsidRPr="0052577D">
        <w:rPr>
          <w:rFonts w:cs="Times New Roman"/>
          <w:szCs w:val="18"/>
          <w:lang w:val="nl-NL" w:eastAsia="ja-JP"/>
        </w:rPr>
        <w:t>Het kabinet zet</w:t>
      </w:r>
      <w:r w:rsidR="00334D4A">
        <w:rPr>
          <w:rFonts w:cs="Times New Roman"/>
          <w:szCs w:val="18"/>
          <w:lang w:val="nl-NL" w:eastAsia="ja-JP"/>
        </w:rPr>
        <w:t xml:space="preserve"> zich in voor</w:t>
      </w:r>
      <w:r w:rsidRPr="0052577D">
        <w:rPr>
          <w:rFonts w:cs="Times New Roman"/>
          <w:szCs w:val="18"/>
          <w:lang w:val="nl-NL" w:eastAsia="ja-JP"/>
        </w:rPr>
        <w:t xml:space="preserve"> een actieve rol van de EU bij het komen tot een inclusief politiek akkoord tussen de Congolese regering en de oppositie</w:t>
      </w:r>
      <w:r w:rsidR="00334D4A">
        <w:rPr>
          <w:rFonts w:cs="Times New Roman"/>
          <w:szCs w:val="18"/>
          <w:lang w:val="nl-NL" w:eastAsia="ja-JP"/>
        </w:rPr>
        <w:t xml:space="preserve">. </w:t>
      </w:r>
      <w:r w:rsidR="00F9349B">
        <w:rPr>
          <w:rFonts w:cs="Times New Roman"/>
          <w:szCs w:val="18"/>
          <w:lang w:val="nl-NL" w:eastAsia="ja-JP"/>
        </w:rPr>
        <w:t>Dat betekent wat Nederland betreft r</w:t>
      </w:r>
      <w:r w:rsidR="00E57618">
        <w:rPr>
          <w:rFonts w:cs="Times New Roman"/>
          <w:szCs w:val="18"/>
          <w:lang w:val="nl-NL" w:eastAsia="ja-JP"/>
        </w:rPr>
        <w:t xml:space="preserve">espect voor de </w:t>
      </w:r>
      <w:r w:rsidR="00F9349B">
        <w:rPr>
          <w:rFonts w:cs="Times New Roman"/>
          <w:szCs w:val="18"/>
          <w:lang w:val="nl-NL" w:eastAsia="ja-JP"/>
        </w:rPr>
        <w:t xml:space="preserve">huidige </w:t>
      </w:r>
      <w:r w:rsidR="00E57618">
        <w:rPr>
          <w:rFonts w:cs="Times New Roman"/>
          <w:szCs w:val="18"/>
          <w:lang w:val="nl-NL" w:eastAsia="ja-JP"/>
        </w:rPr>
        <w:t>grondwet</w:t>
      </w:r>
      <w:r w:rsidR="00F9349B">
        <w:rPr>
          <w:rFonts w:cs="Times New Roman"/>
          <w:szCs w:val="18"/>
          <w:lang w:val="nl-NL" w:eastAsia="ja-JP"/>
        </w:rPr>
        <w:t xml:space="preserve"> (in het bijzonder ten aanzien van de constitutionele presidentstermijnen)</w:t>
      </w:r>
      <w:r w:rsidR="00E57618">
        <w:rPr>
          <w:rFonts w:cs="Times New Roman"/>
          <w:szCs w:val="18"/>
          <w:lang w:val="nl-NL" w:eastAsia="ja-JP"/>
        </w:rPr>
        <w:t xml:space="preserve">, </w:t>
      </w:r>
      <w:r w:rsidR="00FC4BE5">
        <w:rPr>
          <w:rFonts w:cs="Times New Roman"/>
          <w:szCs w:val="18"/>
          <w:lang w:val="nl-NL" w:eastAsia="ja-JP"/>
        </w:rPr>
        <w:t>een vreedzame transitie na 19 december en het zo snel mogelijk houden van de uitgestelde verkiezingen.</w:t>
      </w:r>
      <w:r w:rsidRPr="0052577D">
        <w:rPr>
          <w:rFonts w:cs="Times New Roman"/>
          <w:szCs w:val="18"/>
          <w:lang w:val="nl-NL" w:eastAsia="ja-JP"/>
        </w:rPr>
        <w:t xml:space="preserve"> Het</w:t>
      </w:r>
      <w:r w:rsidR="00334D4A">
        <w:rPr>
          <w:rFonts w:cs="Times New Roman"/>
          <w:szCs w:val="18"/>
          <w:lang w:val="nl-NL" w:eastAsia="ja-JP"/>
        </w:rPr>
        <w:t xml:space="preserve"> Kabinet ondersteun</w:t>
      </w:r>
      <w:r w:rsidR="00C23C0C">
        <w:rPr>
          <w:rFonts w:cs="Times New Roman"/>
          <w:szCs w:val="18"/>
          <w:lang w:val="nl-NL" w:eastAsia="ja-JP"/>
        </w:rPr>
        <w:t>t</w:t>
      </w:r>
      <w:r w:rsidR="00334D4A">
        <w:rPr>
          <w:rFonts w:cs="Times New Roman"/>
          <w:szCs w:val="18"/>
          <w:lang w:val="nl-NL" w:eastAsia="ja-JP"/>
        </w:rPr>
        <w:t xml:space="preserve"> de</w:t>
      </w:r>
      <w:r w:rsidR="00FC4BE5">
        <w:rPr>
          <w:rFonts w:cs="Times New Roman"/>
          <w:szCs w:val="18"/>
          <w:lang w:val="nl-NL" w:eastAsia="ja-JP"/>
        </w:rPr>
        <w:t xml:space="preserve"> oproep van de EU aan alle partijen in de DRC om de grondwet te respecteren en de getoonde bereidheid van de EU</w:t>
      </w:r>
      <w:r w:rsidR="00334D4A">
        <w:rPr>
          <w:rFonts w:cs="Times New Roman"/>
          <w:szCs w:val="18"/>
          <w:lang w:val="nl-NL" w:eastAsia="ja-JP"/>
        </w:rPr>
        <w:t xml:space="preserve"> om</w:t>
      </w:r>
      <w:r w:rsidRPr="0052577D">
        <w:rPr>
          <w:rFonts w:cs="Times New Roman"/>
          <w:szCs w:val="18"/>
          <w:lang w:val="nl-NL" w:eastAsia="ja-JP"/>
        </w:rPr>
        <w:t xml:space="preserve"> maatregelen </w:t>
      </w:r>
      <w:r w:rsidR="00334D4A">
        <w:rPr>
          <w:rFonts w:cs="Times New Roman"/>
          <w:szCs w:val="18"/>
          <w:lang w:val="nl-NL" w:eastAsia="ja-JP"/>
        </w:rPr>
        <w:t>te nemen</w:t>
      </w:r>
      <w:r w:rsidRPr="0052577D">
        <w:rPr>
          <w:rFonts w:cs="Times New Roman"/>
          <w:szCs w:val="18"/>
          <w:lang w:val="nl-NL" w:eastAsia="ja-JP"/>
        </w:rPr>
        <w:t xml:space="preserve"> tegen diegenen die verantwoordelijk zijn voor geweld of een vreedzame uitweg uit de crisis blokkeren, conf</w:t>
      </w:r>
      <w:r w:rsidR="00334D4A">
        <w:rPr>
          <w:rFonts w:cs="Times New Roman"/>
          <w:szCs w:val="18"/>
          <w:lang w:val="nl-NL" w:eastAsia="ja-JP"/>
        </w:rPr>
        <w:t>orm de EU Raadsconclusies van 17</w:t>
      </w:r>
      <w:r w:rsidRPr="0052577D">
        <w:rPr>
          <w:rFonts w:cs="Times New Roman"/>
          <w:szCs w:val="18"/>
          <w:lang w:val="nl-NL" w:eastAsia="ja-JP"/>
        </w:rPr>
        <w:t xml:space="preserve"> oktober</w:t>
      </w:r>
      <w:r w:rsidR="00334D4A">
        <w:rPr>
          <w:rFonts w:cs="Times New Roman"/>
          <w:szCs w:val="18"/>
          <w:lang w:val="nl-NL" w:eastAsia="ja-JP"/>
        </w:rPr>
        <w:t xml:space="preserve"> jl. (referentienummer </w:t>
      </w:r>
      <w:r w:rsidRPr="00334D4A" w:rsidR="00334D4A">
        <w:rPr>
          <w:lang w:val="nl-NL"/>
        </w:rPr>
        <w:t>582/16)</w:t>
      </w:r>
      <w:r w:rsidR="00FC4BE5">
        <w:rPr>
          <w:rFonts w:cs="Times New Roman"/>
          <w:szCs w:val="18"/>
          <w:lang w:val="nl-NL" w:eastAsia="ja-JP"/>
        </w:rPr>
        <w:t xml:space="preserve">. Daarnaast zet </w:t>
      </w:r>
      <w:r w:rsidRPr="00500CC5" w:rsidR="00FC4BE5">
        <w:rPr>
          <w:rFonts w:cs="Times New Roman"/>
          <w:szCs w:val="18"/>
          <w:lang w:val="nl-NL" w:eastAsia="ja-JP"/>
        </w:rPr>
        <w:t>Nederland zich proactief in ter ondersteuning v</w:t>
      </w:r>
      <w:r w:rsidR="00FC4BE5">
        <w:rPr>
          <w:rFonts w:cs="Times New Roman"/>
          <w:szCs w:val="18"/>
          <w:lang w:val="nl-NL" w:eastAsia="ja-JP"/>
        </w:rPr>
        <w:t xml:space="preserve">an mensenrechtenorganisaties en </w:t>
      </w:r>
      <w:r w:rsidRPr="00500CC5" w:rsidR="00FC4BE5">
        <w:rPr>
          <w:rFonts w:cs="Times New Roman"/>
          <w:szCs w:val="18"/>
          <w:lang w:val="nl-NL" w:eastAsia="ja-JP"/>
        </w:rPr>
        <w:t>mensenrechtenverdedigers die in de DRC onder druk staan doo</w:t>
      </w:r>
      <w:r w:rsidR="00FC4BE5">
        <w:rPr>
          <w:rFonts w:cs="Times New Roman"/>
          <w:szCs w:val="18"/>
          <w:lang w:val="nl-NL" w:eastAsia="ja-JP"/>
        </w:rPr>
        <w:t>r werk wat zij doen.</w:t>
      </w:r>
    </w:p>
    <w:p w:rsidR="002A48E6" w:rsidP="00AE3560" w:rsidRDefault="002A48E6" w14:paraId="1B4F1563" w14:textId="77777777">
      <w:pPr>
        <w:rPr>
          <w:b/>
          <w:lang w:val="nl-NL" w:eastAsia="ja-JP"/>
        </w:rPr>
      </w:pPr>
    </w:p>
    <w:p w:rsidRPr="00B032C2" w:rsidR="00256A46" w:rsidP="00AE3560" w:rsidRDefault="00B215D5" w14:paraId="0C30D9FC" w14:textId="43F448ED">
      <w:pPr>
        <w:rPr>
          <w:rFonts w:ascii="Times New Roman" w:hAnsi="Times New Roman"/>
          <w:b/>
          <w:sz w:val="24"/>
          <w:lang w:val="nl-NL" w:eastAsia="ja-JP"/>
        </w:rPr>
      </w:pPr>
      <w:r>
        <w:rPr>
          <w:b/>
          <w:lang w:val="nl-NL" w:eastAsia="ja-JP"/>
        </w:rPr>
        <w:t>Egypte</w:t>
      </w:r>
      <w:r>
        <w:rPr>
          <w:b/>
          <w:lang w:val="nl-NL" w:eastAsia="ja-JP"/>
        </w:rPr>
        <w:tab/>
      </w:r>
      <w:r>
        <w:rPr>
          <w:b/>
          <w:lang w:val="nl-NL" w:eastAsia="ja-JP"/>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r w:rsidR="00F27E16">
        <w:rPr>
          <w:rFonts w:hint="eastAsia" w:eastAsia="Malgun Gothic"/>
          <w:b/>
          <w:lang w:val="nl-NL" w:eastAsia="ko-KR"/>
        </w:rPr>
        <w:tab/>
      </w:r>
    </w:p>
    <w:p w:rsidRPr="003F05F3" w:rsidR="00B032C2" w:rsidP="00B032C2" w:rsidRDefault="00B032C2" w14:paraId="7F63D3D8" w14:textId="13CD4110">
      <w:pPr>
        <w:pStyle w:val="NormalWeb"/>
        <w:rPr>
          <w:rFonts w:ascii="Verdana" w:hAnsi="Verdana" w:eastAsia="MS Mincho"/>
          <w:sz w:val="18"/>
          <w:lang w:eastAsia="ja-JP"/>
        </w:rPr>
      </w:pPr>
      <w:r w:rsidRPr="003F05F3">
        <w:rPr>
          <w:rFonts w:ascii="Verdana" w:hAnsi="Verdana" w:eastAsia="MS Mincho"/>
          <w:sz w:val="18"/>
          <w:lang w:eastAsia="ja-JP"/>
        </w:rPr>
        <w:t xml:space="preserve">De Raad zal </w:t>
      </w:r>
      <w:r w:rsidR="009629EF">
        <w:rPr>
          <w:rFonts w:ascii="Verdana" w:hAnsi="Verdana" w:eastAsia="MS Mincho"/>
          <w:sz w:val="18"/>
          <w:lang w:eastAsia="ja-JP"/>
        </w:rPr>
        <w:t>naar verwachting</w:t>
      </w:r>
      <w:r w:rsidRPr="003F05F3">
        <w:rPr>
          <w:rFonts w:ascii="Verdana" w:hAnsi="Verdana" w:eastAsia="MS Mincho"/>
          <w:sz w:val="18"/>
          <w:lang w:eastAsia="ja-JP"/>
        </w:rPr>
        <w:t xml:space="preserve"> ook spreken over Egypte</w:t>
      </w:r>
      <w:r w:rsidR="00452084">
        <w:rPr>
          <w:rFonts w:ascii="Verdana" w:hAnsi="Verdana" w:eastAsia="MS Mincho"/>
          <w:sz w:val="18"/>
          <w:lang w:eastAsia="ja-JP"/>
        </w:rPr>
        <w:t xml:space="preserve">, mede met het oog op de </w:t>
      </w:r>
      <w:r w:rsidR="00C0138F">
        <w:rPr>
          <w:rFonts w:ascii="Verdana" w:hAnsi="Verdana" w:eastAsia="MS Mincho"/>
          <w:sz w:val="18"/>
          <w:lang w:eastAsia="ja-JP"/>
        </w:rPr>
        <w:t xml:space="preserve">bijeenkomst tussen de EU en de Arabische Liga die op </w:t>
      </w:r>
      <w:r w:rsidR="00452084">
        <w:rPr>
          <w:rFonts w:ascii="Verdana" w:hAnsi="Verdana" w:eastAsia="MS Mincho"/>
          <w:sz w:val="18"/>
          <w:lang w:eastAsia="ja-JP"/>
        </w:rPr>
        <w:t>20 december</w:t>
      </w:r>
      <w:r w:rsidR="00C0138F">
        <w:rPr>
          <w:rFonts w:ascii="Verdana" w:hAnsi="Verdana" w:eastAsia="MS Mincho"/>
          <w:sz w:val="18"/>
          <w:lang w:eastAsia="ja-JP"/>
        </w:rPr>
        <w:t xml:space="preserve"> in Caïro plaatsvindt</w:t>
      </w:r>
      <w:r w:rsidRPr="003F05F3">
        <w:rPr>
          <w:rFonts w:ascii="Verdana" w:hAnsi="Verdana" w:eastAsia="MS Mincho"/>
          <w:sz w:val="18"/>
          <w:lang w:eastAsia="ja-JP"/>
        </w:rPr>
        <w:t xml:space="preserve">. </w:t>
      </w:r>
      <w:r w:rsidR="005B6D70">
        <w:rPr>
          <w:rFonts w:ascii="Verdana" w:hAnsi="Verdana" w:eastAsia="MS Mincho"/>
          <w:sz w:val="18"/>
          <w:lang w:eastAsia="ja-JP"/>
        </w:rPr>
        <w:t>Hierbij zal</w:t>
      </w:r>
      <w:r w:rsidRPr="003F05F3">
        <w:rPr>
          <w:rFonts w:ascii="Verdana" w:hAnsi="Verdana" w:eastAsia="MS Mincho"/>
          <w:sz w:val="18"/>
          <w:lang w:eastAsia="ja-JP"/>
        </w:rPr>
        <w:t xml:space="preserve"> aandacht </w:t>
      </w:r>
      <w:r w:rsidR="005B6D70">
        <w:rPr>
          <w:rFonts w:ascii="Verdana" w:hAnsi="Verdana" w:eastAsia="MS Mincho"/>
          <w:sz w:val="18"/>
          <w:lang w:eastAsia="ja-JP"/>
        </w:rPr>
        <w:t xml:space="preserve">worden </w:t>
      </w:r>
      <w:r w:rsidRPr="003F05F3">
        <w:rPr>
          <w:rFonts w:ascii="Verdana" w:hAnsi="Verdana" w:eastAsia="MS Mincho"/>
          <w:sz w:val="18"/>
          <w:lang w:eastAsia="ja-JP"/>
        </w:rPr>
        <w:t>besteed aan actuele binnenlandse ontwikkelingen, de regionale rol van Egypte</w:t>
      </w:r>
      <w:r w:rsidRPr="003F05F3" w:rsidR="00B3098A">
        <w:rPr>
          <w:rFonts w:ascii="Verdana" w:hAnsi="Verdana" w:eastAsia="MS Mincho"/>
          <w:sz w:val="18"/>
          <w:lang w:eastAsia="ja-JP"/>
        </w:rPr>
        <w:t>, migratie</w:t>
      </w:r>
      <w:r w:rsidRPr="003F05F3">
        <w:rPr>
          <w:rFonts w:ascii="Verdana" w:hAnsi="Verdana" w:eastAsia="MS Mincho"/>
          <w:sz w:val="18"/>
          <w:lang w:eastAsia="ja-JP"/>
        </w:rPr>
        <w:t xml:space="preserve"> en de onderhandelingen tussen de EU en Egypte over de prioriteiten voor de samenwerking onder het Nabuurschapsbeleid.</w:t>
      </w:r>
    </w:p>
    <w:p w:rsidRPr="003F05F3" w:rsidR="00B032C2" w:rsidP="00B032C2" w:rsidRDefault="00B032C2" w14:paraId="5A9DF62A" w14:textId="56B6CE70">
      <w:pPr>
        <w:rPr>
          <w:lang w:val="nl-NL" w:eastAsia="ja-JP"/>
        </w:rPr>
      </w:pPr>
      <w:r w:rsidRPr="003F05F3">
        <w:rPr>
          <w:lang w:val="nl-NL" w:eastAsia="ja-JP"/>
        </w:rPr>
        <w:t xml:space="preserve">Het kabinet is bezorgd over de </w:t>
      </w:r>
      <w:r w:rsidR="006334E2">
        <w:rPr>
          <w:lang w:val="nl-NL" w:eastAsia="ja-JP"/>
        </w:rPr>
        <w:t xml:space="preserve">verslechterende </w:t>
      </w:r>
      <w:r w:rsidRPr="003F05F3">
        <w:rPr>
          <w:lang w:val="nl-NL" w:eastAsia="ja-JP"/>
        </w:rPr>
        <w:t xml:space="preserve">politieke, mensenrechten- en economische situatie in Egypte. </w:t>
      </w:r>
      <w:r w:rsidR="006334E2">
        <w:rPr>
          <w:lang w:val="nl-NL" w:eastAsia="ja-JP"/>
        </w:rPr>
        <w:t xml:space="preserve">Het maatschappelijk middenveld en mensenrechtenverdedigers- en organisaties in Egypte </w:t>
      </w:r>
      <w:r w:rsidR="006334E2">
        <w:rPr>
          <w:lang w:val="nl-NL" w:eastAsia="ja-JP"/>
        </w:rPr>
        <w:lastRenderedPageBreak/>
        <w:t>komen steeds meer onder druk te staan</w:t>
      </w:r>
      <w:r w:rsidR="00C26DA0">
        <w:rPr>
          <w:lang w:val="nl-NL" w:eastAsia="ja-JP"/>
        </w:rPr>
        <w:t xml:space="preserve">. Nederland maakt zich daarbij zorgen over mogelijke wetgevende initiatieven </w:t>
      </w:r>
      <w:r w:rsidR="006334E2">
        <w:rPr>
          <w:lang w:val="nl-NL" w:eastAsia="ja-JP"/>
        </w:rPr>
        <w:t>die de vrijheden van niet-gouvernementele organisaties aanzienlijk inperk</w:t>
      </w:r>
      <w:r w:rsidR="00C26DA0">
        <w:rPr>
          <w:lang w:val="nl-NL" w:eastAsia="ja-JP"/>
        </w:rPr>
        <w:t>en</w:t>
      </w:r>
      <w:r w:rsidR="006334E2">
        <w:rPr>
          <w:lang w:val="nl-NL" w:eastAsia="ja-JP"/>
        </w:rPr>
        <w:t xml:space="preserve">. </w:t>
      </w:r>
      <w:r w:rsidRPr="003F05F3">
        <w:rPr>
          <w:lang w:val="nl-NL" w:eastAsia="ja-JP"/>
        </w:rPr>
        <w:t>In bilateraal verband en in multilaterale fora worden</w:t>
      </w:r>
      <w:r w:rsidR="005B1B69">
        <w:rPr>
          <w:lang w:val="nl-NL" w:eastAsia="ja-JP"/>
        </w:rPr>
        <w:t xml:space="preserve"> </w:t>
      </w:r>
      <w:r w:rsidR="006334E2">
        <w:rPr>
          <w:lang w:val="nl-NL" w:eastAsia="ja-JP"/>
        </w:rPr>
        <w:t xml:space="preserve">spreken Nederland en de EU </w:t>
      </w:r>
      <w:r w:rsidR="005B1B69">
        <w:rPr>
          <w:lang w:val="nl-NL" w:eastAsia="ja-JP"/>
        </w:rPr>
        <w:t>deze zorgen</w:t>
      </w:r>
      <w:r w:rsidRPr="003F05F3">
        <w:rPr>
          <w:lang w:val="nl-NL" w:eastAsia="ja-JP"/>
        </w:rPr>
        <w:t xml:space="preserve"> </w:t>
      </w:r>
      <w:r w:rsidR="006334E2">
        <w:rPr>
          <w:lang w:val="nl-NL" w:eastAsia="ja-JP"/>
        </w:rPr>
        <w:t>onverkort</w:t>
      </w:r>
      <w:r w:rsidRPr="003F05F3">
        <w:rPr>
          <w:lang w:val="nl-NL" w:eastAsia="ja-JP"/>
        </w:rPr>
        <w:t>uit</w:t>
      </w:r>
      <w:r w:rsidR="006334E2">
        <w:rPr>
          <w:lang w:val="nl-NL" w:eastAsia="ja-JP"/>
        </w:rPr>
        <w:t xml:space="preserve"> </w:t>
      </w:r>
      <w:r w:rsidRPr="003F05F3">
        <w:rPr>
          <w:lang w:val="nl-NL" w:eastAsia="ja-JP"/>
        </w:rPr>
        <w:t xml:space="preserve">en </w:t>
      </w:r>
      <w:r w:rsidR="006334E2">
        <w:rPr>
          <w:lang w:val="nl-NL" w:eastAsia="ja-JP"/>
        </w:rPr>
        <w:t xml:space="preserve">dringen zij aan </w:t>
      </w:r>
      <w:r w:rsidRPr="003F05F3">
        <w:rPr>
          <w:lang w:val="nl-NL" w:eastAsia="ja-JP"/>
        </w:rPr>
        <w:t>op verbeteringen</w:t>
      </w:r>
      <w:r w:rsidR="0033446A">
        <w:rPr>
          <w:lang w:val="nl-NL" w:eastAsia="ja-JP"/>
        </w:rPr>
        <w:t xml:space="preserve"> op deze vlakken</w:t>
      </w:r>
      <w:r w:rsidRPr="003F05F3">
        <w:rPr>
          <w:lang w:val="nl-NL" w:eastAsia="ja-JP"/>
        </w:rPr>
        <w:t xml:space="preserve">. </w:t>
      </w:r>
    </w:p>
    <w:p w:rsidRPr="003F05F3" w:rsidR="005B1B69" w:rsidP="00B032C2" w:rsidRDefault="003B2456" w14:paraId="16A5CD94" w14:textId="7E243D76">
      <w:pPr>
        <w:rPr>
          <w:lang w:val="nl-NL" w:eastAsia="ja-JP"/>
        </w:rPr>
      </w:pPr>
      <w:r>
        <w:rPr>
          <w:lang w:val="nl-NL" w:eastAsia="ja-JP"/>
        </w:rPr>
        <w:t>Voorts</w:t>
      </w:r>
      <w:r w:rsidR="002F1F15">
        <w:rPr>
          <w:lang w:val="nl-NL" w:eastAsia="ja-JP"/>
        </w:rPr>
        <w:t xml:space="preserve"> speelt </w:t>
      </w:r>
      <w:r w:rsidRPr="003F05F3" w:rsidR="00B032C2">
        <w:rPr>
          <w:lang w:val="nl-NL" w:eastAsia="ja-JP"/>
        </w:rPr>
        <w:t>Egypte een belangrijke rol in de regio</w:t>
      </w:r>
      <w:r w:rsidR="002F1F15">
        <w:rPr>
          <w:lang w:val="nl-NL" w:eastAsia="ja-JP"/>
        </w:rPr>
        <w:t xml:space="preserve"> en vormt </w:t>
      </w:r>
      <w:r w:rsidR="0033446A">
        <w:rPr>
          <w:lang w:val="nl-NL" w:eastAsia="ja-JP"/>
        </w:rPr>
        <w:t xml:space="preserve">het </w:t>
      </w:r>
      <w:r w:rsidR="002F1F15">
        <w:rPr>
          <w:lang w:val="nl-NL" w:eastAsia="ja-JP"/>
        </w:rPr>
        <w:t>daarbij een strategisch belang voor de Europese Unie</w:t>
      </w:r>
      <w:r w:rsidRPr="003F05F3" w:rsidR="00B032C2">
        <w:rPr>
          <w:lang w:val="nl-NL" w:eastAsia="ja-JP"/>
        </w:rPr>
        <w:t>. Momenteel is Egypte bovendien een niet-permanent lid van de VN-Veiligheidsraad. De EU heeft er belang bij dat Egypte een constructieve rol speelt bij het vinden van oplossingen voor conflicten in omringende landen en daarmee het bevorderen van regionale stabiliteit. </w:t>
      </w:r>
    </w:p>
    <w:p w:rsidRPr="003F05F3" w:rsidR="005B1B69" w:rsidP="00406C2D" w:rsidRDefault="00B032C2" w14:paraId="7D87C128" w14:textId="47A17449">
      <w:pPr>
        <w:rPr>
          <w:lang w:val="nl-NL" w:eastAsia="ja-JP"/>
        </w:rPr>
      </w:pPr>
      <w:r w:rsidRPr="003F05F3">
        <w:rPr>
          <w:lang w:val="nl-NL" w:eastAsia="ja-JP"/>
        </w:rPr>
        <w:t>In het kader van het herziene EU Nabuurschapsbeleid streeft de EU naar een op maat gesneden aanpak per partnerland, waarbij de omvang van de samenwerking afhangt van de mate van overeenstemming over de centrale waarden van het Nabuurschapsbeleid. Momenteel wordt in EU-verband met Egypte onderhandeld over de vaststelling van de zogenaamde partnerschapsprioriteiten</w:t>
      </w:r>
      <w:r w:rsidR="003B2456">
        <w:rPr>
          <w:lang w:val="nl-NL" w:eastAsia="ja-JP"/>
        </w:rPr>
        <w:t>. Deze prioriteiten zullen</w:t>
      </w:r>
      <w:r w:rsidRPr="003F05F3">
        <w:rPr>
          <w:lang w:val="nl-NL" w:eastAsia="ja-JP"/>
        </w:rPr>
        <w:t xml:space="preserve"> de toekomstige relatie gaan vormgeven. Het kabinet acht het positief dat de focus in de onderhandelingen ligt op het bevorderen van duurzame stabiliteit, waarbij voor Nederland en de EU inclusieve ontwikkeling, democratisering, respect voor mensenrechten, goed bestuur en accountability</w:t>
      </w:r>
      <w:r w:rsidR="002F1F15">
        <w:rPr>
          <w:lang w:val="nl-NL" w:eastAsia="ja-JP"/>
        </w:rPr>
        <w:t xml:space="preserve"> centraal staan en onontbeerlijk zijn</w:t>
      </w:r>
      <w:r w:rsidRPr="003F05F3">
        <w:rPr>
          <w:lang w:val="nl-NL" w:eastAsia="ja-JP"/>
        </w:rPr>
        <w:t>.</w:t>
      </w:r>
      <w:r w:rsidR="002F1F15">
        <w:rPr>
          <w:lang w:val="nl-NL" w:eastAsia="ja-JP"/>
        </w:rPr>
        <w:t xml:space="preserve"> </w:t>
      </w:r>
    </w:p>
    <w:sectPr w:rsidRPr="003F05F3" w:rsidR="005B1B69">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B1"/>
    <w:rsid w:val="0000381F"/>
    <w:rsid w:val="00007260"/>
    <w:rsid w:val="00007B87"/>
    <w:rsid w:val="00012525"/>
    <w:rsid w:val="00026153"/>
    <w:rsid w:val="00033CFF"/>
    <w:rsid w:val="00052BDD"/>
    <w:rsid w:val="00063B71"/>
    <w:rsid w:val="00086877"/>
    <w:rsid w:val="0008712C"/>
    <w:rsid w:val="000B42B1"/>
    <w:rsid w:val="000B564F"/>
    <w:rsid w:val="000C299C"/>
    <w:rsid w:val="000D0CA0"/>
    <w:rsid w:val="000E65EA"/>
    <w:rsid w:val="000F5149"/>
    <w:rsid w:val="0017723D"/>
    <w:rsid w:val="001C0044"/>
    <w:rsid w:val="001D716D"/>
    <w:rsid w:val="001E28C2"/>
    <w:rsid w:val="001F2D66"/>
    <w:rsid w:val="00204E35"/>
    <w:rsid w:val="002268A1"/>
    <w:rsid w:val="00230BA7"/>
    <w:rsid w:val="00247788"/>
    <w:rsid w:val="00256A46"/>
    <w:rsid w:val="002873BB"/>
    <w:rsid w:val="00287EC8"/>
    <w:rsid w:val="002926AF"/>
    <w:rsid w:val="002A48E6"/>
    <w:rsid w:val="002B69EA"/>
    <w:rsid w:val="002C633B"/>
    <w:rsid w:val="002E3CD9"/>
    <w:rsid w:val="002F1F15"/>
    <w:rsid w:val="002F31D7"/>
    <w:rsid w:val="002F4A39"/>
    <w:rsid w:val="0033446A"/>
    <w:rsid w:val="00334D4A"/>
    <w:rsid w:val="00362AF1"/>
    <w:rsid w:val="00366E9D"/>
    <w:rsid w:val="003B2456"/>
    <w:rsid w:val="003B2B38"/>
    <w:rsid w:val="003C6299"/>
    <w:rsid w:val="003C6D2F"/>
    <w:rsid w:val="003D1AA2"/>
    <w:rsid w:val="003F05F3"/>
    <w:rsid w:val="003F38C4"/>
    <w:rsid w:val="00406C2D"/>
    <w:rsid w:val="00431BBD"/>
    <w:rsid w:val="00452084"/>
    <w:rsid w:val="00493261"/>
    <w:rsid w:val="0049513A"/>
    <w:rsid w:val="00500CC5"/>
    <w:rsid w:val="0052577D"/>
    <w:rsid w:val="00526590"/>
    <w:rsid w:val="005271F8"/>
    <w:rsid w:val="00545F6C"/>
    <w:rsid w:val="005774EE"/>
    <w:rsid w:val="00582F74"/>
    <w:rsid w:val="005B1B69"/>
    <w:rsid w:val="005B6D70"/>
    <w:rsid w:val="005D6FEE"/>
    <w:rsid w:val="005E2D98"/>
    <w:rsid w:val="005F7C32"/>
    <w:rsid w:val="006334E2"/>
    <w:rsid w:val="006908F3"/>
    <w:rsid w:val="006A4760"/>
    <w:rsid w:val="006A6AD1"/>
    <w:rsid w:val="006B625F"/>
    <w:rsid w:val="006E220D"/>
    <w:rsid w:val="006F17E9"/>
    <w:rsid w:val="0074149D"/>
    <w:rsid w:val="00746EC6"/>
    <w:rsid w:val="007547DB"/>
    <w:rsid w:val="00760A18"/>
    <w:rsid w:val="007673D8"/>
    <w:rsid w:val="007C44A6"/>
    <w:rsid w:val="00820848"/>
    <w:rsid w:val="00824C4F"/>
    <w:rsid w:val="00827C41"/>
    <w:rsid w:val="00862275"/>
    <w:rsid w:val="008635FD"/>
    <w:rsid w:val="008924D6"/>
    <w:rsid w:val="00894B4F"/>
    <w:rsid w:val="008A2616"/>
    <w:rsid w:val="008D10DB"/>
    <w:rsid w:val="008E0E07"/>
    <w:rsid w:val="008E26E5"/>
    <w:rsid w:val="009629EF"/>
    <w:rsid w:val="0096503D"/>
    <w:rsid w:val="00986997"/>
    <w:rsid w:val="009A38D1"/>
    <w:rsid w:val="009B1FA2"/>
    <w:rsid w:val="009C1EB1"/>
    <w:rsid w:val="009D1B13"/>
    <w:rsid w:val="009D2581"/>
    <w:rsid w:val="009E4B91"/>
    <w:rsid w:val="00A246AD"/>
    <w:rsid w:val="00A2484E"/>
    <w:rsid w:val="00A5335E"/>
    <w:rsid w:val="00A86083"/>
    <w:rsid w:val="00AA78B6"/>
    <w:rsid w:val="00AB0FEF"/>
    <w:rsid w:val="00AE3560"/>
    <w:rsid w:val="00AF2BB4"/>
    <w:rsid w:val="00AF696B"/>
    <w:rsid w:val="00B032C2"/>
    <w:rsid w:val="00B11BD8"/>
    <w:rsid w:val="00B215D5"/>
    <w:rsid w:val="00B24D58"/>
    <w:rsid w:val="00B3098A"/>
    <w:rsid w:val="00B35A1A"/>
    <w:rsid w:val="00B6291B"/>
    <w:rsid w:val="00B67D79"/>
    <w:rsid w:val="00B77160"/>
    <w:rsid w:val="00B802FB"/>
    <w:rsid w:val="00B861AE"/>
    <w:rsid w:val="00B96033"/>
    <w:rsid w:val="00BA17C5"/>
    <w:rsid w:val="00BB1C05"/>
    <w:rsid w:val="00BB5B01"/>
    <w:rsid w:val="00C0138F"/>
    <w:rsid w:val="00C1110C"/>
    <w:rsid w:val="00C17F6C"/>
    <w:rsid w:val="00C23C0C"/>
    <w:rsid w:val="00C26DA0"/>
    <w:rsid w:val="00C90981"/>
    <w:rsid w:val="00CB3118"/>
    <w:rsid w:val="00CB3F4C"/>
    <w:rsid w:val="00D15FA1"/>
    <w:rsid w:val="00D309B7"/>
    <w:rsid w:val="00D4412F"/>
    <w:rsid w:val="00D67099"/>
    <w:rsid w:val="00D70C87"/>
    <w:rsid w:val="00DA17A7"/>
    <w:rsid w:val="00DC2A07"/>
    <w:rsid w:val="00E3393B"/>
    <w:rsid w:val="00E5486B"/>
    <w:rsid w:val="00E57618"/>
    <w:rsid w:val="00E65876"/>
    <w:rsid w:val="00E842B8"/>
    <w:rsid w:val="00EB167A"/>
    <w:rsid w:val="00EB25A1"/>
    <w:rsid w:val="00ED0532"/>
    <w:rsid w:val="00ED6D76"/>
    <w:rsid w:val="00EE15F3"/>
    <w:rsid w:val="00F27E16"/>
    <w:rsid w:val="00F32A7D"/>
    <w:rsid w:val="00F4248B"/>
    <w:rsid w:val="00F678D0"/>
    <w:rsid w:val="00F762EC"/>
    <w:rsid w:val="00F9349B"/>
    <w:rsid w:val="00FB7FC6"/>
    <w:rsid w:val="00FC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24BEF7C8-9318-4984-804A-6BD08D02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character" w:styleId="CommentReference">
    <w:name w:val="annotation reference"/>
    <w:basedOn w:val="DefaultParagraphFont"/>
    <w:uiPriority w:val="99"/>
    <w:semiHidden/>
    <w:unhideWhenUsed/>
    <w:rsid w:val="00FB7FC6"/>
    <w:rPr>
      <w:sz w:val="16"/>
      <w:szCs w:val="16"/>
    </w:rPr>
  </w:style>
  <w:style w:type="paragraph" w:styleId="CommentText">
    <w:name w:val="annotation text"/>
    <w:basedOn w:val="Normal"/>
    <w:link w:val="CommentTextChar"/>
    <w:uiPriority w:val="99"/>
    <w:semiHidden/>
    <w:unhideWhenUsed/>
    <w:rsid w:val="00FB7FC6"/>
    <w:rPr>
      <w:sz w:val="20"/>
      <w:szCs w:val="20"/>
    </w:rPr>
  </w:style>
  <w:style w:type="character" w:customStyle="1" w:styleId="CommentTextChar">
    <w:name w:val="Comment Text Char"/>
    <w:basedOn w:val="DefaultParagraphFont"/>
    <w:link w:val="CommentText"/>
    <w:uiPriority w:val="99"/>
    <w:semiHidden/>
    <w:rsid w:val="00FB7FC6"/>
    <w:rPr>
      <w:sz w:val="20"/>
      <w:szCs w:val="20"/>
    </w:rPr>
  </w:style>
  <w:style w:type="paragraph" w:styleId="CommentSubject">
    <w:name w:val="annotation subject"/>
    <w:basedOn w:val="CommentText"/>
    <w:next w:val="CommentText"/>
    <w:link w:val="CommentSubjectChar"/>
    <w:uiPriority w:val="99"/>
    <w:semiHidden/>
    <w:unhideWhenUsed/>
    <w:rsid w:val="00FB7FC6"/>
    <w:rPr>
      <w:b/>
      <w:bCs/>
    </w:rPr>
  </w:style>
  <w:style w:type="character" w:customStyle="1" w:styleId="CommentSubjectChar">
    <w:name w:val="Comment Subject Char"/>
    <w:basedOn w:val="CommentTextChar"/>
    <w:link w:val="CommentSubject"/>
    <w:uiPriority w:val="99"/>
    <w:semiHidden/>
    <w:rsid w:val="00FB7FC6"/>
    <w:rPr>
      <w:b/>
      <w:bCs/>
      <w:sz w:val="20"/>
      <w:szCs w:val="20"/>
    </w:rPr>
  </w:style>
  <w:style w:type="paragraph" w:styleId="NormalWeb">
    <w:name w:val="Normal (Web)"/>
    <w:basedOn w:val="Normal"/>
    <w:uiPriority w:val="99"/>
    <w:semiHidden/>
    <w:unhideWhenUsed/>
    <w:rsid w:val="00EB167A"/>
    <w:pPr>
      <w:spacing w:before="100" w:beforeAutospacing="1" w:after="100" w:afterAutospacing="1"/>
    </w:pPr>
    <w:rPr>
      <w:rFonts w:ascii="Times New Roman" w:eastAsiaTheme="minorHAnsi"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23856">
      <w:bodyDiv w:val="1"/>
      <w:marLeft w:val="0"/>
      <w:marRight w:val="0"/>
      <w:marTop w:val="0"/>
      <w:marBottom w:val="0"/>
      <w:divBdr>
        <w:top w:val="none" w:sz="0" w:space="0" w:color="auto"/>
        <w:left w:val="none" w:sz="0" w:space="0" w:color="auto"/>
        <w:bottom w:val="none" w:sz="0" w:space="0" w:color="auto"/>
        <w:right w:val="none" w:sz="0" w:space="0" w:color="auto"/>
      </w:divBdr>
    </w:div>
    <w:div w:id="475488118">
      <w:bodyDiv w:val="1"/>
      <w:marLeft w:val="0"/>
      <w:marRight w:val="0"/>
      <w:marTop w:val="0"/>
      <w:marBottom w:val="0"/>
      <w:divBdr>
        <w:top w:val="none" w:sz="0" w:space="0" w:color="auto"/>
        <w:left w:val="none" w:sz="0" w:space="0" w:color="auto"/>
        <w:bottom w:val="none" w:sz="0" w:space="0" w:color="auto"/>
        <w:right w:val="none" w:sz="0" w:space="0" w:color="auto"/>
      </w:divBdr>
    </w:div>
    <w:div w:id="510877405">
      <w:bodyDiv w:val="1"/>
      <w:marLeft w:val="0"/>
      <w:marRight w:val="0"/>
      <w:marTop w:val="0"/>
      <w:marBottom w:val="0"/>
      <w:divBdr>
        <w:top w:val="none" w:sz="0" w:space="0" w:color="auto"/>
        <w:left w:val="none" w:sz="0" w:space="0" w:color="auto"/>
        <w:bottom w:val="none" w:sz="0" w:space="0" w:color="auto"/>
        <w:right w:val="none" w:sz="0" w:space="0" w:color="auto"/>
      </w:divBdr>
    </w:div>
    <w:div w:id="1026324109">
      <w:bodyDiv w:val="1"/>
      <w:marLeft w:val="0"/>
      <w:marRight w:val="0"/>
      <w:marTop w:val="0"/>
      <w:marBottom w:val="0"/>
      <w:divBdr>
        <w:top w:val="none" w:sz="0" w:space="0" w:color="auto"/>
        <w:left w:val="none" w:sz="0" w:space="0" w:color="auto"/>
        <w:bottom w:val="none" w:sz="0" w:space="0" w:color="auto"/>
        <w:right w:val="none" w:sz="0" w:space="0" w:color="auto"/>
      </w:divBdr>
    </w:div>
    <w:div w:id="1128822347">
      <w:bodyDiv w:val="1"/>
      <w:marLeft w:val="0"/>
      <w:marRight w:val="0"/>
      <w:marTop w:val="0"/>
      <w:marBottom w:val="0"/>
      <w:divBdr>
        <w:top w:val="none" w:sz="0" w:space="0" w:color="auto"/>
        <w:left w:val="none" w:sz="0" w:space="0" w:color="auto"/>
        <w:bottom w:val="none" w:sz="0" w:space="0" w:color="auto"/>
        <w:right w:val="none" w:sz="0" w:space="0" w:color="auto"/>
      </w:divBdr>
    </w:div>
    <w:div w:id="1219125960">
      <w:bodyDiv w:val="1"/>
      <w:marLeft w:val="0"/>
      <w:marRight w:val="0"/>
      <w:marTop w:val="0"/>
      <w:marBottom w:val="0"/>
      <w:divBdr>
        <w:top w:val="none" w:sz="0" w:space="0" w:color="auto"/>
        <w:left w:val="none" w:sz="0" w:space="0" w:color="auto"/>
        <w:bottom w:val="none" w:sz="0" w:space="0" w:color="auto"/>
        <w:right w:val="none" w:sz="0" w:space="0" w:color="auto"/>
      </w:divBdr>
    </w:div>
    <w:div w:id="1277255730">
      <w:bodyDiv w:val="1"/>
      <w:marLeft w:val="0"/>
      <w:marRight w:val="0"/>
      <w:marTop w:val="0"/>
      <w:marBottom w:val="0"/>
      <w:divBdr>
        <w:top w:val="none" w:sz="0" w:space="0" w:color="auto"/>
        <w:left w:val="none" w:sz="0" w:space="0" w:color="auto"/>
        <w:bottom w:val="none" w:sz="0" w:space="0" w:color="auto"/>
        <w:right w:val="none" w:sz="0" w:space="0" w:color="auto"/>
      </w:divBdr>
    </w:div>
    <w:div w:id="1367175984">
      <w:bodyDiv w:val="1"/>
      <w:marLeft w:val="0"/>
      <w:marRight w:val="0"/>
      <w:marTop w:val="0"/>
      <w:marBottom w:val="0"/>
      <w:divBdr>
        <w:top w:val="none" w:sz="0" w:space="0" w:color="auto"/>
        <w:left w:val="none" w:sz="0" w:space="0" w:color="auto"/>
        <w:bottom w:val="none" w:sz="0" w:space="0" w:color="auto"/>
        <w:right w:val="none" w:sz="0" w:space="0" w:color="auto"/>
      </w:divBdr>
    </w:div>
    <w:div w:id="15806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a7b5b3-1deb-4e4a-a31c-d0d293eddb9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3</ap:Pages>
  <ap:Words>1447</ap:Words>
  <ap:Characters>7959</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2016-11-25T16:00:00.0000000Z</lastPrinted>
  <dcterms:created xsi:type="dcterms:W3CDTF">2016-11-25T16:00:00.0000000Z</dcterms:created>
  <dcterms:modified xsi:type="dcterms:W3CDTF">2016-11-25T16:00:00.0000000Z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y fmtid="{D5CDD505-2E9C-101B-9397-08002B2CF9AE}" pid="3" name="Land0">
    <vt:lpwstr/>
  </property>
  <property fmtid="{D5CDD505-2E9C-101B-9397-08002B2CF9AE}" pid="4" name="Forum">
    <vt:lpwstr/>
  </property>
</Properties>
</file>