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B0" w:rsidP="007A4CB0" w:rsidRDefault="007A4CB0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A4CB0" w:rsidP="007A4CB0" w:rsidRDefault="007A4CB0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2016Z18523</w:t>
      </w:r>
      <w:bookmarkStart w:name="_GoBack" w:id="0"/>
      <w:bookmarkEnd w:id="0"/>
    </w:p>
    <w:p w:rsidR="007A4CB0" w:rsidP="007A4CB0" w:rsidRDefault="007A4CB0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Rondvraag: Lid Bergkamp, mede namens het lid Keijzer</w:t>
      </w:r>
    </w:p>
    <w:p w:rsidR="007A4CB0" w:rsidP="007A4CB0" w:rsidRDefault="007A4CB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Bergkamp, V.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10 oktober 2016 8:54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Keijzer, M.; Zeeland van 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Trekkingsrecht </w:t>
      </w:r>
      <w:proofErr w:type="spellStart"/>
      <w:r>
        <w:rPr>
          <w:rFonts w:ascii="Tahoma" w:hAnsi="Tahoma" w:cs="Tahoma"/>
          <w:sz w:val="20"/>
          <w:szCs w:val="20"/>
        </w:rPr>
        <w:t>pgb</w:t>
      </w:r>
      <w:proofErr w:type="spellEnd"/>
    </w:p>
    <w:p w:rsidR="007A4CB0" w:rsidP="007A4CB0" w:rsidRDefault="007A4CB0"/>
    <w:p w:rsidR="007A4CB0" w:rsidP="007A4CB0" w:rsidRDefault="007A4CB0">
      <w:pPr>
        <w:spacing w:after="240"/>
      </w:pPr>
      <w:r>
        <w:rPr>
          <w:color w:val="000000"/>
        </w:rPr>
        <w:t>Geachte griffier/Beste Ton,</w:t>
      </w:r>
    </w:p>
    <w:p w:rsidR="007A4CB0" w:rsidP="007A4CB0" w:rsidRDefault="007A4CB0">
      <w:pPr>
        <w:spacing w:after="240"/>
      </w:pPr>
    </w:p>
    <w:p w:rsidR="007A4CB0" w:rsidP="007A4CB0" w:rsidRDefault="007A4CB0">
      <w:pPr>
        <w:spacing w:after="240"/>
      </w:pPr>
      <w:r>
        <w:rPr>
          <w:color w:val="000000"/>
        </w:rPr>
        <w:t>Uit dit artikel zou blijken dat de coalitiepartijen meer informatie hebben ten opzichte van de oppositiepartijen.</w:t>
      </w:r>
    </w:p>
    <w:p w:rsidR="007A4CB0" w:rsidP="007A4CB0" w:rsidRDefault="007A4CB0">
      <w:pPr>
        <w:spacing w:after="240"/>
      </w:pPr>
    </w:p>
    <w:p w:rsidR="007A4CB0" w:rsidP="007A4CB0" w:rsidRDefault="007A4CB0">
      <w:pPr>
        <w:spacing w:after="240"/>
      </w:pPr>
      <w:r>
        <w:rPr>
          <w:color w:val="000000"/>
        </w:rPr>
        <w:t>Graag daarom vandaag opheldering of dit zo is? </w:t>
      </w:r>
    </w:p>
    <w:p w:rsidR="007A4CB0" w:rsidP="007A4CB0" w:rsidRDefault="007A4CB0">
      <w:pPr>
        <w:spacing w:after="240"/>
      </w:pPr>
      <w:r>
        <w:rPr>
          <w:color w:val="000000"/>
        </w:rPr>
        <w:t xml:space="preserve">En of dezelfde informatie direct naar de Kamer gestuurd kan worden. En duidelijkheid over welke rol de </w:t>
      </w:r>
      <w:proofErr w:type="spellStart"/>
      <w:r>
        <w:rPr>
          <w:color w:val="000000"/>
        </w:rPr>
        <w:t>SvB</w:t>
      </w:r>
      <w:proofErr w:type="spellEnd"/>
      <w:r>
        <w:rPr>
          <w:color w:val="000000"/>
        </w:rPr>
        <w:t xml:space="preserve"> krijgt?</w:t>
      </w:r>
    </w:p>
    <w:p w:rsidR="007A4CB0" w:rsidP="007A4CB0" w:rsidRDefault="007A4CB0">
      <w:pPr>
        <w:spacing w:after="240"/>
      </w:pPr>
    </w:p>
    <w:p w:rsidR="007A4CB0" w:rsidP="007A4CB0" w:rsidRDefault="007A4CB0">
      <w:pPr>
        <w:spacing w:after="240"/>
      </w:pPr>
      <w:r>
        <w:rPr>
          <w:color w:val="000000"/>
        </w:rPr>
        <w:t>Graag antwoord op alle drie de vragen mede namens mevrouw Keijzer (CDA).</w:t>
      </w:r>
    </w:p>
    <w:p w:rsidR="007A4CB0" w:rsidP="007A4CB0" w:rsidRDefault="007A4CB0">
      <w:pPr>
        <w:spacing w:after="240"/>
      </w:pPr>
    </w:p>
    <w:p w:rsidR="007A4CB0" w:rsidP="007A4CB0" w:rsidRDefault="007A4CB0">
      <w:pPr>
        <w:spacing w:after="240"/>
      </w:pPr>
      <w:r>
        <w:rPr>
          <w:color w:val="000000"/>
        </w:rPr>
        <w:t xml:space="preserve">Van Rijn passeert SVB en laat verzekeraars nieuwe </w:t>
      </w:r>
      <w:proofErr w:type="spellStart"/>
      <w:r>
        <w:rPr>
          <w:color w:val="000000"/>
        </w:rPr>
        <w:t>pgb</w:t>
      </w:r>
      <w:proofErr w:type="spellEnd"/>
      <w:r>
        <w:rPr>
          <w:color w:val="000000"/>
        </w:rPr>
        <w:t>-site bouwen</w:t>
      </w:r>
    </w:p>
    <w:p w:rsidR="007A4CB0" w:rsidP="007A4CB0" w:rsidRDefault="007A4CB0">
      <w:pPr>
        <w:spacing w:after="240"/>
      </w:pPr>
      <w:hyperlink w:history="1" r:id="rId5">
        <w:r>
          <w:rPr>
            <w:rStyle w:val="Hyperlink"/>
          </w:rPr>
          <w:t>http://nos.nl/l/2136900</w:t>
        </w:r>
      </w:hyperlink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B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A4CB0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4CB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4C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4CB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4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l/213690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620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2016-10-10T07:46:00.0000000Z</dcterms:created>
  <dcterms:modified xsi:type="dcterms:W3CDTF">2016-10-10T07:50:00.0000000Z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0x010100DCB832978710984A80E67350846F0F7B</vt:lpwstr>
  </property>
</Properties>
</file>