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E0370" w:rsidR="00FE0370" w:rsidP="00FE0370" w:rsidRDefault="00FE0370">
      <w:pPr>
        <w:pStyle w:val="Geenafstand"/>
        <w:spacing w:line="276" w:lineRule="auto"/>
        <w:rPr>
          <w:b/>
        </w:rPr>
      </w:pPr>
      <w:r w:rsidRPr="00FE0370">
        <w:rPr>
          <w:b/>
        </w:rPr>
        <w:t xml:space="preserve">Nederlandse vereniging voor Gerodontologie </w:t>
      </w:r>
    </w:p>
    <w:p w:rsidRPr="00986F47" w:rsidR="002B639D" w:rsidP="002B639D" w:rsidRDefault="002B639D">
      <w:pPr>
        <w:pStyle w:val="Geenafstand"/>
        <w:spacing w:line="276" w:lineRule="auto"/>
        <w:rPr>
          <w:b/>
        </w:rPr>
      </w:pPr>
    </w:p>
    <w:p w:rsidR="005315AF" w:rsidP="002B639D" w:rsidRDefault="002B639D">
      <w:pPr>
        <w:pStyle w:val="Geenafstand"/>
        <w:spacing w:line="276" w:lineRule="auto"/>
        <w:rPr>
          <w:b/>
          <w:sz w:val="32"/>
          <w:szCs w:val="32"/>
        </w:rPr>
      </w:pPr>
      <w:r w:rsidRPr="00986F47">
        <w:rPr>
          <w:b/>
          <w:sz w:val="32"/>
          <w:szCs w:val="32"/>
        </w:rPr>
        <w:t>Mondzorg voor ouderen:</w:t>
      </w:r>
      <w:r w:rsidR="005315AF">
        <w:rPr>
          <w:b/>
          <w:sz w:val="32"/>
          <w:szCs w:val="32"/>
        </w:rPr>
        <w:t xml:space="preserve"> grote uitdaging maar er zijn volop kansen. </w:t>
      </w:r>
    </w:p>
    <w:p w:rsidRPr="00986F47" w:rsidR="001161FA" w:rsidP="002B639D" w:rsidRDefault="001161FA">
      <w:pPr>
        <w:pStyle w:val="Geenafstand"/>
        <w:spacing w:line="276" w:lineRule="auto"/>
      </w:pPr>
      <w:proofErr w:type="spellStart"/>
      <w:r w:rsidRPr="00986F47">
        <w:t>Position</w:t>
      </w:r>
      <w:proofErr w:type="spellEnd"/>
      <w:r w:rsidRPr="00986F47">
        <w:t xml:space="preserve"> paper voor VWS ter gelegenheid van ronde tafel gesprek 3 oktober 2016</w:t>
      </w:r>
    </w:p>
    <w:p w:rsidR="00353FC4" w:rsidP="002B639D" w:rsidRDefault="001161FA">
      <w:pPr>
        <w:pStyle w:val="Geenafstand"/>
        <w:spacing w:line="276" w:lineRule="auto"/>
        <w:rPr>
          <w:lang w:val="fr-FR"/>
        </w:rPr>
      </w:pPr>
      <w:r w:rsidRPr="001407BA">
        <w:rPr>
          <w:lang w:val="fr-FR"/>
        </w:rPr>
        <w:t xml:space="preserve">Auteurs: </w:t>
      </w:r>
      <w:r w:rsidRPr="001407BA" w:rsidR="00FE0370">
        <w:rPr>
          <w:lang w:val="fr-FR"/>
        </w:rPr>
        <w:t xml:space="preserve"> </w:t>
      </w:r>
    </w:p>
    <w:p w:rsidRPr="001407BA" w:rsidR="002B639D" w:rsidP="002B639D" w:rsidRDefault="00854BF8">
      <w:pPr>
        <w:pStyle w:val="Geenafstand"/>
        <w:spacing w:line="276" w:lineRule="auto"/>
        <w:rPr>
          <w:lang w:val="fr-FR"/>
        </w:rPr>
      </w:pPr>
      <w:r w:rsidRPr="00353FC4">
        <w:rPr>
          <w:i/>
          <w:lang w:val="fr-FR"/>
        </w:rPr>
        <w:t>D</w:t>
      </w:r>
      <w:r w:rsidRPr="00353FC4" w:rsidR="001161FA">
        <w:rPr>
          <w:i/>
          <w:lang w:val="fr-FR"/>
        </w:rPr>
        <w:t>r</w:t>
      </w:r>
      <w:r w:rsidRPr="00353FC4">
        <w:rPr>
          <w:i/>
          <w:lang w:val="fr-FR"/>
        </w:rPr>
        <w:t>.</w:t>
      </w:r>
      <w:r w:rsidRPr="00353FC4" w:rsidR="001161FA">
        <w:rPr>
          <w:i/>
          <w:lang w:val="fr-FR"/>
        </w:rPr>
        <w:t xml:space="preserve"> Anita Visser,</w:t>
      </w:r>
      <w:r w:rsidRPr="001407BA" w:rsidR="001161FA">
        <w:rPr>
          <w:lang w:val="fr-FR"/>
        </w:rPr>
        <w:t xml:space="preserve"> </w:t>
      </w:r>
      <w:r w:rsidR="00353FC4">
        <w:rPr>
          <w:lang w:val="fr-FR"/>
        </w:rPr>
        <w:tab/>
      </w:r>
      <w:r w:rsidRPr="001407BA" w:rsidR="001161FA">
        <w:rPr>
          <w:lang w:val="fr-FR"/>
        </w:rPr>
        <w:t xml:space="preserve">tandarts maxillofaciaal prothetist en tandarts </w:t>
      </w:r>
      <w:proofErr w:type="spellStart"/>
      <w:r w:rsidR="00353FC4">
        <w:rPr>
          <w:lang w:val="fr-FR"/>
        </w:rPr>
        <w:t>g</w:t>
      </w:r>
      <w:r w:rsidRPr="001407BA" w:rsidR="001161FA">
        <w:rPr>
          <w:lang w:val="fr-FR"/>
        </w:rPr>
        <w:t>eriatrie</w:t>
      </w:r>
      <w:proofErr w:type="spellEnd"/>
      <w:r w:rsidRPr="001407BA">
        <w:rPr>
          <w:lang w:val="fr-FR"/>
        </w:rPr>
        <w:t>;</w:t>
      </w:r>
    </w:p>
    <w:p w:rsidR="00353FC4" w:rsidP="002B639D" w:rsidRDefault="00854BF8">
      <w:pPr>
        <w:pStyle w:val="Geenafstand"/>
        <w:spacing w:line="276" w:lineRule="auto"/>
      </w:pPr>
      <w:r w:rsidRPr="00353FC4">
        <w:rPr>
          <w:i/>
        </w:rPr>
        <w:t>D</w:t>
      </w:r>
      <w:r w:rsidRPr="00353FC4" w:rsidR="001161FA">
        <w:rPr>
          <w:i/>
        </w:rPr>
        <w:t>rs</w:t>
      </w:r>
      <w:r w:rsidRPr="00353FC4">
        <w:rPr>
          <w:i/>
        </w:rPr>
        <w:t>.</w:t>
      </w:r>
      <w:r w:rsidRPr="00353FC4" w:rsidR="001161FA">
        <w:rPr>
          <w:i/>
        </w:rPr>
        <w:t xml:space="preserve"> Arie Hoeksema</w:t>
      </w:r>
      <w:r w:rsidRPr="00986F47" w:rsidR="001161FA">
        <w:t xml:space="preserve">, </w:t>
      </w:r>
      <w:r w:rsidR="00353FC4">
        <w:tab/>
      </w:r>
      <w:r w:rsidRPr="00986F47" w:rsidR="001161FA">
        <w:t>tandarts geriatrie en tan</w:t>
      </w:r>
      <w:r w:rsidR="00353FC4">
        <w:t>dheelkundig slaapgeneeskundige</w:t>
      </w:r>
    </w:p>
    <w:p w:rsidRPr="00986F47" w:rsidR="001161FA" w:rsidP="002B639D" w:rsidRDefault="001161FA">
      <w:pPr>
        <w:pStyle w:val="Geenafstand"/>
        <w:spacing w:line="276" w:lineRule="auto"/>
      </w:pPr>
      <w:r w:rsidRPr="00986F47">
        <w:t>UMC</w:t>
      </w:r>
      <w:r w:rsidR="001407BA">
        <w:t xml:space="preserve"> Groningen</w:t>
      </w:r>
      <w:r w:rsidR="005315AF">
        <w:t xml:space="preserve">, </w:t>
      </w:r>
      <w:r w:rsidR="00353FC4">
        <w:t>afd</w:t>
      </w:r>
      <w:r w:rsidR="00A75D5C">
        <w:t>eling</w:t>
      </w:r>
      <w:r w:rsidR="00353FC4">
        <w:t xml:space="preserve"> MKA </w:t>
      </w:r>
      <w:r w:rsidR="006A4AA9">
        <w:t xml:space="preserve">chirurgie </w:t>
      </w:r>
      <w:r w:rsidR="00A75D5C">
        <w:t xml:space="preserve">sectie </w:t>
      </w:r>
      <w:r w:rsidR="00353FC4">
        <w:t>geriatrische mondzorg</w:t>
      </w:r>
      <w:r w:rsidR="00A87312">
        <w:t xml:space="preserve">  </w:t>
      </w:r>
    </w:p>
    <w:p w:rsidRPr="00986F47" w:rsidR="00843864" w:rsidP="002B639D" w:rsidRDefault="00843864">
      <w:pPr>
        <w:pStyle w:val="Geenafstand"/>
        <w:spacing w:line="276" w:lineRule="auto"/>
        <w:rPr>
          <w:b/>
        </w:rPr>
      </w:pPr>
    </w:p>
    <w:p w:rsidRPr="005315AF" w:rsidR="002B639D" w:rsidP="002B639D" w:rsidRDefault="00843864">
      <w:pPr>
        <w:pStyle w:val="Geenafstand"/>
        <w:spacing w:line="276" w:lineRule="auto"/>
        <w:rPr>
          <w:b/>
          <w:sz w:val="24"/>
          <w:szCs w:val="24"/>
        </w:rPr>
      </w:pPr>
      <w:r w:rsidRPr="005315AF">
        <w:rPr>
          <w:b/>
          <w:sz w:val="24"/>
          <w:szCs w:val="24"/>
        </w:rPr>
        <w:t>Vergrijzing</w:t>
      </w:r>
    </w:p>
    <w:p w:rsidRPr="00986F47" w:rsidR="00CB600F" w:rsidP="002B639D" w:rsidRDefault="00901298">
      <w:pPr>
        <w:pStyle w:val="Geenafstand"/>
        <w:spacing w:line="276" w:lineRule="auto"/>
      </w:pPr>
      <w:r w:rsidRPr="005315AF">
        <w:t>De vergrijzing van onze samenleving is in volle gang en de piek gaat nog komen</w:t>
      </w:r>
      <w:r w:rsidRPr="005315AF" w:rsidR="009B3347">
        <w:t>.</w:t>
      </w:r>
      <w:r w:rsidRPr="005315AF" w:rsidR="00D94908">
        <w:t xml:space="preserve"> </w:t>
      </w:r>
      <w:r w:rsidRPr="005315AF" w:rsidR="001407BA">
        <w:t xml:space="preserve">Buiten de stedelijke gebieden </w:t>
      </w:r>
      <w:r w:rsidRPr="005315AF" w:rsidR="00CB600F">
        <w:t xml:space="preserve">is de vergrijzing het </w:t>
      </w:r>
      <w:r w:rsidRPr="005315AF" w:rsidR="002B639D">
        <w:t>sterk</w:t>
      </w:r>
      <w:r w:rsidRPr="005315AF" w:rsidR="00CB600F">
        <w:t>st</w:t>
      </w:r>
      <w:r w:rsidRPr="005315AF" w:rsidR="003E6B38">
        <w:t xml:space="preserve">. </w:t>
      </w:r>
      <w:r w:rsidRPr="005315AF" w:rsidR="002B639D">
        <w:t>Over drie jaar</w:t>
      </w:r>
      <w:r w:rsidRPr="005315AF" w:rsidR="00A11E21">
        <w:t xml:space="preserve"> </w:t>
      </w:r>
      <w:r w:rsidRPr="005315AF" w:rsidR="002B639D">
        <w:t>zal</w:t>
      </w:r>
      <w:r w:rsidRPr="005315AF" w:rsidR="00A11E21">
        <w:t xml:space="preserve"> 4</w:t>
      </w:r>
      <w:r w:rsidRPr="005315AF" w:rsidR="00CB600F">
        <w:t xml:space="preserve">0% van de populatie </w:t>
      </w:r>
      <w:r w:rsidRPr="005315AF" w:rsidR="002B639D">
        <w:t xml:space="preserve">daar </w:t>
      </w:r>
      <w:r w:rsidRPr="005315AF" w:rsidR="00CB600F">
        <w:t xml:space="preserve">65 jaar of ouder </w:t>
      </w:r>
      <w:r w:rsidRPr="005315AF" w:rsidR="002B639D">
        <w:t xml:space="preserve">zijn </w:t>
      </w:r>
      <w:r w:rsidRPr="005315AF" w:rsidR="00A11E21">
        <w:t xml:space="preserve">en </w:t>
      </w:r>
      <w:r w:rsidRPr="005315AF" w:rsidR="00542D72">
        <w:t xml:space="preserve">daarnaast zal in </w:t>
      </w:r>
      <w:r w:rsidRPr="005315AF" w:rsidR="00A11E21">
        <w:t>de komende decennia het aantal 80-plussers meer dan 10% van de bevolking gaan uitmaken (</w:t>
      </w:r>
      <w:r w:rsidRPr="005315AF" w:rsidR="002B639D">
        <w:t>CBS</w:t>
      </w:r>
      <w:r w:rsidRPr="005315AF" w:rsidR="00A11E21">
        <w:t>)</w:t>
      </w:r>
      <w:r w:rsidRPr="005315AF" w:rsidR="00CB600F">
        <w:t xml:space="preserve">. </w:t>
      </w:r>
      <w:r w:rsidR="007109E8">
        <w:t xml:space="preserve">Zo rond het jaar </w:t>
      </w:r>
      <w:r w:rsidRPr="005315AF" w:rsidR="005315AF">
        <w:t>2040 zullen er vier miljoen mensen zijn  van 65 jaar of ouder en daarvan zullen er</w:t>
      </w:r>
      <w:r w:rsidR="007109E8">
        <w:t xml:space="preserve"> naar schatting</w:t>
      </w:r>
      <w:r w:rsidR="00D56C3A">
        <w:t xml:space="preserve"> </w:t>
      </w:r>
      <w:r w:rsidRPr="005315AF" w:rsidR="005315AF">
        <w:t xml:space="preserve"> twee miljoen </w:t>
      </w:r>
      <w:r w:rsidR="007109E8">
        <w:t xml:space="preserve">ouderen </w:t>
      </w:r>
      <w:r w:rsidRPr="005315AF" w:rsidR="005315AF">
        <w:t>kwetsbaar en zorga</w:t>
      </w:r>
      <w:r w:rsidRPr="005315AF" w:rsidR="005315AF">
        <w:t>f</w:t>
      </w:r>
      <w:r w:rsidRPr="005315AF" w:rsidR="005315AF">
        <w:t xml:space="preserve">hankelijk zijn. </w:t>
      </w:r>
      <w:r w:rsidRPr="005315AF" w:rsidR="003E6B38">
        <w:t xml:space="preserve">Ouder worden gaat </w:t>
      </w:r>
      <w:r w:rsidRPr="005315AF" w:rsidR="005315AF">
        <w:t xml:space="preserve">namelijk </w:t>
      </w:r>
      <w:r w:rsidRPr="005315AF" w:rsidR="003E6B38">
        <w:t>veelal gepaard met gezondheid</w:t>
      </w:r>
      <w:r w:rsidRPr="005315AF" w:rsidR="005315AF">
        <w:t>s problemen</w:t>
      </w:r>
      <w:r w:rsidR="006D4524">
        <w:t>,</w:t>
      </w:r>
      <w:r w:rsidRPr="005315AF" w:rsidR="0040499F">
        <w:t xml:space="preserve"> maar niet alle ouderen zijn </w:t>
      </w:r>
      <w:r w:rsidRPr="005315AF" w:rsidR="005315AF">
        <w:t>ui</w:t>
      </w:r>
      <w:r w:rsidRPr="005315AF" w:rsidR="005315AF">
        <w:t>t</w:t>
      </w:r>
      <w:r w:rsidRPr="005315AF" w:rsidR="005315AF">
        <w:t xml:space="preserve">eindelijk allemaal </w:t>
      </w:r>
      <w:r w:rsidRPr="005315AF" w:rsidR="0040499F">
        <w:t>even zwak</w:t>
      </w:r>
      <w:r w:rsidRPr="005315AF" w:rsidR="003E6B38">
        <w:t xml:space="preserve">. </w:t>
      </w:r>
      <w:r w:rsidRPr="005315AF" w:rsidR="002B639D">
        <w:t>H</w:t>
      </w:r>
      <w:r w:rsidRPr="005315AF" w:rsidR="00A11E21">
        <w:t xml:space="preserve">et </w:t>
      </w:r>
      <w:r w:rsidRPr="005315AF" w:rsidR="0040499F">
        <w:t>integrale zorg</w:t>
      </w:r>
      <w:r w:rsidRPr="005315AF" w:rsidR="00A11E21">
        <w:t>mode</w:t>
      </w:r>
      <w:r w:rsidRPr="005315AF" w:rsidR="00410F00">
        <w:t>l “</w:t>
      </w:r>
      <w:r w:rsidRPr="005315AF" w:rsidR="002B639D">
        <w:t>Samen Oud</w:t>
      </w:r>
      <w:r w:rsidRPr="005315AF" w:rsidR="00410F00">
        <w:t>”</w:t>
      </w:r>
      <w:r w:rsidRPr="005315AF" w:rsidR="00A11E21">
        <w:t xml:space="preserve"> </w:t>
      </w:r>
      <w:r w:rsidRPr="005315AF" w:rsidR="00410F00">
        <w:t xml:space="preserve">in Groningen </w:t>
      </w:r>
      <w:r w:rsidRPr="005315AF" w:rsidR="002B639D">
        <w:t>onderscheid</w:t>
      </w:r>
      <w:r w:rsidRPr="005315AF" w:rsidR="00854BF8">
        <w:t>t</w:t>
      </w:r>
      <w:r w:rsidRPr="005315AF" w:rsidR="002B639D">
        <w:t xml:space="preserve"> </w:t>
      </w:r>
      <w:r w:rsidRPr="005315AF" w:rsidR="0040499F">
        <w:t xml:space="preserve">daarom </w:t>
      </w:r>
      <w:r w:rsidRPr="005315AF" w:rsidR="00843864">
        <w:t>drie</w:t>
      </w:r>
      <w:r w:rsidRPr="005315AF" w:rsidR="009B3347">
        <w:t xml:space="preserve"> </w:t>
      </w:r>
      <w:r w:rsidRPr="005315AF" w:rsidR="002B639D">
        <w:t>typen</w:t>
      </w:r>
      <w:r w:rsidRPr="005315AF" w:rsidR="008F0C98">
        <w:t xml:space="preserve"> </w:t>
      </w:r>
      <w:r w:rsidRPr="005315AF" w:rsidR="00CB600F">
        <w:t>ouderen</w:t>
      </w:r>
      <w:r w:rsidRPr="005315AF" w:rsidR="002B639D">
        <w:t>: ‘</w:t>
      </w:r>
      <w:r w:rsidRPr="005315AF" w:rsidR="002F0224">
        <w:t>Robuuste</w:t>
      </w:r>
      <w:r w:rsidRPr="005315AF" w:rsidR="002B639D">
        <w:t xml:space="preserve">’, </w:t>
      </w:r>
      <w:r w:rsidRPr="005315AF" w:rsidR="00CB600F">
        <w:t>relatief gezonde ze</w:t>
      </w:r>
      <w:r w:rsidRPr="005315AF" w:rsidR="005E7402">
        <w:t>lfredzame en mobiele o</w:t>
      </w:r>
      <w:r w:rsidRPr="005315AF" w:rsidR="005E7402">
        <w:t>u</w:t>
      </w:r>
      <w:r w:rsidRPr="005315AF" w:rsidR="005E7402">
        <w:t>deren (60%)</w:t>
      </w:r>
      <w:r w:rsidRPr="005315AF" w:rsidR="002B639D">
        <w:t>; ‘</w:t>
      </w:r>
      <w:r w:rsidRPr="005315AF" w:rsidR="00CB600F">
        <w:t>Kwetsbare</w:t>
      </w:r>
      <w:r w:rsidRPr="005315AF" w:rsidR="002B639D">
        <w:t xml:space="preserve">’, </w:t>
      </w:r>
      <w:r w:rsidRPr="005315AF" w:rsidR="00CB600F">
        <w:t xml:space="preserve">zorgafhankelijke ouderen met </w:t>
      </w:r>
      <w:r w:rsidRPr="005315AF" w:rsidR="005E7402">
        <w:t xml:space="preserve">1 of meer </w:t>
      </w:r>
      <w:r w:rsidRPr="005315AF" w:rsidR="00CB600F">
        <w:t>co-morbiditeiten</w:t>
      </w:r>
      <w:r w:rsidRPr="005315AF" w:rsidR="005E7402">
        <w:t xml:space="preserve"> en/of </w:t>
      </w:r>
      <w:r w:rsidRPr="005315AF" w:rsidR="00CB600F">
        <w:t>cognitieve problemen (20%)</w:t>
      </w:r>
      <w:r w:rsidRPr="005315AF" w:rsidR="002B639D">
        <w:t xml:space="preserve">; en </w:t>
      </w:r>
      <w:r w:rsidRPr="005315AF" w:rsidR="002F0224">
        <w:t>‘C</w:t>
      </w:r>
      <w:r w:rsidRPr="005315AF" w:rsidR="00CB600F">
        <w:t>omplexe</w:t>
      </w:r>
      <w:r w:rsidRPr="005315AF" w:rsidR="002F0224">
        <w:t>’,</w:t>
      </w:r>
      <w:r w:rsidRPr="005315AF" w:rsidR="00843864">
        <w:t xml:space="preserve"> </w:t>
      </w:r>
      <w:r w:rsidRPr="005315AF" w:rsidR="00CB600F">
        <w:t>volledig zorgafhankelijke</w:t>
      </w:r>
      <w:r w:rsidRPr="005315AF" w:rsidR="002B639D">
        <w:t xml:space="preserve"> </w:t>
      </w:r>
      <w:r w:rsidRPr="005315AF" w:rsidR="00CB600F">
        <w:t>ouderen met een complexe gezondheid en/of ernst</w:t>
      </w:r>
      <w:r w:rsidRPr="005315AF" w:rsidR="00CB600F">
        <w:t>i</w:t>
      </w:r>
      <w:r w:rsidRPr="005315AF" w:rsidR="00CB600F">
        <w:t>ge cognitieve probl</w:t>
      </w:r>
      <w:r w:rsidRPr="005315AF" w:rsidR="000346D0">
        <w:t>emen</w:t>
      </w:r>
      <w:r w:rsidRPr="005315AF" w:rsidR="00CB600F">
        <w:t xml:space="preserve"> (20%).</w:t>
      </w:r>
      <w:r w:rsidRPr="00986F47" w:rsidR="00986F47">
        <w:t xml:space="preserve"> </w:t>
      </w:r>
    </w:p>
    <w:p w:rsidRPr="00986F47" w:rsidR="00D171EB" w:rsidP="002B639D" w:rsidRDefault="00D171EB">
      <w:pPr>
        <w:pStyle w:val="Geenafstand"/>
        <w:spacing w:line="276" w:lineRule="auto"/>
      </w:pPr>
    </w:p>
    <w:p w:rsidRPr="00542D72" w:rsidR="003E6B38" w:rsidP="002B639D" w:rsidRDefault="00843864">
      <w:pPr>
        <w:pStyle w:val="Geenafstand"/>
        <w:spacing w:line="276" w:lineRule="auto"/>
        <w:rPr>
          <w:b/>
          <w:sz w:val="24"/>
          <w:szCs w:val="24"/>
        </w:rPr>
      </w:pPr>
      <w:r w:rsidRPr="00542D72">
        <w:rPr>
          <w:b/>
          <w:sz w:val="24"/>
          <w:szCs w:val="24"/>
        </w:rPr>
        <w:t>Onderhoud eigen gebit</w:t>
      </w:r>
    </w:p>
    <w:p w:rsidR="00CD2E62" w:rsidP="004F2906" w:rsidRDefault="00916081">
      <w:pPr>
        <w:pStyle w:val="Geenafstand"/>
        <w:tabs>
          <w:tab w:val="left" w:pos="7655"/>
        </w:tabs>
        <w:spacing w:line="276" w:lineRule="auto"/>
      </w:pPr>
      <w:r>
        <w:t xml:space="preserve">Veel ouderen </w:t>
      </w:r>
      <w:r w:rsidR="008A6AAD">
        <w:t xml:space="preserve">kunnen tegenwoordig </w:t>
      </w:r>
      <w:r w:rsidRPr="00630BDD" w:rsidR="00630BDD">
        <w:t>tot op hoge l</w:t>
      </w:r>
      <w:r>
        <w:t>eeftijd hun eigen gebit</w:t>
      </w:r>
      <w:r w:rsidRPr="00630BDD" w:rsidR="00630BDD">
        <w:t xml:space="preserve"> </w:t>
      </w:r>
      <w:r w:rsidR="003111F6">
        <w:t xml:space="preserve">behouden </w:t>
      </w:r>
      <w:r w:rsidRPr="00630BDD" w:rsidR="00630BDD">
        <w:t xml:space="preserve">of zijn in het bezit </w:t>
      </w:r>
      <w:r>
        <w:t xml:space="preserve">gekomen van tandheelkundige </w:t>
      </w:r>
      <w:r w:rsidRPr="00630BDD" w:rsidR="00630BDD">
        <w:t xml:space="preserve">implantaten. </w:t>
      </w:r>
      <w:r w:rsidR="007109E8">
        <w:t>E</w:t>
      </w:r>
      <w:r w:rsidRPr="00630BDD" w:rsidR="003E6B38">
        <w:t xml:space="preserve">en </w:t>
      </w:r>
      <w:r w:rsidR="00D36B05">
        <w:t>hele goede</w:t>
      </w:r>
      <w:r w:rsidRPr="00630BDD" w:rsidR="003E6B38">
        <w:t xml:space="preserve"> ontwikkeling</w:t>
      </w:r>
      <w:r w:rsidR="00D36B05">
        <w:t xml:space="preserve"> uiteraard</w:t>
      </w:r>
      <w:r w:rsidR="00032A48">
        <w:t xml:space="preserve">, </w:t>
      </w:r>
      <w:r w:rsidRPr="00630BDD" w:rsidR="003E6B38">
        <w:t xml:space="preserve"> </w:t>
      </w:r>
      <w:r w:rsidRPr="00630BDD" w:rsidR="002F0224">
        <w:t>maar</w:t>
      </w:r>
      <w:r w:rsidRPr="00630BDD" w:rsidR="003E6B38">
        <w:t xml:space="preserve"> </w:t>
      </w:r>
      <w:r w:rsidR="007033C1">
        <w:t xml:space="preserve">een eigen gebit </w:t>
      </w:r>
      <w:r w:rsidR="007109E8">
        <w:t xml:space="preserve">alsmede </w:t>
      </w:r>
      <w:r w:rsidR="007033C1">
        <w:t xml:space="preserve"> implantaten verge</w:t>
      </w:r>
      <w:r w:rsidR="003111F6">
        <w:t xml:space="preserve">n </w:t>
      </w:r>
      <w:r w:rsidRPr="00630BDD" w:rsidR="003E6B38">
        <w:t xml:space="preserve">veel zelfzorg en </w:t>
      </w:r>
      <w:r w:rsidRPr="00630BDD" w:rsidR="00843864">
        <w:t xml:space="preserve">professioneel </w:t>
      </w:r>
      <w:r w:rsidRPr="00630BDD" w:rsidR="003E6B38">
        <w:t>onderhoud</w:t>
      </w:r>
      <w:r w:rsidRPr="00630BDD" w:rsidR="002F0224">
        <w:t>.</w:t>
      </w:r>
      <w:r w:rsidRPr="00630BDD" w:rsidR="003E6B38">
        <w:t xml:space="preserve"> </w:t>
      </w:r>
      <w:r w:rsidR="00D36B05">
        <w:t xml:space="preserve">Mensen met een eigen gebit of implantaten hebben  namelijk </w:t>
      </w:r>
      <w:r w:rsidRPr="00630BDD" w:rsidR="003E6B38">
        <w:t xml:space="preserve">een </w:t>
      </w:r>
      <w:r w:rsidR="00D36B05">
        <w:t xml:space="preserve">veel </w:t>
      </w:r>
      <w:r w:rsidRPr="00630BDD" w:rsidR="003E6B38">
        <w:t>grotere kans op infecties</w:t>
      </w:r>
      <w:r w:rsidR="00032A48">
        <w:t xml:space="preserve"> in de mond </w:t>
      </w:r>
      <w:r w:rsidRPr="00630BDD" w:rsidR="003E6B38">
        <w:t xml:space="preserve"> dan wanneer iemand tandeloos is. </w:t>
      </w:r>
      <w:r w:rsidR="00D36B05">
        <w:t xml:space="preserve"> Goed poetsen en regulier tandartsbezoek zijn daarom </w:t>
      </w:r>
      <w:r w:rsidR="007033C1">
        <w:t xml:space="preserve">erg </w:t>
      </w:r>
      <w:r w:rsidR="00D36B05">
        <w:t>belangrijk</w:t>
      </w:r>
      <w:r w:rsidR="00A45168">
        <w:t xml:space="preserve"> </w:t>
      </w:r>
      <w:r w:rsidR="00032A48">
        <w:t>met name voor ouderen</w:t>
      </w:r>
      <w:r w:rsidR="003111F6">
        <w:t>.</w:t>
      </w:r>
      <w:r w:rsidR="00032A48">
        <w:t xml:space="preserve"> </w:t>
      </w:r>
      <w:r w:rsidR="00A45168">
        <w:t>A</w:t>
      </w:r>
      <w:r w:rsidR="00032A48">
        <w:t>ls</w:t>
      </w:r>
      <w:r w:rsidR="007033C1">
        <w:t xml:space="preserve"> we </w:t>
      </w:r>
      <w:r w:rsidR="00A45168">
        <w:t xml:space="preserve">dan vervolgens </w:t>
      </w:r>
      <w:r w:rsidR="006B0CC1">
        <w:t>naar de drie groepen ouderen kijken dan zien we dat r</w:t>
      </w:r>
      <w:r w:rsidRPr="00630BDD" w:rsidR="008F0C98">
        <w:t>obuuste ouderen</w:t>
      </w:r>
      <w:r w:rsidR="006D4524">
        <w:t xml:space="preserve"> veelal </w:t>
      </w:r>
      <w:r w:rsidR="00032A48">
        <w:t xml:space="preserve"> </w:t>
      </w:r>
      <w:r w:rsidRPr="00630BDD" w:rsidR="002F0224">
        <w:t xml:space="preserve">goed </w:t>
      </w:r>
      <w:r w:rsidRPr="00630BDD" w:rsidR="00D171EB">
        <w:t>in</w:t>
      </w:r>
      <w:r w:rsidRPr="00630BDD" w:rsidR="002F0224">
        <w:t xml:space="preserve"> s</w:t>
      </w:r>
      <w:r w:rsidRPr="00630BDD" w:rsidR="00D171EB">
        <w:t xml:space="preserve">taat </w:t>
      </w:r>
      <w:r w:rsidR="006B0CC1">
        <w:t xml:space="preserve">zijn </w:t>
      </w:r>
      <w:r w:rsidRPr="00630BDD" w:rsidR="00D171EB">
        <w:t>om</w:t>
      </w:r>
      <w:r w:rsidRPr="00630BDD" w:rsidR="007512DD">
        <w:t xml:space="preserve"> </w:t>
      </w:r>
      <w:r w:rsidRPr="00630BDD" w:rsidR="00D171EB">
        <w:t>voor zichzelf te zorgen</w:t>
      </w:r>
      <w:r w:rsidRPr="00630BDD" w:rsidR="003E6B38">
        <w:t xml:space="preserve"> en </w:t>
      </w:r>
      <w:r w:rsidR="007033C1">
        <w:t>naar de tandarts</w:t>
      </w:r>
      <w:r w:rsidRPr="00630BDD" w:rsidR="002F0224">
        <w:t xml:space="preserve"> te gaan</w:t>
      </w:r>
      <w:r w:rsidR="006B0CC1">
        <w:t xml:space="preserve">, maar bij </w:t>
      </w:r>
      <w:r w:rsidRPr="00630BDD" w:rsidR="008F0C98">
        <w:t xml:space="preserve">de </w:t>
      </w:r>
      <w:r w:rsidRPr="00630BDD" w:rsidR="00483BBC">
        <w:t xml:space="preserve">kwetsbare </w:t>
      </w:r>
      <w:r w:rsidR="006B0CC1">
        <w:t xml:space="preserve">en complexe </w:t>
      </w:r>
      <w:r w:rsidRPr="00630BDD" w:rsidR="00D171EB">
        <w:t xml:space="preserve">ouderen </w:t>
      </w:r>
      <w:r w:rsidRPr="00630BDD" w:rsidR="00A66E46">
        <w:t>(</w:t>
      </w:r>
      <w:r w:rsidR="00032A48">
        <w:t xml:space="preserve">samen rond de </w:t>
      </w:r>
      <w:r w:rsidRPr="00630BDD" w:rsidR="00A66E46">
        <w:t xml:space="preserve">40%) </w:t>
      </w:r>
      <w:r w:rsidRPr="00630BDD" w:rsidR="00D171EB">
        <w:t xml:space="preserve">ligt dat </w:t>
      </w:r>
      <w:r w:rsidRPr="00630BDD" w:rsidR="00A66E46">
        <w:t xml:space="preserve">echter </w:t>
      </w:r>
      <w:r w:rsidRPr="00630BDD" w:rsidR="00D171EB">
        <w:t xml:space="preserve">heel anders. </w:t>
      </w:r>
      <w:r w:rsidRPr="00986F47" w:rsidR="00CD2E62">
        <w:t xml:space="preserve">Voor </w:t>
      </w:r>
      <w:r w:rsidR="00CD2E62">
        <w:t>hen is de gang naar de tandarts</w:t>
      </w:r>
      <w:r w:rsidRPr="00986F47" w:rsidR="00CD2E62">
        <w:t xml:space="preserve"> moeilijk</w:t>
      </w:r>
      <w:r w:rsidR="00CD2E62">
        <w:t>; z</w:t>
      </w:r>
      <w:r w:rsidRPr="00986F47" w:rsidR="00CD2E62">
        <w:t xml:space="preserve">e kunnen de deur niet uit, vergeten </w:t>
      </w:r>
      <w:r w:rsidR="00CD2E62">
        <w:t>de afspraken</w:t>
      </w:r>
      <w:r w:rsidR="00ED64BB">
        <w:t xml:space="preserve"> of </w:t>
      </w:r>
      <w:r w:rsidRPr="00986F47" w:rsidR="00CD2E62">
        <w:t xml:space="preserve">hebben geen vervoer of </w:t>
      </w:r>
      <w:r w:rsidR="006D4524">
        <w:t>financiële middelen.</w:t>
      </w:r>
      <w:r w:rsidRPr="00986F47" w:rsidR="00CD2E62">
        <w:t xml:space="preserve"> O</w:t>
      </w:r>
      <w:r w:rsidR="00CD2E62">
        <w:t xml:space="preserve">ok ontbreekt </w:t>
      </w:r>
      <w:r w:rsidR="006D4524">
        <w:t xml:space="preserve">in veel gevallen </w:t>
      </w:r>
      <w:r w:rsidR="00CD2E62">
        <w:t xml:space="preserve"> </w:t>
      </w:r>
      <w:r w:rsidRPr="00986F47" w:rsidR="00CD2E62">
        <w:t>de kennis over het belang van goede mondzorg</w:t>
      </w:r>
      <w:r w:rsidR="006D4524">
        <w:t xml:space="preserve"> en mondgezondheid.</w:t>
      </w:r>
      <w:r w:rsidRPr="00986F47" w:rsidR="00CD2E62">
        <w:t xml:space="preserve"> </w:t>
      </w:r>
    </w:p>
    <w:p w:rsidR="00CD2E62" w:rsidP="004F2906" w:rsidRDefault="00CD2E62">
      <w:pPr>
        <w:pStyle w:val="Geenafstand"/>
        <w:tabs>
          <w:tab w:val="left" w:pos="7655"/>
        </w:tabs>
        <w:spacing w:line="276" w:lineRule="auto"/>
      </w:pPr>
    </w:p>
    <w:p w:rsidR="00936AE2" w:rsidP="002B639D" w:rsidRDefault="00843864">
      <w:pPr>
        <w:pStyle w:val="Geenafstand"/>
        <w:spacing w:line="276" w:lineRule="auto"/>
        <w:rPr>
          <w:b/>
          <w:sz w:val="24"/>
          <w:szCs w:val="24"/>
        </w:rPr>
      </w:pPr>
      <w:r w:rsidRPr="00542D72">
        <w:rPr>
          <w:b/>
          <w:sz w:val="24"/>
          <w:szCs w:val="24"/>
        </w:rPr>
        <w:t>Effect op gezondheid</w:t>
      </w:r>
    </w:p>
    <w:p w:rsidRPr="00986F47" w:rsidR="00936AE2" w:rsidP="00936AE2" w:rsidRDefault="00CD2E62">
      <w:pPr>
        <w:pStyle w:val="Geenafstand"/>
        <w:spacing w:line="276" w:lineRule="auto"/>
      </w:pPr>
      <w:r>
        <w:t>Een slechte mondgezondheid kan</w:t>
      </w:r>
      <w:r w:rsidR="003111F6">
        <w:t xml:space="preserve"> </w:t>
      </w:r>
      <w:r>
        <w:t xml:space="preserve"> grote impact hebben op de algemene gezondheid</w:t>
      </w:r>
      <w:r w:rsidR="003111F6">
        <w:t>.</w:t>
      </w:r>
      <w:r w:rsidR="004F2906">
        <w:t xml:space="preserve"> </w:t>
      </w:r>
      <w:r w:rsidR="00936AE2">
        <w:t>Zo worden tandvlees en kaakbotontstekingen</w:t>
      </w:r>
      <w:r w:rsidR="007033C1">
        <w:t xml:space="preserve">  o.a. geassocieerd met </w:t>
      </w:r>
      <w:r w:rsidR="00936AE2">
        <w:t xml:space="preserve">slecht in te stellen diabetes, progressiever verloop van reumatische aandoeningen, endocarditis, grotere kans op een CVA, grotere kans op pneumonie,  psychosociale problemen en nog vele andere ernstige gezondheidsproblemen.  Ook  verminderde eetlust en minder sociale contacten door schaamte of een slechte adem </w:t>
      </w:r>
      <w:r>
        <w:t>kunnen het gevolg zijn</w:t>
      </w:r>
      <w:r w:rsidR="00936AE2">
        <w:t xml:space="preserve"> van een slechte mondgezondheid. Mondproblemen kunnen </w:t>
      </w:r>
      <w:r w:rsidR="00F23D5A">
        <w:t xml:space="preserve">derhalve </w:t>
      </w:r>
      <w:r w:rsidR="00936AE2">
        <w:t xml:space="preserve"> iemands kwaliteit va</w:t>
      </w:r>
      <w:r w:rsidR="007B245D">
        <w:t>n leven</w:t>
      </w:r>
      <w:r w:rsidR="00F23D5A">
        <w:t xml:space="preserve"> </w:t>
      </w:r>
      <w:r w:rsidR="007B245D">
        <w:t>behoorlijk beïnvloeden</w:t>
      </w:r>
      <w:r w:rsidR="00F23D5A">
        <w:t>.</w:t>
      </w:r>
      <w:r w:rsidR="004F2906">
        <w:t xml:space="preserve"> </w:t>
      </w:r>
      <w:r w:rsidR="007033C1">
        <w:t xml:space="preserve">Uit onderzoek blijkt dat er inderdaad veel </w:t>
      </w:r>
      <w:r w:rsidR="006D4524">
        <w:t xml:space="preserve">kwetsbare </w:t>
      </w:r>
      <w:r w:rsidR="007033C1">
        <w:t>ouderen kampen met een slechte mondgezondheid</w:t>
      </w:r>
      <w:r w:rsidR="00F23D5A">
        <w:t xml:space="preserve">;  </w:t>
      </w:r>
      <w:r w:rsidR="006D4524">
        <w:t>t</w:t>
      </w:r>
      <w:r w:rsidR="00F23D5A">
        <w:t xml:space="preserve">achtig </w:t>
      </w:r>
      <w:r w:rsidR="007033C1">
        <w:t xml:space="preserve"> </w:t>
      </w:r>
      <w:r w:rsidR="006D4524">
        <w:t xml:space="preserve">procent </w:t>
      </w:r>
      <w:r w:rsidR="007033C1">
        <w:t>van de ouderen die opgenomen worden in het verpleeghuis</w:t>
      </w:r>
      <w:r w:rsidR="006D4524">
        <w:t xml:space="preserve"> heeft</w:t>
      </w:r>
      <w:r w:rsidR="007033C1">
        <w:t xml:space="preserve"> </w:t>
      </w:r>
      <w:r>
        <w:t>problemen in de mond.</w:t>
      </w:r>
      <w:r>
        <w:rPr>
          <w:vertAlign w:val="superscript"/>
        </w:rPr>
        <w:t>1</w:t>
      </w:r>
    </w:p>
    <w:p w:rsidR="00607332" w:rsidP="002B639D" w:rsidRDefault="00607332">
      <w:pPr>
        <w:pStyle w:val="Geenafstand"/>
        <w:spacing w:line="276" w:lineRule="auto"/>
      </w:pPr>
    </w:p>
    <w:p w:rsidR="00916081" w:rsidP="002B639D" w:rsidRDefault="00916081">
      <w:pPr>
        <w:pStyle w:val="Geenafstand"/>
        <w:spacing w:line="276" w:lineRule="auto"/>
      </w:pPr>
    </w:p>
    <w:p w:rsidRPr="00542D72" w:rsidR="00FE0370" w:rsidP="002B639D" w:rsidRDefault="00FE0370">
      <w:pPr>
        <w:pStyle w:val="Geenafstand"/>
        <w:spacing w:line="276" w:lineRule="auto"/>
        <w:rPr>
          <w:b/>
          <w:sz w:val="24"/>
          <w:szCs w:val="24"/>
        </w:rPr>
      </w:pPr>
      <w:r w:rsidRPr="00542D72">
        <w:rPr>
          <w:b/>
          <w:sz w:val="24"/>
          <w:szCs w:val="24"/>
        </w:rPr>
        <w:t>Meer zorg</w:t>
      </w:r>
    </w:p>
    <w:p w:rsidR="00CD2E62" w:rsidP="00CD2E62" w:rsidRDefault="007B245D">
      <w:pPr>
        <w:pStyle w:val="Geenafstand"/>
        <w:spacing w:line="276" w:lineRule="auto"/>
      </w:pPr>
      <w:r>
        <w:t>Het lijkt logisch dat wanneer een oudere zijn gebit niet goed meer kan verzorgen hij of zij een beroep doet op hulp van verzorgenden</w:t>
      </w:r>
      <w:r w:rsidR="00B95287">
        <w:t xml:space="preserve"> of mantelzorgers</w:t>
      </w:r>
      <w:r>
        <w:t xml:space="preserve">; echter de meeste ouderen </w:t>
      </w:r>
      <w:r w:rsidR="00A8256C">
        <w:t>durven of willen dit niet</w:t>
      </w:r>
      <w:r w:rsidR="00032A48">
        <w:t xml:space="preserve"> </w:t>
      </w:r>
      <w:r w:rsidR="00A8256C">
        <w:t xml:space="preserve"> uit gê</w:t>
      </w:r>
      <w:r>
        <w:t xml:space="preserve">ne </w:t>
      </w:r>
      <w:r w:rsidR="00A8256C">
        <w:t xml:space="preserve">of ze vergeten het </w:t>
      </w:r>
      <w:r>
        <w:t xml:space="preserve">gewoon. </w:t>
      </w:r>
      <w:r w:rsidR="00A8256C">
        <w:t>Ook de</w:t>
      </w:r>
      <w:r>
        <w:t xml:space="preserve"> verzorgende denkt er </w:t>
      </w:r>
      <w:r w:rsidR="00032A48">
        <w:t xml:space="preserve"> </w:t>
      </w:r>
      <w:r>
        <w:t>vaak niet aan</w:t>
      </w:r>
      <w:r w:rsidR="00032A48">
        <w:t>,</w:t>
      </w:r>
      <w:r>
        <w:t xml:space="preserve"> </w:t>
      </w:r>
      <w:r w:rsidR="00B95287">
        <w:t xml:space="preserve">veelal een gevolg van  </w:t>
      </w:r>
      <w:r w:rsidR="00CD2E62">
        <w:t>gebrek aan aandacht voor mondzorg in de zorgopleidingen</w:t>
      </w:r>
      <w:r>
        <w:t>. D</w:t>
      </w:r>
      <w:r w:rsidR="00A8256C">
        <w:t xml:space="preserve">aarnaast geven verzorgenden </w:t>
      </w:r>
      <w:r w:rsidR="00B95287">
        <w:t>r</w:t>
      </w:r>
      <w:r w:rsidR="00B95287">
        <w:t>e</w:t>
      </w:r>
      <w:r w:rsidR="00B95287">
        <w:t xml:space="preserve">gelmatig zelf </w:t>
      </w:r>
      <w:r w:rsidR="00A8256C">
        <w:t xml:space="preserve">aan het </w:t>
      </w:r>
      <w:r>
        <w:t>vies of vervelend</w:t>
      </w:r>
      <w:r w:rsidR="008D3CFD">
        <w:t xml:space="preserve"> </w:t>
      </w:r>
      <w:r w:rsidR="00A8256C">
        <w:t xml:space="preserve">te vinden </w:t>
      </w:r>
      <w:r w:rsidR="008D3CFD">
        <w:t xml:space="preserve">om de mond van een cliënt te </w:t>
      </w:r>
      <w:r w:rsidR="00B95287">
        <w:t xml:space="preserve">moeten </w:t>
      </w:r>
      <w:r w:rsidR="008D3CFD">
        <w:t>verzorgen</w:t>
      </w:r>
      <w:r>
        <w:t xml:space="preserve">. </w:t>
      </w:r>
      <w:r w:rsidR="00CD2E62">
        <w:t xml:space="preserve"> Een slechte mondverzorging </w:t>
      </w:r>
      <w:r w:rsidR="00B95287">
        <w:t xml:space="preserve"> in combinatie met </w:t>
      </w:r>
      <w:r w:rsidR="00CD2E62">
        <w:t xml:space="preserve"> het w</w:t>
      </w:r>
      <w:r w:rsidRPr="00986F47" w:rsidR="00CD2E62">
        <w:t xml:space="preserve">egblijven bij </w:t>
      </w:r>
      <w:r w:rsidR="00CD2E62">
        <w:t xml:space="preserve">de tandarts </w:t>
      </w:r>
      <w:r w:rsidRPr="00986F47" w:rsidR="00CD2E62">
        <w:t xml:space="preserve">kan </w:t>
      </w:r>
      <w:r w:rsidR="00B95287">
        <w:t xml:space="preserve">echter </w:t>
      </w:r>
      <w:r w:rsidR="00A8256C">
        <w:t xml:space="preserve">wel </w:t>
      </w:r>
      <w:r w:rsidRPr="00986F47" w:rsidR="00CD2E62">
        <w:t>tot ernstige mondgezondheidsproblemen leiden of deze in stand houden</w:t>
      </w:r>
      <w:r w:rsidR="006D4524">
        <w:t xml:space="preserve"> met alle gevolgen van dien</w:t>
      </w:r>
      <w:r w:rsidRPr="00986F47" w:rsidR="00CD2E62">
        <w:t xml:space="preserve">. </w:t>
      </w:r>
    </w:p>
    <w:p w:rsidR="00CD2E62" w:rsidP="00CD2E62" w:rsidRDefault="00CD2E62">
      <w:pPr>
        <w:pStyle w:val="Geenafstand"/>
        <w:spacing w:line="276" w:lineRule="auto"/>
        <w:rPr>
          <w:b/>
        </w:rPr>
      </w:pPr>
    </w:p>
    <w:p w:rsidR="00FE0370" w:rsidP="002B639D" w:rsidRDefault="00FE0370">
      <w:pPr>
        <w:pStyle w:val="Geenafstand"/>
        <w:spacing w:line="276" w:lineRule="auto"/>
        <w:rPr>
          <w:b/>
          <w:sz w:val="24"/>
          <w:szCs w:val="24"/>
        </w:rPr>
      </w:pPr>
      <w:r w:rsidRPr="00542D72">
        <w:rPr>
          <w:b/>
          <w:sz w:val="24"/>
          <w:szCs w:val="24"/>
        </w:rPr>
        <w:t>Zorg niet op orde</w:t>
      </w:r>
    </w:p>
    <w:p w:rsidR="00916081" w:rsidP="00916081" w:rsidRDefault="008D3CFD">
      <w:pPr>
        <w:pStyle w:val="Geenafstand"/>
        <w:spacing w:line="276" w:lineRule="auto"/>
      </w:pPr>
      <w:r>
        <w:t>Het zelfbeschikkingsrecht dat kwetsbare ouderen</w:t>
      </w:r>
      <w:r w:rsidR="004F2906">
        <w:t xml:space="preserve"> </w:t>
      </w:r>
      <w:r>
        <w:t xml:space="preserve">hebben om de mondzorg zelf te organiseren wordt door de samenleving en overheid zwaar overschat. </w:t>
      </w:r>
      <w:r w:rsidRPr="00901298">
        <w:t xml:space="preserve"> </w:t>
      </w:r>
      <w:r w:rsidR="00A8256C">
        <w:t>Kwetsbare en complexe ouderen vragen veelal p</w:t>
      </w:r>
      <w:r w:rsidRPr="00986F47">
        <w:t xml:space="preserve">as </w:t>
      </w:r>
      <w:r w:rsidR="004F2906">
        <w:t xml:space="preserve">tandheelkundige </w:t>
      </w:r>
      <w:r w:rsidR="00A8256C">
        <w:t xml:space="preserve">hulp </w:t>
      </w:r>
      <w:r w:rsidRPr="00986F47">
        <w:t xml:space="preserve">als er ernstige </w:t>
      </w:r>
      <w:r>
        <w:t>mond</w:t>
      </w:r>
      <w:r w:rsidRPr="00986F47">
        <w:t>problemen z</w:t>
      </w:r>
      <w:r w:rsidR="00A8256C">
        <w:t>ijn</w:t>
      </w:r>
      <w:r w:rsidRPr="00986F47">
        <w:t xml:space="preserve">. </w:t>
      </w:r>
      <w:r w:rsidR="004F2906">
        <w:t xml:space="preserve"> </w:t>
      </w:r>
      <w:r w:rsidR="004E0D44">
        <w:t>En</w:t>
      </w:r>
      <w:r w:rsidR="004F2906">
        <w:t xml:space="preserve"> </w:t>
      </w:r>
      <w:r w:rsidR="00A8256C">
        <w:t xml:space="preserve"> </w:t>
      </w:r>
      <w:r w:rsidR="00B95287">
        <w:t xml:space="preserve">wanneer  ouderen </w:t>
      </w:r>
      <w:r w:rsidR="004F2906">
        <w:t xml:space="preserve">uiteindelijk </w:t>
      </w:r>
      <w:r w:rsidR="00B95287">
        <w:t xml:space="preserve">zorg </w:t>
      </w:r>
      <w:r w:rsidR="00A8256C">
        <w:t xml:space="preserve"> vragen blijkt dat</w:t>
      </w:r>
      <w:r w:rsidRPr="00986F47">
        <w:t xml:space="preserve"> de tandheelkundige zorgprofessional </w:t>
      </w:r>
      <w:r w:rsidR="004F2906">
        <w:t>(tandarts, mondhygiënist en tandproth</w:t>
      </w:r>
      <w:r w:rsidR="004F2906">
        <w:t>e</w:t>
      </w:r>
      <w:r w:rsidR="004F2906">
        <w:t xml:space="preserve">ticus) </w:t>
      </w:r>
      <w:r w:rsidR="00A8256C">
        <w:t xml:space="preserve">vaak </w:t>
      </w:r>
      <w:r w:rsidRPr="00986F47">
        <w:t xml:space="preserve">niet </w:t>
      </w:r>
      <w:r w:rsidR="00916081">
        <w:t xml:space="preserve">goed </w:t>
      </w:r>
      <w:r w:rsidRPr="00986F47">
        <w:t xml:space="preserve">op </w:t>
      </w:r>
      <w:r w:rsidR="00916081">
        <w:t>deze</w:t>
      </w:r>
      <w:r w:rsidR="00B95287">
        <w:t xml:space="preserve"> </w:t>
      </w:r>
      <w:r w:rsidR="006D4524">
        <w:t xml:space="preserve">doorgaans complexe </w:t>
      </w:r>
      <w:r w:rsidR="00B95287">
        <w:t xml:space="preserve">geriatrische </w:t>
      </w:r>
      <w:r w:rsidR="00916081">
        <w:t xml:space="preserve"> </w:t>
      </w:r>
      <w:r>
        <w:t>mondzorgvra</w:t>
      </w:r>
      <w:r w:rsidR="006D4524">
        <w:t xml:space="preserve">ag </w:t>
      </w:r>
      <w:r>
        <w:t xml:space="preserve"> </w:t>
      </w:r>
      <w:r w:rsidR="00A8256C">
        <w:t xml:space="preserve">is </w:t>
      </w:r>
      <w:r w:rsidRPr="00986F47">
        <w:t>voorbereid</w:t>
      </w:r>
      <w:r w:rsidR="004E0D44">
        <w:t xml:space="preserve">. </w:t>
      </w:r>
      <w:r w:rsidRPr="00986F47">
        <w:t xml:space="preserve"> </w:t>
      </w:r>
      <w:r w:rsidR="004E0D44">
        <w:t>E</w:t>
      </w:r>
      <w:r w:rsidRPr="00986F47">
        <w:t xml:space="preserve">r is </w:t>
      </w:r>
      <w:r w:rsidR="00A8256C">
        <w:t>binnen de beroepsgroep</w:t>
      </w:r>
      <w:r w:rsidR="00B95287">
        <w:t xml:space="preserve">, </w:t>
      </w:r>
      <w:r w:rsidRPr="00986F47">
        <w:t xml:space="preserve">nog onvoldoende kennis van de </w:t>
      </w:r>
      <w:r w:rsidR="006D4524">
        <w:t xml:space="preserve">uitgebreide </w:t>
      </w:r>
      <w:r w:rsidRPr="00986F47">
        <w:t xml:space="preserve"> problematiek rondom de kwetsbare oudere</w:t>
      </w:r>
      <w:r>
        <w:t>n</w:t>
      </w:r>
      <w:r w:rsidRPr="00986F47">
        <w:t xml:space="preserve">. </w:t>
      </w:r>
      <w:r w:rsidR="004E0D44">
        <w:t>Ook a</w:t>
      </w:r>
      <w:r w:rsidRPr="00986F47">
        <w:t>an de praktijkeisen om ouderen adeq</w:t>
      </w:r>
      <w:r w:rsidR="00A8256C">
        <w:t>uaat te kunnen helpen wordt in veel gevallen</w:t>
      </w:r>
      <w:r w:rsidRPr="00986F47">
        <w:t xml:space="preserve"> niet voldaan.</w:t>
      </w:r>
      <w:r>
        <w:t xml:space="preserve"> </w:t>
      </w:r>
      <w:r w:rsidRPr="00986F47">
        <w:t xml:space="preserve"> Zo zijn er slechts twintig geregistreerde tandartsen </w:t>
      </w:r>
      <w:r w:rsidRPr="00916081">
        <w:t>geriatrie</w:t>
      </w:r>
      <w:r w:rsidR="00916081">
        <w:rPr>
          <w:color w:val="FF0000"/>
        </w:rPr>
        <w:t xml:space="preserve"> </w:t>
      </w:r>
      <w:r w:rsidRPr="00986F47">
        <w:t>in Neder</w:t>
      </w:r>
      <w:r w:rsidR="00916081">
        <w:t>land (2016) en</w:t>
      </w:r>
      <w:r w:rsidRPr="00986F47">
        <w:t xml:space="preserve"> is </w:t>
      </w:r>
      <w:r w:rsidR="00916081">
        <w:t>er</w:t>
      </w:r>
      <w:r w:rsidRPr="00986F47">
        <w:t xml:space="preserve"> een handjevol mondzorgprofessionals die zich echt verdiept he</w:t>
      </w:r>
      <w:r w:rsidR="00916081">
        <w:t xml:space="preserve">eft </w:t>
      </w:r>
      <w:r w:rsidRPr="00986F47">
        <w:t xml:space="preserve"> in de</w:t>
      </w:r>
      <w:r w:rsidR="006D4524">
        <w:t xml:space="preserve"> materie.</w:t>
      </w:r>
      <w:r w:rsidR="00916081">
        <w:t xml:space="preserve"> </w:t>
      </w:r>
      <w:r w:rsidRPr="00986F47">
        <w:t xml:space="preserve">De </w:t>
      </w:r>
      <w:r w:rsidR="00ED64BB">
        <w:t xml:space="preserve"> </w:t>
      </w:r>
      <w:r w:rsidR="00916081">
        <w:t xml:space="preserve">complexe </w:t>
      </w:r>
      <w:r w:rsidR="00477B59">
        <w:t>mond</w:t>
      </w:r>
      <w:r w:rsidR="00916081">
        <w:t xml:space="preserve">zorgvraag </w:t>
      </w:r>
      <w:r w:rsidRPr="00986F47">
        <w:t>vereist sa</w:t>
      </w:r>
      <w:r w:rsidR="00A8256C">
        <w:t xml:space="preserve">menwerking </w:t>
      </w:r>
      <w:r w:rsidR="00ED64BB">
        <w:t xml:space="preserve">van tandartsen </w:t>
      </w:r>
      <w:r w:rsidR="00A8256C">
        <w:t xml:space="preserve">met artsen, </w:t>
      </w:r>
      <w:r w:rsidRPr="00986F47">
        <w:t>apothekers</w:t>
      </w:r>
      <w:r w:rsidR="00A8256C">
        <w:t xml:space="preserve"> en andere zorgprofessionals</w:t>
      </w:r>
      <w:r w:rsidRPr="00986F47">
        <w:t xml:space="preserve">. Dat vergt specifieke kennis en </w:t>
      </w:r>
      <w:r w:rsidR="00916081">
        <w:t>kost</w:t>
      </w:r>
      <w:r w:rsidRPr="00986F47">
        <w:t xml:space="preserve"> veel tijd.</w:t>
      </w:r>
    </w:p>
    <w:p w:rsidR="008D3CFD" w:rsidP="00916081" w:rsidRDefault="008D3CFD">
      <w:pPr>
        <w:pStyle w:val="Geenafstand"/>
        <w:spacing w:line="276" w:lineRule="auto"/>
      </w:pPr>
      <w:r w:rsidRPr="00986F47">
        <w:t xml:space="preserve"> Tot slot </w:t>
      </w:r>
      <w:r w:rsidR="00916081">
        <w:t xml:space="preserve">dient vermeld te worden dat de financieringsstructuur voor mondzorg aan huis </w:t>
      </w:r>
      <w:r w:rsidR="00AF22F7">
        <w:t xml:space="preserve">gedateerd  </w:t>
      </w:r>
      <w:r w:rsidR="00916081">
        <w:t>is</w:t>
      </w:r>
      <w:r w:rsidRPr="00986F47">
        <w:t xml:space="preserve">. </w:t>
      </w:r>
      <w:r w:rsidR="00916081">
        <w:t xml:space="preserve">Nu steeds meer </w:t>
      </w:r>
      <w:r w:rsidRPr="00986F47">
        <w:t>oude</w:t>
      </w:r>
      <w:r w:rsidR="00916081">
        <w:t>ren</w:t>
      </w:r>
      <w:r w:rsidRPr="00986F47">
        <w:t xml:space="preserve"> aan huis bezocht </w:t>
      </w:r>
      <w:r w:rsidR="00916081">
        <w:t xml:space="preserve">moeten </w:t>
      </w:r>
      <w:r w:rsidRPr="00986F47">
        <w:t>worden omdat de gang naar de praktijk niet zonder meer mogelijk is</w:t>
      </w:r>
      <w:r w:rsidR="00916081">
        <w:t xml:space="preserve"> heeft de beroepsgroep aangegeven dat zij m</w:t>
      </w:r>
      <w:r w:rsidRPr="00986F47">
        <w:t xml:space="preserve">et een tarief van </w:t>
      </w:r>
      <w:r w:rsidR="00F74BE2">
        <w:t xml:space="preserve">net iets minder dan </w:t>
      </w:r>
      <w:r w:rsidRPr="00986F47">
        <w:t xml:space="preserve">16 euro voor een huisbezoek </w:t>
      </w:r>
      <w:r w:rsidR="00916081">
        <w:t xml:space="preserve"> geen grote groepen </w:t>
      </w:r>
      <w:r w:rsidR="009E0D7B">
        <w:t xml:space="preserve">ouderen </w:t>
      </w:r>
      <w:r w:rsidR="00477B59">
        <w:t xml:space="preserve"> </w:t>
      </w:r>
      <w:r w:rsidR="00916081">
        <w:t xml:space="preserve">kunnen bedienen. </w:t>
      </w:r>
    </w:p>
    <w:p w:rsidRPr="00986F47" w:rsidR="00FE0370" w:rsidP="002B639D" w:rsidRDefault="00FE0370">
      <w:pPr>
        <w:pStyle w:val="Geenafstand"/>
        <w:spacing w:line="276" w:lineRule="auto"/>
      </w:pPr>
    </w:p>
    <w:p w:rsidRPr="00542D72" w:rsidR="001161FA" w:rsidP="002B639D" w:rsidRDefault="00A8256C">
      <w:pPr>
        <w:pStyle w:val="Geenafstand"/>
        <w:spacing w:line="276" w:lineRule="auto"/>
        <w:rPr>
          <w:b/>
          <w:sz w:val="24"/>
          <w:szCs w:val="24"/>
        </w:rPr>
      </w:pPr>
      <w:r>
        <w:rPr>
          <w:b/>
          <w:sz w:val="24"/>
          <w:szCs w:val="24"/>
        </w:rPr>
        <w:t>Mogelijke o</w:t>
      </w:r>
      <w:r w:rsidRPr="00542D72" w:rsidR="001161FA">
        <w:rPr>
          <w:b/>
          <w:sz w:val="24"/>
          <w:szCs w:val="24"/>
        </w:rPr>
        <w:t>plossingen</w:t>
      </w:r>
    </w:p>
    <w:p w:rsidR="00854BF8" w:rsidP="00854BF8" w:rsidRDefault="00854BF8">
      <w:pPr>
        <w:pStyle w:val="Geenafstand"/>
        <w:numPr>
          <w:ilvl w:val="0"/>
          <w:numId w:val="4"/>
        </w:numPr>
        <w:spacing w:line="276" w:lineRule="auto"/>
        <w:ind w:left="284" w:hanging="284"/>
      </w:pPr>
      <w:r>
        <w:t>Meer</w:t>
      </w:r>
      <w:r w:rsidRPr="00986F47" w:rsidR="00C076A7">
        <w:t xml:space="preserve"> </w:t>
      </w:r>
      <w:r w:rsidR="00A8256C">
        <w:t xml:space="preserve">en betere </w:t>
      </w:r>
      <w:r w:rsidRPr="00986F47" w:rsidR="00C076A7">
        <w:t>samenwerk</w:t>
      </w:r>
      <w:r>
        <w:t>ing</w:t>
      </w:r>
      <w:r w:rsidRPr="00986F47" w:rsidR="00C076A7">
        <w:t xml:space="preserve"> </w:t>
      </w:r>
      <w:r>
        <w:t>tussen</w:t>
      </w:r>
      <w:r w:rsidRPr="00986F47" w:rsidR="00C076A7">
        <w:t xml:space="preserve"> artsen, apothekers, tandartsen </w:t>
      </w:r>
      <w:r w:rsidRPr="00986F47" w:rsidR="00F77AB4">
        <w:t xml:space="preserve">en andere </w:t>
      </w:r>
      <w:r>
        <w:t>ouderen-</w:t>
      </w:r>
      <w:r w:rsidRPr="00986F47" w:rsidR="00F77AB4">
        <w:t>zorgverleners</w:t>
      </w:r>
      <w:r>
        <w:t>.</w:t>
      </w:r>
      <w:r w:rsidRPr="00986F47" w:rsidR="00C076A7">
        <w:t xml:space="preserve"> </w:t>
      </w:r>
    </w:p>
    <w:p w:rsidR="00A8256C" w:rsidP="00854BF8" w:rsidRDefault="00A8256C">
      <w:pPr>
        <w:pStyle w:val="Geenafstand"/>
        <w:numPr>
          <w:ilvl w:val="0"/>
          <w:numId w:val="4"/>
        </w:numPr>
        <w:spacing w:line="276" w:lineRule="auto"/>
        <w:ind w:left="284" w:hanging="284"/>
      </w:pPr>
      <w:r>
        <w:t>Tandartsen opnemen in geriatrische teams</w:t>
      </w:r>
      <w:r w:rsidR="00AF22F7">
        <w:t xml:space="preserve"> </w:t>
      </w:r>
    </w:p>
    <w:p w:rsidR="00854BF8" w:rsidP="00854BF8" w:rsidRDefault="00854BF8">
      <w:pPr>
        <w:pStyle w:val="Geenafstand"/>
        <w:numPr>
          <w:ilvl w:val="0"/>
          <w:numId w:val="4"/>
        </w:numPr>
        <w:spacing w:line="276" w:lineRule="auto"/>
        <w:ind w:left="284" w:hanging="284"/>
      </w:pPr>
      <w:r>
        <w:t>P</w:t>
      </w:r>
      <w:r w:rsidRPr="00986F47" w:rsidR="00274A87">
        <w:t xml:space="preserve">ubliekscampagnes </w:t>
      </w:r>
      <w:r>
        <w:t>o</w:t>
      </w:r>
      <w:r w:rsidRPr="00986F47" w:rsidR="00274A87">
        <w:t>m ouderen en hun verzorgenden</w:t>
      </w:r>
      <w:r w:rsidRPr="00986F47" w:rsidR="002B639D">
        <w:t xml:space="preserve"> </w:t>
      </w:r>
      <w:r w:rsidRPr="00986F47" w:rsidR="00274A87">
        <w:t xml:space="preserve">te </w:t>
      </w:r>
      <w:r>
        <w:t xml:space="preserve">overtuigen van </w:t>
      </w:r>
      <w:r w:rsidR="00410F00">
        <w:t>het belang van een g</w:t>
      </w:r>
      <w:r w:rsidR="00410F00">
        <w:t>e</w:t>
      </w:r>
      <w:r w:rsidR="00410F00">
        <w:t xml:space="preserve">zonde mond. </w:t>
      </w:r>
    </w:p>
    <w:p w:rsidR="00DC7D02" w:rsidP="00542D72" w:rsidRDefault="00854BF8">
      <w:pPr>
        <w:pStyle w:val="Geenafstand"/>
        <w:numPr>
          <w:ilvl w:val="0"/>
          <w:numId w:val="4"/>
        </w:numPr>
        <w:spacing w:line="276" w:lineRule="auto"/>
        <w:ind w:left="284" w:hanging="284"/>
      </w:pPr>
      <w:r>
        <w:t>M</w:t>
      </w:r>
      <w:r w:rsidRPr="00986F47" w:rsidR="003A03BD">
        <w:t xml:space="preserve">eer aandacht </w:t>
      </w:r>
      <w:r>
        <w:t>v</w:t>
      </w:r>
      <w:r w:rsidRPr="00986F47" w:rsidR="003A03BD">
        <w:t>oor mondzorg in alle opleidingen binnen de zorg</w:t>
      </w:r>
      <w:r w:rsidR="00DC7D02">
        <w:t>.</w:t>
      </w:r>
    </w:p>
    <w:p w:rsidR="00DC7D02" w:rsidP="00542D72" w:rsidRDefault="00DC7D02">
      <w:pPr>
        <w:pStyle w:val="Geenafstand"/>
        <w:numPr>
          <w:ilvl w:val="0"/>
          <w:numId w:val="4"/>
        </w:numPr>
        <w:spacing w:line="276" w:lineRule="auto"/>
        <w:ind w:left="284" w:hanging="284"/>
      </w:pPr>
      <w:r>
        <w:t>B</w:t>
      </w:r>
      <w:r w:rsidR="00A8256C">
        <w:t>innen de opleiding</w:t>
      </w:r>
      <w:r>
        <w:t xml:space="preserve"> </w:t>
      </w:r>
      <w:r w:rsidR="00A8256C">
        <w:t xml:space="preserve">tandheelkunde geriatrische tandheelkunde </w:t>
      </w:r>
      <w:proofErr w:type="spellStart"/>
      <w:r w:rsidR="00A8256C">
        <w:t>intergraal</w:t>
      </w:r>
      <w:proofErr w:type="spellEnd"/>
      <w:r w:rsidR="00A8256C">
        <w:t xml:space="preserve"> in het curriculum op nemen</w:t>
      </w:r>
      <w:r>
        <w:t xml:space="preserve"> </w:t>
      </w:r>
      <w:r w:rsidR="00A8256C">
        <w:t xml:space="preserve">. </w:t>
      </w:r>
    </w:p>
    <w:p w:rsidR="00854BF8" w:rsidP="00542D72" w:rsidRDefault="00542D72">
      <w:pPr>
        <w:pStyle w:val="Geenafstand"/>
        <w:numPr>
          <w:ilvl w:val="0"/>
          <w:numId w:val="4"/>
        </w:numPr>
        <w:spacing w:line="276" w:lineRule="auto"/>
        <w:ind w:left="284" w:hanging="284"/>
      </w:pPr>
      <w:r>
        <w:t>Financiering voor meer o</w:t>
      </w:r>
      <w:r w:rsidR="00410F00">
        <w:t xml:space="preserve">nderzoek naar de </w:t>
      </w:r>
      <w:r>
        <w:t xml:space="preserve">problematiek en </w:t>
      </w:r>
      <w:r w:rsidR="00DC7D02">
        <w:t xml:space="preserve">de </w:t>
      </w:r>
      <w:r>
        <w:t xml:space="preserve">daarbij behorende </w:t>
      </w:r>
      <w:r w:rsidR="00854BF8">
        <w:t>leerstoel</w:t>
      </w:r>
      <w:r w:rsidRPr="00986F47" w:rsidR="003A03BD">
        <w:t xml:space="preserve"> ger</w:t>
      </w:r>
      <w:r w:rsidRPr="00986F47" w:rsidR="003A03BD">
        <w:t>o</w:t>
      </w:r>
      <w:r w:rsidRPr="00986F47" w:rsidR="003A03BD">
        <w:t xml:space="preserve">dontologie. </w:t>
      </w:r>
      <w:r w:rsidR="00133B7A">
        <w:t xml:space="preserve">Bij voorkeur aangesteld in de regio’s  waar de problematiek het meest speelt en </w:t>
      </w:r>
      <w:r w:rsidR="00ED64BB">
        <w:t xml:space="preserve">waar </w:t>
      </w:r>
      <w:r w:rsidR="00F23D5A">
        <w:t xml:space="preserve"> </w:t>
      </w:r>
      <w:r w:rsidR="00133B7A">
        <w:t>aansluiting</w:t>
      </w:r>
      <w:r w:rsidR="00ED64BB">
        <w:t xml:space="preserve"> gezocht kan worden met </w:t>
      </w:r>
      <w:r w:rsidR="00133B7A">
        <w:t xml:space="preserve">  lopende </w:t>
      </w:r>
      <w:r w:rsidR="00F23D5A">
        <w:t>onderzoeks</w:t>
      </w:r>
      <w:r w:rsidR="00133B7A">
        <w:t xml:space="preserve">programma’s zoals </w:t>
      </w:r>
      <w:r w:rsidR="00F23D5A">
        <w:t xml:space="preserve">bv </w:t>
      </w:r>
      <w:r w:rsidR="00133B7A">
        <w:t xml:space="preserve">Samen Oud en </w:t>
      </w:r>
      <w:proofErr w:type="spellStart"/>
      <w:r w:rsidR="00133B7A">
        <w:t>Heathy</w:t>
      </w:r>
      <w:proofErr w:type="spellEnd"/>
      <w:r w:rsidR="00133B7A">
        <w:t xml:space="preserve"> </w:t>
      </w:r>
      <w:proofErr w:type="spellStart"/>
      <w:r w:rsidR="00133B7A">
        <w:t>Aging</w:t>
      </w:r>
      <w:proofErr w:type="spellEnd"/>
      <w:r w:rsidR="00133B7A">
        <w:t>.</w:t>
      </w:r>
    </w:p>
    <w:p w:rsidRPr="00986F47" w:rsidR="00987DFD" w:rsidP="00854BF8" w:rsidRDefault="00854BF8">
      <w:pPr>
        <w:pStyle w:val="Geenafstand"/>
        <w:numPr>
          <w:ilvl w:val="0"/>
          <w:numId w:val="4"/>
        </w:numPr>
        <w:spacing w:line="276" w:lineRule="auto"/>
        <w:ind w:left="284" w:hanging="284"/>
      </w:pPr>
      <w:r>
        <w:t>Z</w:t>
      </w:r>
      <w:r w:rsidRPr="00986F47" w:rsidR="003A03BD">
        <w:t>orgverzekering vereenvoudigen:</w:t>
      </w:r>
      <w:r w:rsidRPr="00986F47" w:rsidR="002B639D">
        <w:t xml:space="preserve"> </w:t>
      </w:r>
      <w:r>
        <w:t xml:space="preserve">gratis </w:t>
      </w:r>
      <w:r w:rsidRPr="00986F47" w:rsidR="003A03BD">
        <w:t>b</w:t>
      </w:r>
      <w:r w:rsidRPr="00986F47" w:rsidR="00987DFD">
        <w:t>asale</w:t>
      </w:r>
      <w:r w:rsidRPr="00986F47" w:rsidR="002B639D">
        <w:t xml:space="preserve"> </w:t>
      </w:r>
      <w:r w:rsidRPr="00986F47" w:rsidR="00987DFD">
        <w:t xml:space="preserve">tandheelkundige zorg voor </w:t>
      </w:r>
      <w:r w:rsidRPr="00986F47" w:rsidR="007739F0">
        <w:t>75</w:t>
      </w:r>
      <w:r>
        <w:t>-</w:t>
      </w:r>
      <w:r w:rsidRPr="00986F47" w:rsidR="007739F0">
        <w:t>plu</w:t>
      </w:r>
      <w:r>
        <w:t>s</w:t>
      </w:r>
      <w:r w:rsidRPr="00986F47" w:rsidR="007739F0">
        <w:t>s</w:t>
      </w:r>
      <w:r>
        <w:t>ers.</w:t>
      </w:r>
    </w:p>
    <w:p w:rsidRPr="00986F47" w:rsidR="0044134F" w:rsidP="002B639D" w:rsidRDefault="0044134F">
      <w:pPr>
        <w:pStyle w:val="Geenafstand"/>
        <w:spacing w:line="276" w:lineRule="auto"/>
        <w:rPr>
          <w:i/>
        </w:rPr>
      </w:pPr>
    </w:p>
    <w:p w:rsidR="001161FA" w:rsidP="002B639D" w:rsidRDefault="00854BF8">
      <w:pPr>
        <w:pStyle w:val="Geenafstand"/>
        <w:spacing w:line="276" w:lineRule="auto"/>
      </w:pPr>
      <w:r>
        <w:t xml:space="preserve">De </w:t>
      </w:r>
      <w:r w:rsidR="00A8591A">
        <w:t xml:space="preserve">politiek </w:t>
      </w:r>
      <w:r>
        <w:t>kan bovenstaande oplossingen helpen realiseren.</w:t>
      </w:r>
    </w:p>
    <w:p w:rsidR="00D56C3A" w:rsidP="002B639D" w:rsidRDefault="00D56C3A">
      <w:pPr>
        <w:pStyle w:val="Geenafstand"/>
        <w:spacing w:line="276" w:lineRule="auto"/>
      </w:pPr>
    </w:p>
    <w:p w:rsidRPr="00986F47" w:rsidR="00477B59" w:rsidP="00D56C3A" w:rsidRDefault="00477B59">
      <w:pPr>
        <w:pStyle w:val="Geenafstand"/>
        <w:spacing w:line="276" w:lineRule="auto"/>
        <w:rPr>
          <w:b/>
        </w:rPr>
      </w:pPr>
      <w:r w:rsidRPr="008E2933">
        <w:rPr>
          <w:sz w:val="24"/>
          <w:szCs w:val="24"/>
          <w:vertAlign w:val="superscript"/>
        </w:rPr>
        <w:t>1</w:t>
      </w:r>
      <w:r w:rsidRPr="008E2933">
        <w:rPr>
          <w:sz w:val="24"/>
          <w:szCs w:val="24"/>
        </w:rPr>
        <w:t xml:space="preserve"> </w:t>
      </w:r>
      <w:r w:rsidRPr="008E2933">
        <w:rPr>
          <w:sz w:val="24"/>
          <w:szCs w:val="24"/>
          <w:vertAlign w:val="superscript"/>
        </w:rPr>
        <w:t xml:space="preserve">Hoeksema A.R, Vissink. A, </w:t>
      </w:r>
      <w:proofErr w:type="spellStart"/>
      <w:r w:rsidRPr="008E2933">
        <w:rPr>
          <w:sz w:val="24"/>
          <w:szCs w:val="24"/>
          <w:vertAlign w:val="superscript"/>
        </w:rPr>
        <w:t>Raghoebar</w:t>
      </w:r>
      <w:proofErr w:type="spellEnd"/>
      <w:r w:rsidRPr="008E2933">
        <w:rPr>
          <w:sz w:val="24"/>
          <w:szCs w:val="24"/>
          <w:vertAlign w:val="superscript"/>
        </w:rPr>
        <w:t xml:space="preserve"> G.M, Meijer H.J.A, Peters L.L, Arends S, Visser A. Mondgezondheid van kwetsbare ouderen: een inventarisatie in een verpleeghuis in een in Noord Nederland. </w:t>
      </w:r>
      <w:proofErr w:type="spellStart"/>
      <w:r w:rsidRPr="008E2933">
        <w:rPr>
          <w:sz w:val="24"/>
          <w:szCs w:val="24"/>
          <w:vertAlign w:val="superscript"/>
        </w:rPr>
        <w:t>Ned</w:t>
      </w:r>
      <w:proofErr w:type="spellEnd"/>
      <w:r w:rsidRPr="008E2933">
        <w:rPr>
          <w:sz w:val="24"/>
          <w:szCs w:val="24"/>
          <w:vertAlign w:val="superscript"/>
        </w:rPr>
        <w:t xml:space="preserve"> </w:t>
      </w:r>
      <w:proofErr w:type="spellStart"/>
      <w:r w:rsidRPr="008E2933">
        <w:rPr>
          <w:sz w:val="24"/>
          <w:szCs w:val="24"/>
          <w:vertAlign w:val="superscript"/>
        </w:rPr>
        <w:t>Tijdschr</w:t>
      </w:r>
      <w:proofErr w:type="spellEnd"/>
      <w:r w:rsidRPr="008E2933">
        <w:rPr>
          <w:sz w:val="24"/>
          <w:szCs w:val="24"/>
          <w:vertAlign w:val="superscript"/>
        </w:rPr>
        <w:t xml:space="preserve"> </w:t>
      </w:r>
      <w:proofErr w:type="spellStart"/>
      <w:r w:rsidRPr="008E2933">
        <w:rPr>
          <w:sz w:val="24"/>
          <w:szCs w:val="24"/>
          <w:vertAlign w:val="superscript"/>
        </w:rPr>
        <w:t>Tandheel</w:t>
      </w:r>
      <w:bookmarkStart w:name="_GoBack" w:id="0"/>
      <w:bookmarkEnd w:id="0"/>
      <w:r w:rsidRPr="008E2933">
        <w:rPr>
          <w:sz w:val="24"/>
          <w:szCs w:val="24"/>
          <w:vertAlign w:val="superscript"/>
        </w:rPr>
        <w:t>k</w:t>
      </w:r>
      <w:proofErr w:type="spellEnd"/>
      <w:r w:rsidRPr="008E2933">
        <w:rPr>
          <w:sz w:val="24"/>
          <w:szCs w:val="24"/>
          <w:vertAlign w:val="superscript"/>
        </w:rPr>
        <w:t xml:space="preserve"> 2014;121:627-633</w:t>
      </w:r>
      <w:r>
        <w:rPr>
          <w:sz w:val="24"/>
          <w:szCs w:val="24"/>
          <w:vertAlign w:val="superscript"/>
        </w:rPr>
        <w:t>.</w:t>
      </w:r>
    </w:p>
    <w:sectPr w:rsidRPr="00986F47" w:rsidR="00477B59" w:rsidSect="00A8591A">
      <w:pgSz w:w="11906" w:h="16838"/>
      <w:pgMar w:top="851"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A7919"/>
    <w:multiLevelType w:val="hybridMultilevel"/>
    <w:tmpl w:val="E76A6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9945F88"/>
    <w:multiLevelType w:val="hybridMultilevel"/>
    <w:tmpl w:val="0FB8737E"/>
    <w:lvl w:ilvl="0" w:tplc="7378477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C44D88"/>
    <w:multiLevelType w:val="hybridMultilevel"/>
    <w:tmpl w:val="CCCEA94E"/>
    <w:lvl w:ilvl="0" w:tplc="EC6A46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CA16BC"/>
    <w:multiLevelType w:val="hybridMultilevel"/>
    <w:tmpl w:val="D48204DE"/>
    <w:lvl w:ilvl="0" w:tplc="06122A5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1FA"/>
    <w:rsid w:val="000274EF"/>
    <w:rsid w:val="00032A48"/>
    <w:rsid w:val="000346D0"/>
    <w:rsid w:val="000653FA"/>
    <w:rsid w:val="000851C3"/>
    <w:rsid w:val="000A767F"/>
    <w:rsid w:val="000C276F"/>
    <w:rsid w:val="00115A50"/>
    <w:rsid w:val="001161FA"/>
    <w:rsid w:val="00116F46"/>
    <w:rsid w:val="00121182"/>
    <w:rsid w:val="00130280"/>
    <w:rsid w:val="00133B7A"/>
    <w:rsid w:val="00140741"/>
    <w:rsid w:val="001407BA"/>
    <w:rsid w:val="0017749C"/>
    <w:rsid w:val="001859B0"/>
    <w:rsid w:val="00190C1D"/>
    <w:rsid w:val="001954FF"/>
    <w:rsid w:val="001A7A2C"/>
    <w:rsid w:val="001B2D93"/>
    <w:rsid w:val="00215369"/>
    <w:rsid w:val="0027376D"/>
    <w:rsid w:val="00274A87"/>
    <w:rsid w:val="002909A2"/>
    <w:rsid w:val="002B2D68"/>
    <w:rsid w:val="002B639D"/>
    <w:rsid w:val="002F0224"/>
    <w:rsid w:val="002F0DC7"/>
    <w:rsid w:val="00305201"/>
    <w:rsid w:val="00307EED"/>
    <w:rsid w:val="003111F6"/>
    <w:rsid w:val="00324479"/>
    <w:rsid w:val="003422E0"/>
    <w:rsid w:val="003468DE"/>
    <w:rsid w:val="00353FC4"/>
    <w:rsid w:val="00382B53"/>
    <w:rsid w:val="003867E9"/>
    <w:rsid w:val="003A03BD"/>
    <w:rsid w:val="003B052A"/>
    <w:rsid w:val="003D6A4E"/>
    <w:rsid w:val="003D7B27"/>
    <w:rsid w:val="003E6B38"/>
    <w:rsid w:val="004036D6"/>
    <w:rsid w:val="0040499F"/>
    <w:rsid w:val="00406FCD"/>
    <w:rsid w:val="00407D76"/>
    <w:rsid w:val="00410F00"/>
    <w:rsid w:val="004211C9"/>
    <w:rsid w:val="0044134F"/>
    <w:rsid w:val="00442745"/>
    <w:rsid w:val="00473B17"/>
    <w:rsid w:val="00477B59"/>
    <w:rsid w:val="00483BBC"/>
    <w:rsid w:val="004B63EB"/>
    <w:rsid w:val="004C664D"/>
    <w:rsid w:val="004E0D44"/>
    <w:rsid w:val="004F2906"/>
    <w:rsid w:val="004F494D"/>
    <w:rsid w:val="005315AF"/>
    <w:rsid w:val="00541C90"/>
    <w:rsid w:val="00542D72"/>
    <w:rsid w:val="00554FD4"/>
    <w:rsid w:val="00565417"/>
    <w:rsid w:val="00573627"/>
    <w:rsid w:val="005945FD"/>
    <w:rsid w:val="0059632A"/>
    <w:rsid w:val="005978E3"/>
    <w:rsid w:val="005A7FEA"/>
    <w:rsid w:val="005B0ACC"/>
    <w:rsid w:val="005E5250"/>
    <w:rsid w:val="005E7402"/>
    <w:rsid w:val="00607332"/>
    <w:rsid w:val="00630BDD"/>
    <w:rsid w:val="00633C1F"/>
    <w:rsid w:val="006560F3"/>
    <w:rsid w:val="00692D76"/>
    <w:rsid w:val="006A4AA9"/>
    <w:rsid w:val="006B0CC1"/>
    <w:rsid w:val="006C3829"/>
    <w:rsid w:val="006C775E"/>
    <w:rsid w:val="006D4524"/>
    <w:rsid w:val="007033C1"/>
    <w:rsid w:val="007109E8"/>
    <w:rsid w:val="00736978"/>
    <w:rsid w:val="00745591"/>
    <w:rsid w:val="007512DD"/>
    <w:rsid w:val="007521CD"/>
    <w:rsid w:val="00757290"/>
    <w:rsid w:val="007739F0"/>
    <w:rsid w:val="00795739"/>
    <w:rsid w:val="007B245D"/>
    <w:rsid w:val="007D630A"/>
    <w:rsid w:val="007E162C"/>
    <w:rsid w:val="00820771"/>
    <w:rsid w:val="00827A1A"/>
    <w:rsid w:val="00837DE4"/>
    <w:rsid w:val="00843864"/>
    <w:rsid w:val="00846953"/>
    <w:rsid w:val="00854BF8"/>
    <w:rsid w:val="008601B6"/>
    <w:rsid w:val="008745BA"/>
    <w:rsid w:val="008973B7"/>
    <w:rsid w:val="008A5CEB"/>
    <w:rsid w:val="008A6AAD"/>
    <w:rsid w:val="008B7F2A"/>
    <w:rsid w:val="008C0AE2"/>
    <w:rsid w:val="008C5033"/>
    <w:rsid w:val="008C5136"/>
    <w:rsid w:val="008D3CFD"/>
    <w:rsid w:val="008F0C98"/>
    <w:rsid w:val="008F3228"/>
    <w:rsid w:val="00901298"/>
    <w:rsid w:val="00916081"/>
    <w:rsid w:val="00924386"/>
    <w:rsid w:val="00936AE2"/>
    <w:rsid w:val="009405A3"/>
    <w:rsid w:val="00961783"/>
    <w:rsid w:val="00972BDC"/>
    <w:rsid w:val="009760B8"/>
    <w:rsid w:val="00986F47"/>
    <w:rsid w:val="00987DFD"/>
    <w:rsid w:val="00990403"/>
    <w:rsid w:val="009937D8"/>
    <w:rsid w:val="009B3347"/>
    <w:rsid w:val="009C3511"/>
    <w:rsid w:val="009E0D7B"/>
    <w:rsid w:val="009E3A18"/>
    <w:rsid w:val="00A11E21"/>
    <w:rsid w:val="00A45168"/>
    <w:rsid w:val="00A55691"/>
    <w:rsid w:val="00A60DCA"/>
    <w:rsid w:val="00A66E46"/>
    <w:rsid w:val="00A75D5C"/>
    <w:rsid w:val="00A8256C"/>
    <w:rsid w:val="00A8591A"/>
    <w:rsid w:val="00A87312"/>
    <w:rsid w:val="00A96756"/>
    <w:rsid w:val="00AF22F7"/>
    <w:rsid w:val="00B02D28"/>
    <w:rsid w:val="00B15635"/>
    <w:rsid w:val="00B24245"/>
    <w:rsid w:val="00B36326"/>
    <w:rsid w:val="00B46C62"/>
    <w:rsid w:val="00B47FB9"/>
    <w:rsid w:val="00B60FEE"/>
    <w:rsid w:val="00B652BE"/>
    <w:rsid w:val="00B663A9"/>
    <w:rsid w:val="00B73E1E"/>
    <w:rsid w:val="00B95287"/>
    <w:rsid w:val="00C02C96"/>
    <w:rsid w:val="00C076A7"/>
    <w:rsid w:val="00C16AAB"/>
    <w:rsid w:val="00C33847"/>
    <w:rsid w:val="00C35FC6"/>
    <w:rsid w:val="00C82F7D"/>
    <w:rsid w:val="00C87A76"/>
    <w:rsid w:val="00CB600F"/>
    <w:rsid w:val="00CD12E2"/>
    <w:rsid w:val="00CD2E62"/>
    <w:rsid w:val="00CD74C7"/>
    <w:rsid w:val="00CD761E"/>
    <w:rsid w:val="00CE0E62"/>
    <w:rsid w:val="00CE2420"/>
    <w:rsid w:val="00CE6893"/>
    <w:rsid w:val="00CF7412"/>
    <w:rsid w:val="00D0126E"/>
    <w:rsid w:val="00D13727"/>
    <w:rsid w:val="00D171EB"/>
    <w:rsid w:val="00D34FAF"/>
    <w:rsid w:val="00D36B05"/>
    <w:rsid w:val="00D426DF"/>
    <w:rsid w:val="00D55EE6"/>
    <w:rsid w:val="00D56C3A"/>
    <w:rsid w:val="00D81EAC"/>
    <w:rsid w:val="00D94908"/>
    <w:rsid w:val="00DC7D02"/>
    <w:rsid w:val="00E2563E"/>
    <w:rsid w:val="00E420C9"/>
    <w:rsid w:val="00E42FF5"/>
    <w:rsid w:val="00E45661"/>
    <w:rsid w:val="00E45DD3"/>
    <w:rsid w:val="00E54597"/>
    <w:rsid w:val="00E750EA"/>
    <w:rsid w:val="00E76D35"/>
    <w:rsid w:val="00E8220C"/>
    <w:rsid w:val="00E96974"/>
    <w:rsid w:val="00EA6CFF"/>
    <w:rsid w:val="00ED1AB6"/>
    <w:rsid w:val="00ED64BB"/>
    <w:rsid w:val="00EF63FB"/>
    <w:rsid w:val="00F172D1"/>
    <w:rsid w:val="00F23D5A"/>
    <w:rsid w:val="00F306AA"/>
    <w:rsid w:val="00F309CF"/>
    <w:rsid w:val="00F337A6"/>
    <w:rsid w:val="00F34DC5"/>
    <w:rsid w:val="00F44620"/>
    <w:rsid w:val="00F50274"/>
    <w:rsid w:val="00F53C68"/>
    <w:rsid w:val="00F67DA7"/>
    <w:rsid w:val="00F74BE2"/>
    <w:rsid w:val="00F77AB4"/>
    <w:rsid w:val="00F93580"/>
    <w:rsid w:val="00F96CA5"/>
    <w:rsid w:val="00FC6FE9"/>
    <w:rsid w:val="00FE03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D3CF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161FA"/>
    <w:rPr>
      <w:color w:val="0000FF" w:themeColor="hyperlink"/>
      <w:u w:val="single"/>
    </w:rPr>
  </w:style>
  <w:style w:type="paragraph" w:styleId="Lijstalinea">
    <w:name w:val="List Paragraph"/>
    <w:basedOn w:val="Standaard"/>
    <w:uiPriority w:val="34"/>
    <w:qFormat/>
    <w:rsid w:val="001161FA"/>
    <w:pPr>
      <w:ind w:left="720"/>
      <w:contextualSpacing/>
    </w:pPr>
  </w:style>
  <w:style w:type="paragraph" w:styleId="Geenafstand">
    <w:name w:val="No Spacing"/>
    <w:uiPriority w:val="1"/>
    <w:qFormat/>
    <w:rsid w:val="002B639D"/>
    <w:pPr>
      <w:spacing w:after="0" w:line="240" w:lineRule="auto"/>
    </w:pPr>
  </w:style>
  <w:style w:type="character" w:styleId="Verwijzingopmerking">
    <w:name w:val="annotation reference"/>
    <w:basedOn w:val="Standaardalinea-lettertype"/>
    <w:uiPriority w:val="99"/>
    <w:semiHidden/>
    <w:unhideWhenUsed/>
    <w:rsid w:val="0040499F"/>
    <w:rPr>
      <w:sz w:val="16"/>
      <w:szCs w:val="16"/>
    </w:rPr>
  </w:style>
  <w:style w:type="paragraph" w:styleId="Tekstopmerking">
    <w:name w:val="annotation text"/>
    <w:basedOn w:val="Standaard"/>
    <w:link w:val="TekstopmerkingChar"/>
    <w:uiPriority w:val="99"/>
    <w:semiHidden/>
    <w:unhideWhenUsed/>
    <w:rsid w:val="0040499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0499F"/>
    <w:rPr>
      <w:sz w:val="20"/>
      <w:szCs w:val="20"/>
    </w:rPr>
  </w:style>
  <w:style w:type="paragraph" w:styleId="Onderwerpvanopmerking">
    <w:name w:val="annotation subject"/>
    <w:basedOn w:val="Tekstopmerking"/>
    <w:next w:val="Tekstopmerking"/>
    <w:link w:val="OnderwerpvanopmerkingChar"/>
    <w:uiPriority w:val="99"/>
    <w:semiHidden/>
    <w:unhideWhenUsed/>
    <w:rsid w:val="0040499F"/>
    <w:rPr>
      <w:b/>
      <w:bCs/>
    </w:rPr>
  </w:style>
  <w:style w:type="character" w:customStyle="1" w:styleId="OnderwerpvanopmerkingChar">
    <w:name w:val="Onderwerp van opmerking Char"/>
    <w:basedOn w:val="TekstopmerkingChar"/>
    <w:link w:val="Onderwerpvanopmerking"/>
    <w:uiPriority w:val="99"/>
    <w:semiHidden/>
    <w:rsid w:val="0040499F"/>
    <w:rPr>
      <w:b/>
      <w:bCs/>
      <w:sz w:val="20"/>
      <w:szCs w:val="20"/>
    </w:rPr>
  </w:style>
  <w:style w:type="paragraph" w:styleId="Ballontekst">
    <w:name w:val="Balloon Text"/>
    <w:basedOn w:val="Standaard"/>
    <w:link w:val="BallontekstChar"/>
    <w:uiPriority w:val="99"/>
    <w:semiHidden/>
    <w:unhideWhenUsed/>
    <w:rsid w:val="0040499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049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D3CF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161FA"/>
    <w:rPr>
      <w:color w:val="0000FF" w:themeColor="hyperlink"/>
      <w:u w:val="single"/>
    </w:rPr>
  </w:style>
  <w:style w:type="paragraph" w:styleId="Lijstalinea">
    <w:name w:val="List Paragraph"/>
    <w:basedOn w:val="Standaard"/>
    <w:uiPriority w:val="34"/>
    <w:qFormat/>
    <w:rsid w:val="001161FA"/>
    <w:pPr>
      <w:ind w:left="720"/>
      <w:contextualSpacing/>
    </w:pPr>
  </w:style>
  <w:style w:type="paragraph" w:styleId="Geenafstand">
    <w:name w:val="No Spacing"/>
    <w:uiPriority w:val="1"/>
    <w:qFormat/>
    <w:rsid w:val="002B639D"/>
    <w:pPr>
      <w:spacing w:after="0" w:line="240" w:lineRule="auto"/>
    </w:pPr>
  </w:style>
  <w:style w:type="character" w:styleId="Verwijzingopmerking">
    <w:name w:val="annotation reference"/>
    <w:basedOn w:val="Standaardalinea-lettertype"/>
    <w:uiPriority w:val="99"/>
    <w:semiHidden/>
    <w:unhideWhenUsed/>
    <w:rsid w:val="0040499F"/>
    <w:rPr>
      <w:sz w:val="16"/>
      <w:szCs w:val="16"/>
    </w:rPr>
  </w:style>
  <w:style w:type="paragraph" w:styleId="Tekstopmerking">
    <w:name w:val="annotation text"/>
    <w:basedOn w:val="Standaard"/>
    <w:link w:val="TekstopmerkingChar"/>
    <w:uiPriority w:val="99"/>
    <w:semiHidden/>
    <w:unhideWhenUsed/>
    <w:rsid w:val="0040499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0499F"/>
    <w:rPr>
      <w:sz w:val="20"/>
      <w:szCs w:val="20"/>
    </w:rPr>
  </w:style>
  <w:style w:type="paragraph" w:styleId="Onderwerpvanopmerking">
    <w:name w:val="annotation subject"/>
    <w:basedOn w:val="Tekstopmerking"/>
    <w:next w:val="Tekstopmerking"/>
    <w:link w:val="OnderwerpvanopmerkingChar"/>
    <w:uiPriority w:val="99"/>
    <w:semiHidden/>
    <w:unhideWhenUsed/>
    <w:rsid w:val="0040499F"/>
    <w:rPr>
      <w:b/>
      <w:bCs/>
    </w:rPr>
  </w:style>
  <w:style w:type="character" w:customStyle="1" w:styleId="OnderwerpvanopmerkingChar">
    <w:name w:val="Onderwerp van opmerking Char"/>
    <w:basedOn w:val="TekstopmerkingChar"/>
    <w:link w:val="Onderwerpvanopmerking"/>
    <w:uiPriority w:val="99"/>
    <w:semiHidden/>
    <w:rsid w:val="0040499F"/>
    <w:rPr>
      <w:b/>
      <w:bCs/>
      <w:sz w:val="20"/>
      <w:szCs w:val="20"/>
    </w:rPr>
  </w:style>
  <w:style w:type="paragraph" w:styleId="Ballontekst">
    <w:name w:val="Balloon Text"/>
    <w:basedOn w:val="Standaard"/>
    <w:link w:val="BallontekstChar"/>
    <w:uiPriority w:val="99"/>
    <w:semiHidden/>
    <w:unhideWhenUsed/>
    <w:rsid w:val="0040499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049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971</ap:Words>
  <ap:Characters>5541</ap:Characters>
  <ap:DocSecurity>0</ap:DocSecurity>
  <ap:Lines>46</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2016-09-27T08:11:00.0000000Z</dcterms:created>
  <dcterms:modified xsi:type="dcterms:W3CDTF">2016-09-27T08:11:00.0000000Z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0x010100C4331E41AA9CBE4DA0428B811D838C3B</vt:lpwstr>
  </property>
</Properties>
</file>