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E4DB5" w:rsidR="006649F8" w:rsidP="006649F8" w:rsidRDefault="006649F8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BE4DB5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BE4DB5" w:rsidR="006649F8" w:rsidP="006649F8" w:rsidRDefault="006649F8">
      <w:pPr>
        <w:rPr>
          <w:rFonts w:ascii="Arial" w:hAnsi="Arial" w:cs="Arial"/>
          <w:sz w:val="22"/>
          <w:szCs w:val="22"/>
        </w:rPr>
      </w:pPr>
      <w:r w:rsidRPr="00BE4DB5">
        <w:rPr>
          <w:rFonts w:ascii="Arial" w:hAnsi="Arial" w:cs="Arial"/>
          <w:sz w:val="22"/>
          <w:szCs w:val="22"/>
        </w:rPr>
        <w:t>Aan de orde is de behandeling van:</w:t>
      </w:r>
    </w:p>
    <w:p w:rsidRPr="006649F8" w:rsidR="006649F8" w:rsidP="006649F8" w:rsidRDefault="006649F8">
      <w:pPr>
        <w:numPr>
          <w:ilvl w:val="0"/>
          <w:numId w:val="1"/>
        </w:numPr>
        <w:spacing w:before="100" w:beforeAutospacing="1" w:after="100" w:afterAutospacing="1"/>
        <w:rPr>
          <w:rStyle w:val="Zwaar"/>
          <w:rFonts w:ascii="Arial" w:hAnsi="Arial" w:eastAsia="Times New Roman" w:cs="Arial"/>
          <w:b w:val="0"/>
          <w:bCs w:val="0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 xml:space="preserve">het wetsvoorstel Goedkeuring van het op 15 februari 2016 te Pristina tot stand gekomen Verdrag tussen het Koninkrijk der Nederlanden en de Republiek Kosovo betreffende de vestiging van de Kosovo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Relocated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Specialist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Judicial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Institution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 xml:space="preserve"> in Nederland (</w:t>
      </w:r>
      <w:proofErr w:type="spellStart"/>
      <w:r>
        <w:rPr>
          <w:rStyle w:val="Zwaar"/>
          <w:rFonts w:ascii="Arial" w:hAnsi="Arial" w:eastAsia="Times New Roman" w:cs="Arial"/>
          <w:sz w:val="22"/>
          <w:szCs w:val="22"/>
        </w:rPr>
        <w:t>Trb</w:t>
      </w:r>
      <w:proofErr w:type="spellEnd"/>
      <w:r>
        <w:rPr>
          <w:rStyle w:val="Zwaar"/>
          <w:rFonts w:ascii="Arial" w:hAnsi="Arial" w:eastAsia="Times New Roman" w:cs="Arial"/>
          <w:sz w:val="22"/>
          <w:szCs w:val="22"/>
        </w:rPr>
        <w:t>. 2016, 27 en 75) (34499);</w:t>
      </w:r>
    </w:p>
    <w:p w:rsidR="006649F8" w:rsidP="006649F8" w:rsidRDefault="006649F8">
      <w:p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 w:rsidRPr="00BE4DB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it wetsvoorstel </w:t>
      </w:r>
      <w:r w:rsidRPr="00BE4DB5">
        <w:rPr>
          <w:rFonts w:ascii="Arial" w:hAnsi="Arial" w:cs="Arial"/>
          <w:sz w:val="22"/>
          <w:szCs w:val="22"/>
        </w:rPr>
        <w:t>word</w:t>
      </w:r>
      <w:r>
        <w:rPr>
          <w:rFonts w:ascii="Arial" w:hAnsi="Arial" w:cs="Arial"/>
          <w:sz w:val="22"/>
          <w:szCs w:val="22"/>
        </w:rPr>
        <w:t>t</w:t>
      </w:r>
      <w:r w:rsidRPr="00BE4DB5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</w:t>
      </w:r>
      <w:bookmarkStart w:name="_GoBack" w:id="0"/>
      <w:bookmarkEnd w:id="0"/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5BAE"/>
    <w:multiLevelType w:val="multilevel"/>
    <w:tmpl w:val="D17E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F8"/>
    <w:rsid w:val="0043607C"/>
    <w:rsid w:val="006649F8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649F8"/>
    <w:rPr>
      <w:rFonts w:eastAsiaTheme="minorEastAsi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664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649F8"/>
    <w:rPr>
      <w:rFonts w:eastAsiaTheme="minorEastAsi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664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2016-10-12T13:09:00.0000000Z</dcterms:created>
  <dcterms:modified xsi:type="dcterms:W3CDTF">2016-10-12T13:10:00.0000000Z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0x01010016C16970BFB9AF40B15897F08A4CFBEC</vt:lpwstr>
  </property>
</Properties>
</file>