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stylesWithEffects.xml" ContentType="application/vnd.ms-word.stylesWithEffects+xml"/>
  <Override PartName="/word/webSettings.xml" ContentType="application/vnd.openxmlformats-officedocument.wordprocessingml.webSetting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word/commentsExtended.xml" ContentType="application/vnd.openxmlformats-officedocument.wordprocessingml.commentsExtended+xml"/>
  <Override PartName="/word/people.xml" ContentType="application/vnd.openxmlformats-officedocument.wordprocessingml.peop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412979" w:rsidR="005C6B23" w:rsidP="00A611CB" w:rsidRDefault="005C6B23" w14:paraId="67BEC03E" w14:textId="124A8B8D">
      <w:pPr>
        <w:spacing w:line="240" w:lineRule="auto"/>
        <w:jc w:val="both"/>
        <w:rPr>
          <w:rFonts w:ascii="Times New Roman" w:hAnsi="Times New Roman"/>
          <w:sz w:val="24"/>
          <w:szCs w:val="24"/>
          <w:lang w:val="nl-NL"/>
        </w:rPr>
      </w:pPr>
      <w:bookmarkStart w:name="_GoBack" w:id="0"/>
      <w:bookmarkEnd w:id="0"/>
      <w:r w:rsidRPr="00412979">
        <w:rPr>
          <w:rFonts w:ascii="Times New Roman" w:hAnsi="Times New Roman"/>
          <w:sz w:val="24"/>
          <w:szCs w:val="24"/>
          <w:lang w:val="nl-NL"/>
        </w:rPr>
        <w:t>Internationale Overeenkomst betreffende de oprichting te Parijs van een Internationaal Bureau voor besmettelijke veeziekten; Parijs, 25 januari 192</w:t>
      </w:r>
      <w:r w:rsidR="00292B70">
        <w:rPr>
          <w:rFonts w:ascii="Times New Roman" w:hAnsi="Times New Roman"/>
          <w:sz w:val="24"/>
          <w:szCs w:val="24"/>
          <w:lang w:val="nl-NL"/>
        </w:rPr>
        <w:t>4</w:t>
      </w:r>
      <w:r w:rsidRPr="00412979">
        <w:rPr>
          <w:rFonts w:ascii="Times New Roman" w:hAnsi="Times New Roman"/>
          <w:sz w:val="24"/>
          <w:szCs w:val="24"/>
          <w:lang w:val="nl-NL"/>
        </w:rPr>
        <w:t xml:space="preserve"> (Stb. </w:t>
      </w:r>
      <w:r w:rsidR="00F02F2C">
        <w:rPr>
          <w:rFonts w:ascii="Times New Roman" w:hAnsi="Times New Roman"/>
          <w:sz w:val="24"/>
          <w:szCs w:val="24"/>
          <w:lang w:val="nl-NL"/>
        </w:rPr>
        <w:t xml:space="preserve">1926, </w:t>
      </w:r>
      <w:r w:rsidRPr="00412979">
        <w:rPr>
          <w:rFonts w:ascii="Times New Roman" w:hAnsi="Times New Roman"/>
          <w:sz w:val="24"/>
          <w:szCs w:val="24"/>
          <w:lang w:val="nl-NL"/>
        </w:rPr>
        <w:t>354, Trb. 1969, 169 en Trb.</w:t>
      </w:r>
      <w:r w:rsidR="00F02F2C">
        <w:rPr>
          <w:rFonts w:ascii="Times New Roman" w:hAnsi="Times New Roman"/>
          <w:sz w:val="24"/>
          <w:szCs w:val="24"/>
          <w:lang w:val="nl-NL"/>
        </w:rPr>
        <w:t> </w:t>
      </w:r>
      <w:r w:rsidRPr="00412979">
        <w:rPr>
          <w:rFonts w:ascii="Times New Roman" w:hAnsi="Times New Roman"/>
          <w:sz w:val="24"/>
          <w:szCs w:val="24"/>
          <w:lang w:val="nl-NL"/>
        </w:rPr>
        <w:t>1996, 134)</w:t>
      </w:r>
    </w:p>
    <w:p w:rsidRPr="00412979" w:rsidR="005C6B23" w:rsidP="00A611CB" w:rsidRDefault="005C6B23" w14:paraId="1BE1FEF7" w14:textId="77777777">
      <w:pPr>
        <w:spacing w:line="240" w:lineRule="auto"/>
        <w:jc w:val="both"/>
        <w:rPr>
          <w:rFonts w:ascii="Times New Roman" w:hAnsi="Times New Roman"/>
          <w:sz w:val="24"/>
          <w:szCs w:val="24"/>
          <w:lang w:val="nl-NL"/>
        </w:rPr>
      </w:pPr>
    </w:p>
    <w:p w:rsidRPr="00412979" w:rsidR="005C6B23" w:rsidP="00A611CB" w:rsidRDefault="005C6B23" w14:paraId="47FF078C" w14:textId="77777777">
      <w:pPr>
        <w:pStyle w:val="BodyText"/>
        <w:spacing w:line="240" w:lineRule="auto"/>
        <w:ind w:left="0"/>
        <w:rPr>
          <w:rFonts w:ascii="Times New Roman" w:hAnsi="Times New Roman"/>
          <w:b/>
          <w:sz w:val="24"/>
          <w:szCs w:val="24"/>
        </w:rPr>
      </w:pPr>
      <w:r w:rsidRPr="00412979">
        <w:rPr>
          <w:rFonts w:ascii="Times New Roman" w:hAnsi="Times New Roman"/>
          <w:b/>
          <w:sz w:val="24"/>
          <w:szCs w:val="24"/>
        </w:rPr>
        <w:t>TOELICHTENDE NOTA</w:t>
      </w:r>
    </w:p>
    <w:p w:rsidRPr="00412979" w:rsidR="005C6B23" w:rsidP="00A611CB" w:rsidRDefault="005C6B23" w14:paraId="1DD15A15" w14:textId="77777777">
      <w:pPr>
        <w:pStyle w:val="ListParagraph"/>
        <w:numPr>
          <w:ilvl w:val="0"/>
          <w:numId w:val="1"/>
        </w:numPr>
        <w:spacing w:line="240" w:lineRule="auto"/>
        <w:jc w:val="both"/>
        <w:rPr>
          <w:rFonts w:ascii="Times New Roman" w:hAnsi="Times New Roman"/>
          <w:b/>
          <w:bCs/>
          <w:sz w:val="24"/>
          <w:szCs w:val="24"/>
          <w:lang w:val="nl-NL"/>
        </w:rPr>
      </w:pPr>
      <w:r w:rsidRPr="00412979">
        <w:rPr>
          <w:rFonts w:ascii="Times New Roman" w:hAnsi="Times New Roman"/>
          <w:b/>
          <w:bCs/>
          <w:sz w:val="24"/>
          <w:szCs w:val="24"/>
          <w:lang w:val="nl-NL"/>
        </w:rPr>
        <w:t>Inleiding</w:t>
      </w:r>
    </w:p>
    <w:p w:rsidRPr="005C6B23" w:rsidR="005C6B23" w:rsidP="00A611CB" w:rsidRDefault="000456DE" w14:paraId="03799167" w14:textId="77777777">
      <w:pPr>
        <w:spacing w:line="240" w:lineRule="auto"/>
        <w:jc w:val="both"/>
        <w:rPr>
          <w:rFonts w:ascii="Times New Roman" w:hAnsi="Times New Roman"/>
          <w:i/>
          <w:sz w:val="24"/>
          <w:szCs w:val="24"/>
          <w:lang w:val="nl-NL"/>
        </w:rPr>
      </w:pPr>
      <w:r w:rsidRPr="000456DE">
        <w:rPr>
          <w:rFonts w:ascii="Times New Roman" w:hAnsi="Times New Roman"/>
          <w:i/>
          <w:sz w:val="24"/>
          <w:szCs w:val="24"/>
          <w:lang w:val="nl-NL"/>
        </w:rPr>
        <w:t>Geschiedenis</w:t>
      </w:r>
    </w:p>
    <w:p w:rsidRPr="00412979" w:rsidR="005C6B23" w:rsidP="00A611CB" w:rsidRDefault="005C6B23" w14:paraId="69CBD19D" w14:textId="77777777">
      <w:pPr>
        <w:spacing w:line="240" w:lineRule="auto"/>
        <w:jc w:val="both"/>
        <w:rPr>
          <w:rFonts w:ascii="Times New Roman" w:hAnsi="Times New Roman"/>
          <w:sz w:val="24"/>
          <w:szCs w:val="24"/>
          <w:lang w:val="nl-NL"/>
        </w:rPr>
      </w:pPr>
      <w:r w:rsidRPr="00412979">
        <w:rPr>
          <w:rFonts w:ascii="Times New Roman" w:hAnsi="Times New Roman"/>
          <w:sz w:val="24"/>
          <w:szCs w:val="24"/>
          <w:lang w:val="nl-NL"/>
        </w:rPr>
        <w:t>Op 25 januari 1924 is tot stand gekomen de Internationale Overeenkomst betreffende de oprichting te Parijs van een Internationaal Bureau voor Besmettelijke Veeziekten</w:t>
      </w:r>
      <w:r w:rsidR="007802BE">
        <w:rPr>
          <w:rFonts w:ascii="Times New Roman" w:hAnsi="Times New Roman"/>
          <w:sz w:val="24"/>
          <w:szCs w:val="24"/>
          <w:lang w:val="nl-NL"/>
        </w:rPr>
        <w:t xml:space="preserve"> </w:t>
      </w:r>
      <w:r w:rsidRPr="00412979">
        <w:rPr>
          <w:rStyle w:val="FootnoteReference"/>
          <w:rFonts w:ascii="Times New Roman" w:hAnsi="Times New Roman"/>
          <w:sz w:val="24"/>
          <w:szCs w:val="24"/>
          <w:lang w:val="nl-NL"/>
        </w:rPr>
        <w:footnoteReference w:id="1"/>
      </w:r>
      <w:r w:rsidRPr="00412979">
        <w:rPr>
          <w:rFonts w:ascii="Times New Roman" w:hAnsi="Times New Roman"/>
          <w:sz w:val="24"/>
          <w:szCs w:val="24"/>
          <w:lang w:val="nl-NL"/>
        </w:rPr>
        <w:t xml:space="preserve">, (Stb. 354, Trb. 1969, 169 en laatstelijk </w:t>
      </w:r>
      <w:r w:rsidR="00655BF1">
        <w:rPr>
          <w:rFonts w:ascii="Times New Roman" w:hAnsi="Times New Roman"/>
          <w:sz w:val="24"/>
          <w:szCs w:val="24"/>
          <w:lang w:val="nl-NL"/>
        </w:rPr>
        <w:t xml:space="preserve">Trb. </w:t>
      </w:r>
      <w:r w:rsidRPr="00412979">
        <w:rPr>
          <w:rFonts w:ascii="Times New Roman" w:hAnsi="Times New Roman"/>
          <w:sz w:val="24"/>
          <w:szCs w:val="24"/>
          <w:lang w:val="nl-NL"/>
        </w:rPr>
        <w:t xml:space="preserve">1996, 134) hierna te noemen </w:t>
      </w:r>
      <w:r w:rsidR="00714085">
        <w:rPr>
          <w:rFonts w:ascii="Times New Roman" w:hAnsi="Times New Roman"/>
          <w:sz w:val="24"/>
          <w:szCs w:val="24"/>
          <w:lang w:val="nl-NL"/>
        </w:rPr>
        <w:t>“</w:t>
      </w:r>
      <w:r w:rsidR="007802BE">
        <w:rPr>
          <w:rFonts w:ascii="Times New Roman" w:hAnsi="Times New Roman"/>
          <w:sz w:val="24"/>
          <w:szCs w:val="24"/>
          <w:lang w:val="nl-NL"/>
        </w:rPr>
        <w:t>de Overeenkomst</w:t>
      </w:r>
      <w:r w:rsidR="00714085">
        <w:rPr>
          <w:rFonts w:ascii="Times New Roman" w:hAnsi="Times New Roman"/>
          <w:sz w:val="24"/>
          <w:szCs w:val="24"/>
          <w:lang w:val="nl-NL"/>
        </w:rPr>
        <w:t>”</w:t>
      </w:r>
      <w:r w:rsidRPr="00412979">
        <w:rPr>
          <w:rFonts w:ascii="Times New Roman" w:hAnsi="Times New Roman"/>
          <w:sz w:val="24"/>
          <w:szCs w:val="24"/>
          <w:lang w:val="nl-NL"/>
        </w:rPr>
        <w:t xml:space="preserve">. Bij deze Overeenkomst zijn als bijlage gevoegd de </w:t>
      </w:r>
      <w:r>
        <w:rPr>
          <w:rFonts w:ascii="Times New Roman" w:hAnsi="Times New Roman"/>
          <w:sz w:val="24"/>
          <w:szCs w:val="24"/>
          <w:lang w:val="nl-NL"/>
        </w:rPr>
        <w:t xml:space="preserve">Organieke </w:t>
      </w:r>
      <w:r w:rsidRPr="00412979">
        <w:rPr>
          <w:rFonts w:ascii="Times New Roman" w:hAnsi="Times New Roman"/>
          <w:sz w:val="24"/>
          <w:szCs w:val="24"/>
          <w:lang w:val="nl-NL"/>
        </w:rPr>
        <w:t xml:space="preserve">Statuten van </w:t>
      </w:r>
      <w:r w:rsidR="00595420">
        <w:rPr>
          <w:rFonts w:ascii="Times New Roman" w:hAnsi="Times New Roman"/>
          <w:sz w:val="24"/>
          <w:szCs w:val="24"/>
          <w:lang w:val="nl-NL"/>
        </w:rPr>
        <w:t>het Internationaal Bureau voor Besmettelijke Veeziekten (hierna te noemen “</w:t>
      </w:r>
      <w:r w:rsidR="00B75D0F">
        <w:rPr>
          <w:rFonts w:ascii="Times New Roman" w:hAnsi="Times New Roman"/>
          <w:sz w:val="24"/>
          <w:szCs w:val="24"/>
          <w:lang w:val="nl-NL"/>
        </w:rPr>
        <w:t xml:space="preserve">de </w:t>
      </w:r>
      <w:r w:rsidR="00595420">
        <w:rPr>
          <w:rFonts w:ascii="Times New Roman" w:hAnsi="Times New Roman"/>
          <w:sz w:val="24"/>
          <w:szCs w:val="24"/>
          <w:lang w:val="nl-NL"/>
        </w:rPr>
        <w:t>OIE”)</w:t>
      </w:r>
      <w:r w:rsidRPr="00412979">
        <w:rPr>
          <w:rFonts w:ascii="Times New Roman" w:hAnsi="Times New Roman"/>
          <w:sz w:val="24"/>
          <w:szCs w:val="24"/>
          <w:lang w:val="nl-NL"/>
        </w:rPr>
        <w:t xml:space="preserve">. De oprichting van </w:t>
      </w:r>
      <w:r w:rsidR="00B75D0F">
        <w:rPr>
          <w:rFonts w:ascii="Times New Roman" w:hAnsi="Times New Roman"/>
          <w:sz w:val="24"/>
          <w:szCs w:val="24"/>
          <w:lang w:val="nl-NL"/>
        </w:rPr>
        <w:t xml:space="preserve">de </w:t>
      </w:r>
      <w:r w:rsidR="00714085">
        <w:rPr>
          <w:rFonts w:ascii="Times New Roman" w:hAnsi="Times New Roman"/>
          <w:sz w:val="24"/>
          <w:szCs w:val="24"/>
          <w:lang w:val="nl-NL"/>
        </w:rPr>
        <w:t>OIE</w:t>
      </w:r>
      <w:r w:rsidRPr="00412979">
        <w:rPr>
          <w:rFonts w:ascii="Times New Roman" w:hAnsi="Times New Roman"/>
          <w:sz w:val="24"/>
          <w:szCs w:val="24"/>
          <w:lang w:val="nl-NL"/>
        </w:rPr>
        <w:t xml:space="preserve"> middels deze Overeenkomst, werd ingegeven door de behoefte aan een gemeenschappelijk internationaal optreden tegen de daarvoor in aanmerking komende besmettelijke veeziekten. In mei 2003 veranderde </w:t>
      </w:r>
      <w:r w:rsidR="00B75D0F">
        <w:rPr>
          <w:rFonts w:ascii="Times New Roman" w:hAnsi="Times New Roman"/>
          <w:sz w:val="24"/>
          <w:szCs w:val="24"/>
          <w:lang w:val="nl-NL"/>
        </w:rPr>
        <w:t xml:space="preserve">de </w:t>
      </w:r>
      <w:r w:rsidR="00714085">
        <w:rPr>
          <w:rFonts w:ascii="Times New Roman" w:hAnsi="Times New Roman"/>
          <w:sz w:val="24"/>
          <w:szCs w:val="24"/>
          <w:lang w:val="nl-NL"/>
        </w:rPr>
        <w:t>OIE</w:t>
      </w:r>
      <w:r w:rsidRPr="00412979">
        <w:rPr>
          <w:rFonts w:ascii="Times New Roman" w:hAnsi="Times New Roman"/>
          <w:sz w:val="24"/>
          <w:szCs w:val="24"/>
          <w:lang w:val="nl-NL"/>
        </w:rPr>
        <w:t xml:space="preserve"> van naam en werd </w:t>
      </w:r>
      <w:r w:rsidR="00A8047D">
        <w:rPr>
          <w:rFonts w:ascii="Times New Roman" w:hAnsi="Times New Roman"/>
          <w:sz w:val="24"/>
          <w:szCs w:val="24"/>
          <w:lang w:val="nl-NL"/>
        </w:rPr>
        <w:t>het d</w:t>
      </w:r>
      <w:r w:rsidRPr="00412979">
        <w:rPr>
          <w:rFonts w:ascii="Times New Roman" w:hAnsi="Times New Roman"/>
          <w:sz w:val="24"/>
          <w:szCs w:val="24"/>
          <w:lang w:val="nl-NL"/>
        </w:rPr>
        <w:t xml:space="preserve">e Wereldorganisatie voor </w:t>
      </w:r>
      <w:r w:rsidRPr="002A4949">
        <w:rPr>
          <w:rFonts w:ascii="Times New Roman" w:hAnsi="Times New Roman"/>
          <w:sz w:val="24"/>
          <w:szCs w:val="24"/>
          <w:lang w:val="nl-NL"/>
        </w:rPr>
        <w:t>Dier</w:t>
      </w:r>
      <w:r w:rsidRPr="00412979">
        <w:rPr>
          <w:rFonts w:ascii="Times New Roman" w:hAnsi="Times New Roman"/>
          <w:sz w:val="24"/>
          <w:szCs w:val="24"/>
          <w:lang w:val="nl-NL"/>
        </w:rPr>
        <w:t>gezondheid (</w:t>
      </w:r>
      <w:r w:rsidRPr="00412979">
        <w:rPr>
          <w:rFonts w:ascii="Times New Roman" w:hAnsi="Times New Roman"/>
          <w:i/>
          <w:sz w:val="24"/>
          <w:szCs w:val="24"/>
          <w:lang w:val="nl-NL"/>
        </w:rPr>
        <w:t>World Organisation</w:t>
      </w:r>
      <w:r w:rsidR="00A8047D">
        <w:rPr>
          <w:rFonts w:ascii="Times New Roman" w:hAnsi="Times New Roman"/>
          <w:i/>
          <w:sz w:val="24"/>
          <w:szCs w:val="24"/>
          <w:lang w:val="nl-NL"/>
        </w:rPr>
        <w:t xml:space="preserve"> </w:t>
      </w:r>
      <w:r w:rsidRPr="00412979">
        <w:rPr>
          <w:rFonts w:ascii="Times New Roman" w:hAnsi="Times New Roman"/>
          <w:i/>
          <w:sz w:val="24"/>
          <w:szCs w:val="24"/>
          <w:lang w:val="nl-NL"/>
        </w:rPr>
        <w:t>for</w:t>
      </w:r>
      <w:r w:rsidR="00A8047D">
        <w:rPr>
          <w:rFonts w:ascii="Times New Roman" w:hAnsi="Times New Roman"/>
          <w:i/>
          <w:sz w:val="24"/>
          <w:szCs w:val="24"/>
          <w:lang w:val="nl-NL"/>
        </w:rPr>
        <w:t xml:space="preserve"> </w:t>
      </w:r>
      <w:r w:rsidRPr="00412979">
        <w:rPr>
          <w:rFonts w:ascii="Times New Roman" w:hAnsi="Times New Roman"/>
          <w:i/>
          <w:sz w:val="24"/>
          <w:szCs w:val="24"/>
          <w:lang w:val="nl-NL"/>
        </w:rPr>
        <w:t>Animal Health</w:t>
      </w:r>
      <w:r w:rsidRPr="00412979">
        <w:rPr>
          <w:rFonts w:ascii="Times New Roman" w:hAnsi="Times New Roman"/>
          <w:sz w:val="24"/>
          <w:szCs w:val="24"/>
          <w:lang w:val="nl-NL"/>
        </w:rPr>
        <w:t>)</w:t>
      </w:r>
      <w:r w:rsidR="00A8047D">
        <w:rPr>
          <w:rFonts w:ascii="Times New Roman" w:hAnsi="Times New Roman"/>
          <w:sz w:val="24"/>
          <w:szCs w:val="24"/>
          <w:lang w:val="nl-NL"/>
        </w:rPr>
        <w:t xml:space="preserve"> genoemd. De afkorting </w:t>
      </w:r>
      <w:r w:rsidR="007802BE">
        <w:rPr>
          <w:rFonts w:ascii="Times New Roman" w:hAnsi="Times New Roman"/>
          <w:sz w:val="24"/>
          <w:szCs w:val="24"/>
          <w:lang w:val="nl-NL"/>
        </w:rPr>
        <w:t>“</w:t>
      </w:r>
      <w:r w:rsidR="00B75D0F">
        <w:rPr>
          <w:rFonts w:ascii="Times New Roman" w:hAnsi="Times New Roman"/>
          <w:sz w:val="24"/>
          <w:szCs w:val="24"/>
          <w:lang w:val="nl-NL"/>
        </w:rPr>
        <w:t xml:space="preserve">de </w:t>
      </w:r>
      <w:r w:rsidR="00A8047D">
        <w:rPr>
          <w:rFonts w:ascii="Times New Roman" w:hAnsi="Times New Roman"/>
          <w:sz w:val="24"/>
          <w:szCs w:val="24"/>
          <w:lang w:val="nl-NL"/>
        </w:rPr>
        <w:t>OIE</w:t>
      </w:r>
      <w:r w:rsidR="007802BE">
        <w:rPr>
          <w:rFonts w:ascii="Times New Roman" w:hAnsi="Times New Roman"/>
          <w:sz w:val="24"/>
          <w:szCs w:val="24"/>
          <w:lang w:val="nl-NL"/>
        </w:rPr>
        <w:t>”</w:t>
      </w:r>
      <w:r w:rsidR="00A8047D">
        <w:rPr>
          <w:rFonts w:ascii="Times New Roman" w:hAnsi="Times New Roman"/>
          <w:sz w:val="24"/>
          <w:szCs w:val="24"/>
          <w:lang w:val="nl-NL"/>
        </w:rPr>
        <w:t xml:space="preserve"> werd behouden.</w:t>
      </w:r>
    </w:p>
    <w:p w:rsidRPr="005C6B23" w:rsidR="005C6B23" w:rsidP="00A611CB" w:rsidRDefault="00FA463A" w14:paraId="4B3572E3" w14:textId="77777777">
      <w:pPr>
        <w:spacing w:before="100" w:beforeAutospacing="1" w:after="100" w:afterAutospacing="1" w:line="240" w:lineRule="auto"/>
        <w:jc w:val="both"/>
        <w:rPr>
          <w:rFonts w:ascii="Times New Roman" w:hAnsi="Times New Roman"/>
          <w:i/>
          <w:sz w:val="24"/>
          <w:szCs w:val="24"/>
          <w:lang w:val="nl-NL"/>
        </w:rPr>
      </w:pPr>
      <w:r w:rsidRPr="00FA463A">
        <w:rPr>
          <w:rFonts w:ascii="Times New Roman" w:hAnsi="Times New Roman"/>
          <w:i/>
          <w:sz w:val="24"/>
          <w:szCs w:val="24"/>
          <w:lang w:val="nl-NL"/>
        </w:rPr>
        <w:t>Structuur</w:t>
      </w:r>
    </w:p>
    <w:p w:rsidR="005C6B23" w:rsidP="00A611CB" w:rsidRDefault="00B75D0F" w14:paraId="5C855C29" w14:textId="2111929E">
      <w:pPr>
        <w:spacing w:before="100" w:beforeAutospacing="1" w:after="100" w:afterAutospacing="1" w:line="240" w:lineRule="auto"/>
        <w:jc w:val="both"/>
        <w:rPr>
          <w:rFonts w:ascii="Times New Roman" w:hAnsi="Times New Roman"/>
          <w:sz w:val="24"/>
          <w:szCs w:val="24"/>
          <w:lang w:val="nl-NL"/>
        </w:rPr>
      </w:pPr>
      <w:r>
        <w:rPr>
          <w:rFonts w:ascii="Times New Roman" w:hAnsi="Times New Roman"/>
          <w:sz w:val="24"/>
          <w:szCs w:val="24"/>
          <w:lang w:val="nl-NL"/>
        </w:rPr>
        <w:t xml:space="preserve">De </w:t>
      </w:r>
      <w:r w:rsidRPr="00412979" w:rsidR="005C6B23">
        <w:rPr>
          <w:rFonts w:ascii="Times New Roman" w:hAnsi="Times New Roman"/>
          <w:sz w:val="24"/>
          <w:szCs w:val="24"/>
          <w:lang w:val="nl-NL"/>
        </w:rPr>
        <w:t>OIE is een intergouvernementele organisatie</w:t>
      </w:r>
      <w:r w:rsidR="00714085">
        <w:rPr>
          <w:rFonts w:ascii="Times New Roman" w:hAnsi="Times New Roman"/>
          <w:sz w:val="24"/>
          <w:szCs w:val="24"/>
          <w:lang w:val="nl-NL"/>
        </w:rPr>
        <w:t>,</w:t>
      </w:r>
      <w:r w:rsidRPr="00412979" w:rsidR="005C6B23">
        <w:rPr>
          <w:rFonts w:ascii="Times New Roman" w:hAnsi="Times New Roman"/>
          <w:sz w:val="24"/>
          <w:szCs w:val="24"/>
          <w:lang w:val="nl-NL"/>
        </w:rPr>
        <w:t xml:space="preserve"> die verantwoordelijk is voor het verbeteren van de gezondheid van dieren wereldwijd. Thans zijn 180 landen, waaronder het Koninkrijk der Nederlanden (voor </w:t>
      </w:r>
      <w:r w:rsidR="00714085">
        <w:rPr>
          <w:rFonts w:ascii="Times New Roman" w:hAnsi="Times New Roman"/>
          <w:sz w:val="24"/>
          <w:szCs w:val="24"/>
          <w:lang w:val="nl-NL"/>
        </w:rPr>
        <w:t xml:space="preserve">het Europese deel van </w:t>
      </w:r>
      <w:r w:rsidRPr="00412979" w:rsidR="005C6B23">
        <w:rPr>
          <w:rFonts w:ascii="Times New Roman" w:hAnsi="Times New Roman"/>
          <w:sz w:val="24"/>
          <w:szCs w:val="24"/>
          <w:lang w:val="nl-NL"/>
        </w:rPr>
        <w:t xml:space="preserve">Nederland), partij bij </w:t>
      </w:r>
      <w:r>
        <w:rPr>
          <w:rFonts w:ascii="Times New Roman" w:hAnsi="Times New Roman"/>
          <w:sz w:val="24"/>
          <w:szCs w:val="24"/>
          <w:lang w:val="nl-NL"/>
        </w:rPr>
        <w:t xml:space="preserve">de </w:t>
      </w:r>
      <w:r w:rsidRPr="00412979" w:rsidR="005C6B23">
        <w:rPr>
          <w:rFonts w:ascii="Times New Roman" w:hAnsi="Times New Roman"/>
          <w:sz w:val="24"/>
          <w:szCs w:val="24"/>
          <w:lang w:val="nl-NL"/>
        </w:rPr>
        <w:t xml:space="preserve">OIE. </w:t>
      </w:r>
      <w:r>
        <w:rPr>
          <w:rFonts w:ascii="Times New Roman" w:hAnsi="Times New Roman"/>
          <w:sz w:val="24"/>
          <w:szCs w:val="24"/>
          <w:lang w:val="nl-NL"/>
        </w:rPr>
        <w:t xml:space="preserve">De </w:t>
      </w:r>
      <w:r w:rsidRPr="00412979" w:rsidR="005C6B23">
        <w:rPr>
          <w:rFonts w:ascii="Times New Roman" w:hAnsi="Times New Roman"/>
          <w:sz w:val="24"/>
          <w:szCs w:val="24"/>
          <w:lang w:val="nl-NL"/>
        </w:rPr>
        <w:t xml:space="preserve">OIE heeft regionale en sub-regionale kantoren op alle continenten. </w:t>
      </w:r>
      <w:r w:rsidR="005E6F37">
        <w:rPr>
          <w:rFonts w:ascii="Times New Roman" w:hAnsi="Times New Roman"/>
          <w:sz w:val="24"/>
          <w:szCs w:val="24"/>
          <w:lang w:val="nl-NL"/>
        </w:rPr>
        <w:t xml:space="preserve">De </w:t>
      </w:r>
      <w:r w:rsidRPr="00412979" w:rsidR="005C6B23">
        <w:rPr>
          <w:rFonts w:ascii="Times New Roman" w:hAnsi="Times New Roman"/>
          <w:sz w:val="24"/>
          <w:szCs w:val="24"/>
          <w:lang w:val="nl-NL"/>
        </w:rPr>
        <w:t xml:space="preserve">OIE werkt samen met diverse andere internationale organisaties, zoals de </w:t>
      </w:r>
      <w:r w:rsidR="005C6B23">
        <w:rPr>
          <w:rFonts w:ascii="Times New Roman" w:hAnsi="Times New Roman"/>
          <w:sz w:val="24"/>
          <w:szCs w:val="24"/>
          <w:lang w:val="nl-NL"/>
        </w:rPr>
        <w:t>Wereldhandelsorganisatie (</w:t>
      </w:r>
      <w:r w:rsidRPr="00412979" w:rsidR="005C6B23">
        <w:rPr>
          <w:rFonts w:ascii="Times New Roman" w:hAnsi="Times New Roman"/>
          <w:sz w:val="24"/>
          <w:szCs w:val="24"/>
          <w:lang w:val="nl-NL"/>
        </w:rPr>
        <w:t>WTO</w:t>
      </w:r>
      <w:r w:rsidR="005C6B23">
        <w:rPr>
          <w:rFonts w:ascii="Times New Roman" w:hAnsi="Times New Roman"/>
          <w:sz w:val="24"/>
          <w:szCs w:val="24"/>
          <w:lang w:val="nl-NL"/>
        </w:rPr>
        <w:t>)</w:t>
      </w:r>
      <w:r w:rsidRPr="00412979" w:rsidR="005C6B23">
        <w:rPr>
          <w:rFonts w:ascii="Times New Roman" w:hAnsi="Times New Roman"/>
          <w:sz w:val="24"/>
          <w:szCs w:val="24"/>
          <w:lang w:val="nl-NL"/>
        </w:rPr>
        <w:t xml:space="preserve">, de </w:t>
      </w:r>
      <w:r w:rsidR="005C6B23">
        <w:rPr>
          <w:rFonts w:ascii="Times New Roman" w:hAnsi="Times New Roman"/>
          <w:sz w:val="24"/>
          <w:szCs w:val="24"/>
          <w:lang w:val="nl-NL"/>
        </w:rPr>
        <w:t>Wereldgezondheidsorganisatie (</w:t>
      </w:r>
      <w:r w:rsidRPr="00412979" w:rsidR="005C6B23">
        <w:rPr>
          <w:rFonts w:ascii="Times New Roman" w:hAnsi="Times New Roman"/>
          <w:sz w:val="24"/>
          <w:szCs w:val="24"/>
          <w:lang w:val="nl-NL"/>
        </w:rPr>
        <w:t>WHO</w:t>
      </w:r>
      <w:r w:rsidR="005C6B23">
        <w:rPr>
          <w:rFonts w:ascii="Times New Roman" w:hAnsi="Times New Roman"/>
          <w:sz w:val="24"/>
          <w:szCs w:val="24"/>
          <w:lang w:val="nl-NL"/>
        </w:rPr>
        <w:t>)</w:t>
      </w:r>
      <w:r w:rsidRPr="00412979" w:rsidR="005C6B23">
        <w:rPr>
          <w:rFonts w:ascii="Times New Roman" w:hAnsi="Times New Roman"/>
          <w:sz w:val="24"/>
          <w:szCs w:val="24"/>
          <w:lang w:val="nl-NL"/>
        </w:rPr>
        <w:t xml:space="preserve"> en </w:t>
      </w:r>
      <w:r w:rsidR="005C6B23">
        <w:rPr>
          <w:rFonts w:ascii="Times New Roman" w:hAnsi="Times New Roman"/>
          <w:sz w:val="24"/>
          <w:szCs w:val="24"/>
          <w:lang w:val="nl-NL"/>
        </w:rPr>
        <w:t>de Voedsel- en Landbouworganisatie van de Verenigde Naties (</w:t>
      </w:r>
      <w:r w:rsidRPr="00412979" w:rsidR="005C6B23">
        <w:rPr>
          <w:rFonts w:ascii="Times New Roman" w:hAnsi="Times New Roman"/>
          <w:sz w:val="24"/>
          <w:szCs w:val="24"/>
          <w:lang w:val="nl-NL"/>
        </w:rPr>
        <w:t>FAO</w:t>
      </w:r>
      <w:r w:rsidR="005C6B23">
        <w:rPr>
          <w:rFonts w:ascii="Times New Roman" w:hAnsi="Times New Roman"/>
          <w:sz w:val="24"/>
          <w:szCs w:val="24"/>
          <w:lang w:val="nl-NL"/>
        </w:rPr>
        <w:t>)</w:t>
      </w:r>
      <w:r w:rsidRPr="00412979" w:rsidR="005C6B23">
        <w:rPr>
          <w:rFonts w:ascii="Times New Roman" w:hAnsi="Times New Roman"/>
          <w:sz w:val="24"/>
          <w:szCs w:val="24"/>
          <w:lang w:val="nl-NL"/>
        </w:rPr>
        <w:t xml:space="preserve">. </w:t>
      </w:r>
    </w:p>
    <w:p w:rsidRPr="00DF279C" w:rsidR="000C156A" w:rsidP="00DF279C" w:rsidRDefault="00DF279C" w14:paraId="032D67BE" w14:textId="77777777">
      <w:pPr>
        <w:pStyle w:val="bodytext0"/>
        <w:rPr>
          <w:lang w:val="nl-NL"/>
        </w:rPr>
      </w:pPr>
      <w:r>
        <w:rPr>
          <w:lang w:val="nl-NL"/>
        </w:rPr>
        <w:t xml:space="preserve">Voor het begrip van </w:t>
      </w:r>
      <w:r w:rsidR="00B75D0F">
        <w:rPr>
          <w:lang w:val="nl-NL"/>
        </w:rPr>
        <w:t xml:space="preserve">de </w:t>
      </w:r>
      <w:r>
        <w:rPr>
          <w:lang w:val="nl-NL"/>
        </w:rPr>
        <w:t xml:space="preserve">OIE zijn vier documenten met name van belang, namelijk de hierbovengenoemde Overeenkomst uit 1924, de Organieke Statuten, die een bijlage vormen bij de Overeenkomst, de Organieke Reglementen, vastgesteld door </w:t>
      </w:r>
      <w:r w:rsidR="00B75D0F">
        <w:rPr>
          <w:lang w:val="nl-NL"/>
        </w:rPr>
        <w:t xml:space="preserve">de </w:t>
      </w:r>
      <w:r>
        <w:rPr>
          <w:lang w:val="nl-NL"/>
        </w:rPr>
        <w:t xml:space="preserve">OIE op 24 mei 1973 en de Algemene Reglementen, vastgesteld door </w:t>
      </w:r>
      <w:r w:rsidR="00B75D0F">
        <w:rPr>
          <w:lang w:val="nl-NL"/>
        </w:rPr>
        <w:t xml:space="preserve">de </w:t>
      </w:r>
      <w:r>
        <w:rPr>
          <w:lang w:val="nl-NL"/>
        </w:rPr>
        <w:t>OIE in mei 2011 en gewijzigd in mei 2012 en mei 2013</w:t>
      </w:r>
      <w:r w:rsidR="007F3BC7">
        <w:rPr>
          <w:rStyle w:val="FootnoteReference"/>
          <w:lang w:val="nl-NL"/>
        </w:rPr>
        <w:footnoteReference w:id="2"/>
      </w:r>
      <w:r>
        <w:rPr>
          <w:lang w:val="nl-NL"/>
        </w:rPr>
        <w:t>.</w:t>
      </w:r>
      <w:r w:rsidRPr="00DF279C">
        <w:rPr>
          <w:strike/>
          <w:lang w:val="nl-NL"/>
        </w:rPr>
        <w:t xml:space="preserve"> </w:t>
      </w:r>
    </w:p>
    <w:p w:rsidRPr="00D56227" w:rsidR="00C453DB" w:rsidP="00A611CB" w:rsidRDefault="000C156A" w14:paraId="7FF18523" w14:textId="77777777">
      <w:pPr>
        <w:pStyle w:val="bodytext0"/>
        <w:rPr>
          <w:lang w:val="nl-NL"/>
        </w:rPr>
      </w:pPr>
      <w:r w:rsidRPr="00DF279C">
        <w:rPr>
          <w:lang w:val="nl-NL"/>
        </w:rPr>
        <w:t xml:space="preserve">De Organieke </w:t>
      </w:r>
      <w:r w:rsidRPr="00DF279C" w:rsidR="00595420">
        <w:rPr>
          <w:lang w:val="nl-NL"/>
        </w:rPr>
        <w:t>Reglementen</w:t>
      </w:r>
      <w:r w:rsidRPr="00DF279C">
        <w:rPr>
          <w:lang w:val="nl-NL"/>
        </w:rPr>
        <w:t xml:space="preserve"> en de </w:t>
      </w:r>
      <w:r w:rsidRPr="00DF279C" w:rsidR="00595420">
        <w:rPr>
          <w:lang w:val="nl-NL"/>
        </w:rPr>
        <w:t>Algemene Reglementen</w:t>
      </w:r>
      <w:r w:rsidRPr="00DF279C">
        <w:rPr>
          <w:lang w:val="nl-NL"/>
        </w:rPr>
        <w:t xml:space="preserve"> </w:t>
      </w:r>
      <w:r w:rsidRPr="00DF279C" w:rsidR="00576D61">
        <w:rPr>
          <w:lang w:val="nl-NL"/>
        </w:rPr>
        <w:t xml:space="preserve">geven een nadere uitwerking van het bepaalde in de Overeenkomst en de bijbehorende Organieke Statuten. </w:t>
      </w:r>
      <w:r w:rsidRPr="00DF279C" w:rsidR="00C453DB">
        <w:rPr>
          <w:lang w:val="nl-NL"/>
        </w:rPr>
        <w:t xml:space="preserve">De </w:t>
      </w:r>
      <w:r w:rsidRPr="00DF279C" w:rsidR="00595420">
        <w:rPr>
          <w:lang w:val="nl-NL"/>
        </w:rPr>
        <w:t>Algemene Reglementen</w:t>
      </w:r>
      <w:r w:rsidRPr="00DF279C" w:rsidR="00C453DB">
        <w:rPr>
          <w:lang w:val="nl-NL"/>
        </w:rPr>
        <w:t xml:space="preserve"> vormen de reglementen van</w:t>
      </w:r>
      <w:r w:rsidR="00DD6E66">
        <w:rPr>
          <w:lang w:val="nl-NL"/>
        </w:rPr>
        <w:t xml:space="preserve"> de</w:t>
      </w:r>
      <w:r w:rsidRPr="00DF279C" w:rsidR="00C453DB">
        <w:rPr>
          <w:lang w:val="nl-NL"/>
        </w:rPr>
        <w:t xml:space="preserve"> OIE. </w:t>
      </w:r>
      <w:r w:rsidRPr="00DF279C" w:rsidR="00576D61">
        <w:rPr>
          <w:lang w:val="nl-NL"/>
        </w:rPr>
        <w:t xml:space="preserve">Waar dat de duidelijkheid van de toelichting ten goede komt, zal ook worden verwezen naar bepalingen in de Organieke </w:t>
      </w:r>
      <w:r w:rsidRPr="00DF279C" w:rsidR="00595420">
        <w:rPr>
          <w:lang w:val="nl-NL"/>
        </w:rPr>
        <w:t>Reglementen</w:t>
      </w:r>
      <w:r w:rsidRPr="00DF279C" w:rsidR="00576D61">
        <w:rPr>
          <w:lang w:val="nl-NL"/>
        </w:rPr>
        <w:t xml:space="preserve"> en de </w:t>
      </w:r>
      <w:r w:rsidRPr="00DF279C" w:rsidR="00595420">
        <w:rPr>
          <w:lang w:val="nl-NL"/>
        </w:rPr>
        <w:t>Algemene Reglementen</w:t>
      </w:r>
      <w:r w:rsidR="00576D61">
        <w:rPr>
          <w:lang w:val="nl-NL"/>
        </w:rPr>
        <w:t>.</w:t>
      </w:r>
    </w:p>
    <w:p w:rsidR="005C6B23" w:rsidP="00A611CB" w:rsidRDefault="00595420" w14:paraId="6F8D9ADB" w14:textId="77777777">
      <w:pPr>
        <w:pStyle w:val="bodytext0"/>
        <w:rPr>
          <w:lang w:val="nl-NL"/>
        </w:rPr>
      </w:pPr>
      <w:r>
        <w:rPr>
          <w:lang w:val="nl-NL"/>
        </w:rPr>
        <w:lastRenderedPageBreak/>
        <w:t>De hoogste autor</w:t>
      </w:r>
      <w:r w:rsidR="00D56227">
        <w:rPr>
          <w:lang w:val="nl-NL"/>
        </w:rPr>
        <w:t>i</w:t>
      </w:r>
      <w:r>
        <w:rPr>
          <w:lang w:val="nl-NL"/>
        </w:rPr>
        <w:t xml:space="preserve">teit van </w:t>
      </w:r>
      <w:r w:rsidR="00DD6E66">
        <w:rPr>
          <w:lang w:val="nl-NL"/>
        </w:rPr>
        <w:t xml:space="preserve">de </w:t>
      </w:r>
      <w:r>
        <w:rPr>
          <w:lang w:val="nl-NL"/>
        </w:rPr>
        <w:t xml:space="preserve">OIE is </w:t>
      </w:r>
      <w:r w:rsidR="005C6B23">
        <w:rPr>
          <w:lang w:val="nl-NL"/>
        </w:rPr>
        <w:t xml:space="preserve">de </w:t>
      </w:r>
      <w:r w:rsidRPr="008A1A98" w:rsidR="005C6B23">
        <w:rPr>
          <w:lang w:val="nl-NL"/>
        </w:rPr>
        <w:t>Wereld Assemblee van Afgevaardigden</w:t>
      </w:r>
      <w:r>
        <w:rPr>
          <w:lang w:val="nl-NL"/>
        </w:rPr>
        <w:t xml:space="preserve"> (hierna te noemen “Assemblee”)</w:t>
      </w:r>
      <w:r w:rsidR="007802BE">
        <w:rPr>
          <w:rStyle w:val="FootnoteReference"/>
          <w:lang w:val="nl-NL"/>
        </w:rPr>
        <w:footnoteReference w:id="3"/>
      </w:r>
      <w:r w:rsidR="007802BE">
        <w:rPr>
          <w:lang w:val="nl-NL"/>
        </w:rPr>
        <w:t xml:space="preserve">; </w:t>
      </w:r>
      <w:r>
        <w:rPr>
          <w:lang w:val="nl-NL"/>
        </w:rPr>
        <w:t xml:space="preserve">de Assemblee is samengesteld uit één </w:t>
      </w:r>
      <w:r w:rsidR="00845006">
        <w:rPr>
          <w:lang w:val="nl-NL"/>
        </w:rPr>
        <w:t>afgevaardigde</w:t>
      </w:r>
      <w:r>
        <w:rPr>
          <w:lang w:val="nl-NL"/>
        </w:rPr>
        <w:t xml:space="preserve"> per lid, waarbij elke </w:t>
      </w:r>
      <w:r w:rsidR="00845006">
        <w:rPr>
          <w:lang w:val="nl-NL"/>
        </w:rPr>
        <w:t>afgevaardigde</w:t>
      </w:r>
      <w:r>
        <w:rPr>
          <w:lang w:val="nl-NL"/>
        </w:rPr>
        <w:t xml:space="preserve"> één stem heeft. De Assemblee komt in e</w:t>
      </w:r>
      <w:r w:rsidR="00845006">
        <w:rPr>
          <w:lang w:val="nl-NL"/>
        </w:rPr>
        <w:t>l</w:t>
      </w:r>
      <w:r>
        <w:rPr>
          <w:lang w:val="nl-NL"/>
        </w:rPr>
        <w:t xml:space="preserve">k geval één keer per </w:t>
      </w:r>
      <w:r w:rsidR="00845006">
        <w:rPr>
          <w:lang w:val="nl-NL"/>
        </w:rPr>
        <w:t>j</w:t>
      </w:r>
      <w:r>
        <w:rPr>
          <w:lang w:val="nl-NL"/>
        </w:rPr>
        <w:t>aar bijeen.</w:t>
      </w:r>
      <w:r w:rsidR="005C6B23">
        <w:rPr>
          <w:lang w:val="nl-NL"/>
        </w:rPr>
        <w:t xml:space="preserve"> </w:t>
      </w:r>
    </w:p>
    <w:p w:rsidR="00FF155C" w:rsidP="00A611CB" w:rsidRDefault="00FF155C" w14:paraId="267AC02B" w14:textId="77777777">
      <w:pPr>
        <w:pStyle w:val="bodytext0"/>
        <w:rPr>
          <w:lang w:val="nl-NL"/>
        </w:rPr>
      </w:pPr>
      <w:r>
        <w:rPr>
          <w:lang w:val="nl-NL"/>
        </w:rPr>
        <w:t>Het werk van de Assemblee wordt voorbereid door de Raad (</w:t>
      </w:r>
      <w:r w:rsidRPr="008A1A98">
        <w:rPr>
          <w:i/>
          <w:lang w:val="nl-NL"/>
        </w:rPr>
        <w:t>Council</w:t>
      </w:r>
      <w:r>
        <w:rPr>
          <w:lang w:val="nl-NL"/>
        </w:rPr>
        <w:t>). De Raad is samengesteld uit de Voorzitter van de Assemblee, de Vice</w:t>
      </w:r>
      <w:r w:rsidR="000450A3">
        <w:rPr>
          <w:lang w:val="nl-NL"/>
        </w:rPr>
        <w:t>v</w:t>
      </w:r>
      <w:r>
        <w:rPr>
          <w:lang w:val="nl-NL"/>
        </w:rPr>
        <w:t>oorzitter van de Assemblee, de vorige Voorzitter van de Asse</w:t>
      </w:r>
      <w:r w:rsidR="00845006">
        <w:rPr>
          <w:lang w:val="nl-NL"/>
        </w:rPr>
        <w:t>m</w:t>
      </w:r>
      <w:r>
        <w:rPr>
          <w:lang w:val="nl-NL"/>
        </w:rPr>
        <w:t xml:space="preserve">blee en </w:t>
      </w:r>
      <w:r w:rsidR="00395AE2">
        <w:rPr>
          <w:lang w:val="nl-NL"/>
        </w:rPr>
        <w:t>zes</w:t>
      </w:r>
      <w:r>
        <w:rPr>
          <w:lang w:val="nl-NL"/>
        </w:rPr>
        <w:t xml:space="preserve"> gekozen </w:t>
      </w:r>
      <w:r w:rsidR="00845006">
        <w:rPr>
          <w:lang w:val="nl-NL"/>
        </w:rPr>
        <w:t>afgevaardigden</w:t>
      </w:r>
      <w:r>
        <w:rPr>
          <w:lang w:val="nl-NL"/>
        </w:rPr>
        <w:t xml:space="preserve"> die alle regio’s vertegenwoordigen.</w:t>
      </w:r>
      <w:r w:rsidR="00C04A5C">
        <w:rPr>
          <w:rStyle w:val="FootnoteReference"/>
          <w:lang w:val="nl-NL"/>
        </w:rPr>
        <w:footnoteReference w:id="4"/>
      </w:r>
    </w:p>
    <w:p w:rsidR="005C6B23" w:rsidP="00655BF1" w:rsidRDefault="005C6B23" w14:paraId="4E2AE7CB" w14:textId="33920E5B">
      <w:pPr>
        <w:pStyle w:val="bodytext0"/>
        <w:spacing w:before="0" w:beforeAutospacing="0" w:after="0" w:afterAutospacing="0"/>
        <w:jc w:val="both"/>
        <w:rPr>
          <w:lang w:val="nl-NL"/>
        </w:rPr>
      </w:pPr>
      <w:r>
        <w:rPr>
          <w:lang w:val="nl-NL"/>
        </w:rPr>
        <w:t xml:space="preserve">De dagelijkse werkzaamheden van </w:t>
      </w:r>
      <w:r w:rsidR="00DD6E66">
        <w:rPr>
          <w:lang w:val="nl-NL"/>
        </w:rPr>
        <w:t xml:space="preserve">de </w:t>
      </w:r>
      <w:r>
        <w:rPr>
          <w:lang w:val="nl-NL"/>
        </w:rPr>
        <w:t xml:space="preserve">OIE worden aangestuurd vanuit het </w:t>
      </w:r>
      <w:r w:rsidR="00714085">
        <w:rPr>
          <w:lang w:val="nl-NL"/>
        </w:rPr>
        <w:t xml:space="preserve">hoofdkantoor </w:t>
      </w:r>
      <w:r>
        <w:rPr>
          <w:lang w:val="nl-NL"/>
        </w:rPr>
        <w:t xml:space="preserve">te Parijs onder verantwoordelijkheid van een door de </w:t>
      </w:r>
      <w:r w:rsidRPr="008A1A98">
        <w:rPr>
          <w:lang w:val="nl-NL"/>
        </w:rPr>
        <w:t>Assemblee</w:t>
      </w:r>
      <w:r>
        <w:rPr>
          <w:lang w:val="nl-NL"/>
        </w:rPr>
        <w:t xml:space="preserve"> gekozen </w:t>
      </w:r>
      <w:r w:rsidRPr="008A1A98">
        <w:rPr>
          <w:lang w:val="nl-NL"/>
        </w:rPr>
        <w:t>Directeur Generaal</w:t>
      </w:r>
      <w:r>
        <w:rPr>
          <w:lang w:val="nl-NL"/>
        </w:rPr>
        <w:t>. Het hoofdkantoor implementeert de resoluties</w:t>
      </w:r>
      <w:r w:rsidR="00714085">
        <w:rPr>
          <w:lang w:val="nl-NL"/>
        </w:rPr>
        <w:t>,</w:t>
      </w:r>
      <w:r>
        <w:rPr>
          <w:lang w:val="nl-NL"/>
        </w:rPr>
        <w:t xml:space="preserve"> die met behulp van de gekozen commissies van de afgevaardigden zijn ontwikkeld en door </w:t>
      </w:r>
      <w:r w:rsidR="00845006">
        <w:rPr>
          <w:lang w:val="nl-NL"/>
        </w:rPr>
        <w:t xml:space="preserve">de Assemblee </w:t>
      </w:r>
      <w:r>
        <w:rPr>
          <w:lang w:val="nl-NL"/>
        </w:rPr>
        <w:t xml:space="preserve">zijn aangenomen. </w:t>
      </w:r>
    </w:p>
    <w:p w:rsidR="004D6772" w:rsidP="00655BF1" w:rsidRDefault="004D6772" w14:paraId="5F0B3D19" w14:textId="77777777">
      <w:pPr>
        <w:pStyle w:val="bodytext0"/>
        <w:spacing w:before="0" w:beforeAutospacing="0" w:after="0" w:afterAutospacing="0"/>
        <w:jc w:val="both"/>
        <w:rPr>
          <w:lang w:val="nl-NL"/>
        </w:rPr>
      </w:pPr>
    </w:p>
    <w:p w:rsidRPr="004D6772" w:rsidR="004D6772" w:rsidP="00655BF1" w:rsidRDefault="004D6772" w14:paraId="4D33C691" w14:textId="053D7CF3">
      <w:pPr>
        <w:pStyle w:val="bodytext0"/>
        <w:spacing w:before="0" w:beforeAutospacing="0" w:after="0" w:afterAutospacing="0"/>
        <w:jc w:val="both"/>
        <w:rPr>
          <w:lang w:val="nl-NL"/>
        </w:rPr>
      </w:pPr>
      <w:r>
        <w:rPr>
          <w:lang w:val="nl-NL"/>
        </w:rPr>
        <w:t>Het hoofdkantoor dient tevens als secretariaat voor de Assemblee</w:t>
      </w:r>
      <w:r w:rsidR="00871F77">
        <w:rPr>
          <w:lang w:val="nl-NL"/>
        </w:rPr>
        <w:t xml:space="preserve"> en voor</w:t>
      </w:r>
      <w:r>
        <w:rPr>
          <w:lang w:val="nl-NL"/>
        </w:rPr>
        <w:t xml:space="preserve"> de vergaderingen van de Raad</w:t>
      </w:r>
      <w:r w:rsidR="00871F77">
        <w:rPr>
          <w:lang w:val="nl-NL"/>
        </w:rPr>
        <w:t>, de Commissies en de technische bijeenkomsten.</w:t>
      </w:r>
      <w:r>
        <w:rPr>
          <w:rStyle w:val="FootnoteReference"/>
          <w:lang w:val="nl-NL"/>
        </w:rPr>
        <w:footnoteReference w:id="5"/>
      </w:r>
    </w:p>
    <w:p w:rsidRPr="004D6772" w:rsidR="0076200F" w:rsidP="00655BF1" w:rsidRDefault="0076200F" w14:paraId="56558463" w14:textId="77777777">
      <w:pPr>
        <w:pStyle w:val="bodytext0"/>
        <w:spacing w:before="0" w:beforeAutospacing="0" w:after="0" w:afterAutospacing="0"/>
        <w:jc w:val="both"/>
        <w:rPr>
          <w:lang w:val="nl-NL"/>
        </w:rPr>
      </w:pPr>
    </w:p>
    <w:p w:rsidRPr="005C6B23" w:rsidR="005C6B23" w:rsidP="00A611CB" w:rsidRDefault="00FA463A" w14:paraId="29C4B065" w14:textId="77777777">
      <w:pPr>
        <w:spacing w:line="240" w:lineRule="auto"/>
        <w:jc w:val="both"/>
        <w:rPr>
          <w:rFonts w:ascii="Times New Roman" w:hAnsi="Times New Roman"/>
          <w:i/>
          <w:sz w:val="24"/>
          <w:szCs w:val="24"/>
          <w:lang w:val="nl-NL"/>
        </w:rPr>
      </w:pPr>
      <w:r w:rsidRPr="00FA463A">
        <w:rPr>
          <w:rFonts w:ascii="Times New Roman" w:hAnsi="Times New Roman"/>
          <w:i/>
          <w:sz w:val="24"/>
          <w:szCs w:val="24"/>
          <w:lang w:val="nl-NL"/>
        </w:rPr>
        <w:t>Doelstellingen</w:t>
      </w:r>
    </w:p>
    <w:p w:rsidR="00863D07" w:rsidP="00863D07" w:rsidRDefault="005C6B23" w14:paraId="79AFD1C7" w14:textId="205EFEAF">
      <w:pPr>
        <w:spacing w:after="0" w:line="240" w:lineRule="auto"/>
        <w:jc w:val="both"/>
        <w:rPr>
          <w:rFonts w:ascii="Times New Roman" w:hAnsi="Times New Roman"/>
          <w:sz w:val="24"/>
          <w:szCs w:val="24"/>
          <w:lang w:val="nl-NL"/>
        </w:rPr>
      </w:pPr>
      <w:r w:rsidRPr="007D57A0">
        <w:rPr>
          <w:rFonts w:ascii="Times New Roman" w:hAnsi="Times New Roman"/>
          <w:sz w:val="24"/>
          <w:szCs w:val="24"/>
          <w:lang w:val="nl-NL"/>
        </w:rPr>
        <w:t xml:space="preserve">Ingevolge artikel 4 van de Organieke Statuten heeft </w:t>
      </w:r>
      <w:r w:rsidR="00DD6E66">
        <w:rPr>
          <w:rFonts w:ascii="Times New Roman" w:hAnsi="Times New Roman"/>
          <w:sz w:val="24"/>
          <w:szCs w:val="24"/>
          <w:lang w:val="nl-NL"/>
        </w:rPr>
        <w:t xml:space="preserve">de </w:t>
      </w:r>
      <w:r w:rsidR="00840C23">
        <w:rPr>
          <w:rFonts w:ascii="Times New Roman" w:hAnsi="Times New Roman"/>
          <w:sz w:val="24"/>
          <w:szCs w:val="24"/>
          <w:lang w:val="nl-NL"/>
        </w:rPr>
        <w:t>OIE</w:t>
      </w:r>
      <w:r w:rsidRPr="007D57A0">
        <w:rPr>
          <w:rFonts w:ascii="Times New Roman" w:hAnsi="Times New Roman"/>
          <w:sz w:val="24"/>
          <w:szCs w:val="24"/>
          <w:lang w:val="nl-NL"/>
        </w:rPr>
        <w:t xml:space="preserve"> in de eerste plaats ten doel onderzoek te bevorderen, </w:t>
      </w:r>
      <w:r w:rsidR="001815D4">
        <w:rPr>
          <w:rFonts w:ascii="Times New Roman" w:hAnsi="Times New Roman"/>
          <w:sz w:val="24"/>
          <w:szCs w:val="24"/>
          <w:lang w:val="nl-NL"/>
        </w:rPr>
        <w:t>dat</w:t>
      </w:r>
      <w:r w:rsidRPr="007D57A0" w:rsidR="001815D4">
        <w:rPr>
          <w:rFonts w:ascii="Times New Roman" w:hAnsi="Times New Roman"/>
          <w:sz w:val="24"/>
          <w:szCs w:val="24"/>
          <w:lang w:val="nl-NL"/>
        </w:rPr>
        <w:t xml:space="preserve"> </w:t>
      </w:r>
      <w:r w:rsidRPr="007D57A0">
        <w:rPr>
          <w:rFonts w:ascii="Times New Roman" w:hAnsi="Times New Roman"/>
          <w:sz w:val="24"/>
          <w:szCs w:val="24"/>
          <w:lang w:val="nl-NL"/>
        </w:rPr>
        <w:t xml:space="preserve">voor de kennis van besmettelijke </w:t>
      </w:r>
      <w:r w:rsidR="00BB1946">
        <w:rPr>
          <w:rFonts w:ascii="Times New Roman" w:hAnsi="Times New Roman"/>
          <w:sz w:val="24"/>
          <w:szCs w:val="24"/>
          <w:lang w:val="nl-NL"/>
        </w:rPr>
        <w:t>dier</w:t>
      </w:r>
      <w:r w:rsidRPr="007D57A0">
        <w:rPr>
          <w:rFonts w:ascii="Times New Roman" w:hAnsi="Times New Roman"/>
          <w:sz w:val="24"/>
          <w:szCs w:val="24"/>
          <w:lang w:val="nl-NL"/>
        </w:rPr>
        <w:t xml:space="preserve">ziekten en haar </w:t>
      </w:r>
      <w:r w:rsidR="001C7783">
        <w:rPr>
          <w:rFonts w:ascii="Times New Roman" w:hAnsi="Times New Roman"/>
          <w:sz w:val="24"/>
          <w:szCs w:val="24"/>
          <w:lang w:val="nl-NL"/>
        </w:rPr>
        <w:t xml:space="preserve">preventie </w:t>
      </w:r>
      <w:r w:rsidRPr="007D57A0">
        <w:rPr>
          <w:rFonts w:ascii="Times New Roman" w:hAnsi="Times New Roman"/>
          <w:sz w:val="24"/>
          <w:szCs w:val="24"/>
          <w:lang w:val="nl-NL"/>
        </w:rPr>
        <w:t xml:space="preserve">van belang </w:t>
      </w:r>
      <w:r w:rsidR="001815D4">
        <w:rPr>
          <w:rFonts w:ascii="Times New Roman" w:hAnsi="Times New Roman"/>
          <w:sz w:val="24"/>
          <w:szCs w:val="24"/>
          <w:lang w:val="nl-NL"/>
        </w:rPr>
        <w:t>is</w:t>
      </w:r>
      <w:r w:rsidRPr="007D57A0" w:rsidR="001815D4">
        <w:rPr>
          <w:rFonts w:ascii="Times New Roman" w:hAnsi="Times New Roman"/>
          <w:sz w:val="24"/>
          <w:szCs w:val="24"/>
          <w:lang w:val="nl-NL"/>
        </w:rPr>
        <w:t xml:space="preserve"> </w:t>
      </w:r>
      <w:r w:rsidRPr="007D57A0">
        <w:rPr>
          <w:rFonts w:ascii="Times New Roman" w:hAnsi="Times New Roman"/>
          <w:sz w:val="24"/>
          <w:szCs w:val="24"/>
          <w:lang w:val="nl-NL"/>
        </w:rPr>
        <w:t xml:space="preserve">en aanleiding tot internationale samenwerking </w:t>
      </w:r>
      <w:r w:rsidR="001815D4">
        <w:rPr>
          <w:rFonts w:ascii="Times New Roman" w:hAnsi="Times New Roman"/>
          <w:sz w:val="24"/>
          <w:szCs w:val="24"/>
          <w:lang w:val="nl-NL"/>
        </w:rPr>
        <w:t>kan</w:t>
      </w:r>
      <w:r w:rsidRPr="007D57A0" w:rsidR="001815D4">
        <w:rPr>
          <w:rFonts w:ascii="Times New Roman" w:hAnsi="Times New Roman"/>
          <w:sz w:val="24"/>
          <w:szCs w:val="24"/>
          <w:lang w:val="nl-NL"/>
        </w:rPr>
        <w:t xml:space="preserve"> </w:t>
      </w:r>
      <w:r w:rsidRPr="007D57A0">
        <w:rPr>
          <w:rFonts w:ascii="Times New Roman" w:hAnsi="Times New Roman"/>
          <w:sz w:val="24"/>
          <w:szCs w:val="24"/>
          <w:lang w:val="nl-NL"/>
        </w:rPr>
        <w:t xml:space="preserve">geven. </w:t>
      </w:r>
      <w:r w:rsidR="007B0497">
        <w:rPr>
          <w:rFonts w:ascii="Times New Roman" w:hAnsi="Times New Roman"/>
          <w:sz w:val="24"/>
          <w:szCs w:val="24"/>
          <w:lang w:val="nl-NL"/>
        </w:rPr>
        <w:t>Voorts</w:t>
      </w:r>
      <w:r w:rsidRPr="007D57A0">
        <w:rPr>
          <w:rFonts w:ascii="Times New Roman" w:hAnsi="Times New Roman"/>
          <w:sz w:val="24"/>
          <w:szCs w:val="24"/>
          <w:lang w:val="nl-NL"/>
        </w:rPr>
        <w:t xml:space="preserve"> verzamelt </w:t>
      </w:r>
      <w:r w:rsidR="00DD6E66">
        <w:rPr>
          <w:rFonts w:ascii="Times New Roman" w:hAnsi="Times New Roman"/>
          <w:sz w:val="24"/>
          <w:szCs w:val="24"/>
          <w:lang w:val="nl-NL"/>
        </w:rPr>
        <w:t>de</w:t>
      </w:r>
      <w:r w:rsidRPr="007D57A0">
        <w:rPr>
          <w:rFonts w:ascii="Times New Roman" w:hAnsi="Times New Roman"/>
          <w:sz w:val="24"/>
          <w:szCs w:val="24"/>
          <w:lang w:val="nl-NL"/>
        </w:rPr>
        <w:t xml:space="preserve"> </w:t>
      </w:r>
      <w:r w:rsidR="001D12B9">
        <w:rPr>
          <w:rFonts w:ascii="Times New Roman" w:hAnsi="Times New Roman"/>
          <w:sz w:val="24"/>
          <w:szCs w:val="24"/>
          <w:lang w:val="nl-NL"/>
        </w:rPr>
        <w:t>OIE</w:t>
      </w:r>
      <w:r w:rsidRPr="007D57A0" w:rsidR="00C4402F">
        <w:rPr>
          <w:rFonts w:ascii="Times New Roman" w:hAnsi="Times New Roman"/>
          <w:sz w:val="24"/>
          <w:szCs w:val="24"/>
          <w:lang w:val="nl-NL"/>
        </w:rPr>
        <w:t xml:space="preserve"> </w:t>
      </w:r>
      <w:r w:rsidR="007B0497">
        <w:rPr>
          <w:rFonts w:ascii="Times New Roman" w:hAnsi="Times New Roman"/>
          <w:sz w:val="24"/>
          <w:szCs w:val="24"/>
          <w:lang w:val="nl-NL"/>
        </w:rPr>
        <w:t xml:space="preserve">alle gegevens van algemeen belang over de verspreiding van besmettelijke veeziekten en de middelen om de verspreiding te bestrijden en stelt deze informatie beschikbaar aan de regeringen en haar gezondheidsdiensten. Ten slotte </w:t>
      </w:r>
      <w:r w:rsidR="009B5A2B">
        <w:rPr>
          <w:rFonts w:ascii="Times New Roman" w:hAnsi="Times New Roman"/>
          <w:sz w:val="24"/>
          <w:szCs w:val="24"/>
          <w:lang w:val="nl-NL"/>
        </w:rPr>
        <w:t>onderzoekt</w:t>
      </w:r>
      <w:r w:rsidR="00DD6E66">
        <w:rPr>
          <w:rFonts w:ascii="Times New Roman" w:hAnsi="Times New Roman"/>
          <w:sz w:val="24"/>
          <w:szCs w:val="24"/>
          <w:lang w:val="nl-NL"/>
        </w:rPr>
        <w:t xml:space="preserve"> de</w:t>
      </w:r>
      <w:r w:rsidR="007B0497">
        <w:rPr>
          <w:rFonts w:ascii="Times New Roman" w:hAnsi="Times New Roman"/>
          <w:sz w:val="24"/>
          <w:szCs w:val="24"/>
          <w:lang w:val="nl-NL"/>
        </w:rPr>
        <w:t xml:space="preserve"> </w:t>
      </w:r>
      <w:r w:rsidR="00E4200D">
        <w:rPr>
          <w:rFonts w:ascii="Times New Roman" w:hAnsi="Times New Roman"/>
          <w:sz w:val="24"/>
          <w:szCs w:val="24"/>
          <w:lang w:val="nl-NL"/>
        </w:rPr>
        <w:t>OIE</w:t>
      </w:r>
      <w:r w:rsidR="009B5A2B">
        <w:rPr>
          <w:rFonts w:ascii="Times New Roman" w:hAnsi="Times New Roman"/>
          <w:sz w:val="24"/>
          <w:szCs w:val="24"/>
          <w:lang w:val="nl-NL"/>
        </w:rPr>
        <w:t xml:space="preserve"> internationale concept-overeenkomsten inzake de veterinaire </w:t>
      </w:r>
      <w:r w:rsidR="00DD6E66">
        <w:rPr>
          <w:rFonts w:ascii="Times New Roman" w:hAnsi="Times New Roman"/>
          <w:sz w:val="24"/>
          <w:szCs w:val="24"/>
          <w:lang w:val="nl-NL"/>
        </w:rPr>
        <w:t>diensten</w:t>
      </w:r>
      <w:r w:rsidR="009B5A2B">
        <w:rPr>
          <w:rFonts w:ascii="Times New Roman" w:hAnsi="Times New Roman"/>
          <w:sz w:val="24"/>
          <w:szCs w:val="24"/>
          <w:lang w:val="nl-NL"/>
        </w:rPr>
        <w:t xml:space="preserve"> en biedt het de regeringen van de </w:t>
      </w:r>
      <w:r w:rsidRPr="00DB0F5E" w:rsidR="00D557C2">
        <w:rPr>
          <w:rFonts w:ascii="Times New Roman" w:hAnsi="Times New Roman"/>
          <w:sz w:val="24"/>
          <w:szCs w:val="24"/>
          <w:lang w:val="nl-NL"/>
        </w:rPr>
        <w:t>leden</w:t>
      </w:r>
      <w:r w:rsidR="009B5A2B">
        <w:rPr>
          <w:rFonts w:ascii="Times New Roman" w:hAnsi="Times New Roman"/>
          <w:sz w:val="24"/>
          <w:szCs w:val="24"/>
          <w:lang w:val="nl-NL"/>
        </w:rPr>
        <w:t xml:space="preserve"> de middelen om haar uitvoering te controleren.</w:t>
      </w:r>
      <w:r w:rsidR="00E02B11">
        <w:rPr>
          <w:rFonts w:ascii="Times New Roman" w:hAnsi="Times New Roman"/>
          <w:sz w:val="24"/>
          <w:szCs w:val="24"/>
          <w:lang w:val="nl-NL"/>
        </w:rPr>
        <w:t xml:space="preserve"> </w:t>
      </w:r>
      <w:r w:rsidRPr="00863D07" w:rsidR="00863D07">
        <w:rPr>
          <w:rFonts w:ascii="Times New Roman" w:hAnsi="Times New Roman"/>
          <w:sz w:val="24"/>
          <w:szCs w:val="24"/>
          <w:lang w:val="nl-NL"/>
        </w:rPr>
        <w:t xml:space="preserve">Tevens </w:t>
      </w:r>
      <w:r w:rsidR="001D12B9">
        <w:rPr>
          <w:rFonts w:ascii="Times New Roman" w:hAnsi="Times New Roman"/>
          <w:sz w:val="24"/>
          <w:szCs w:val="24"/>
          <w:lang w:val="nl-NL"/>
        </w:rPr>
        <w:t>verleent</w:t>
      </w:r>
      <w:r w:rsidRPr="00863D07" w:rsidR="00863D07">
        <w:rPr>
          <w:rFonts w:ascii="Times New Roman" w:hAnsi="Times New Roman"/>
          <w:sz w:val="24"/>
          <w:szCs w:val="24"/>
          <w:lang w:val="nl-NL"/>
        </w:rPr>
        <w:t xml:space="preserve"> </w:t>
      </w:r>
      <w:r w:rsidR="00DD6E66">
        <w:rPr>
          <w:rFonts w:ascii="Times New Roman" w:hAnsi="Times New Roman"/>
          <w:sz w:val="24"/>
          <w:szCs w:val="24"/>
          <w:lang w:val="nl-NL"/>
        </w:rPr>
        <w:t xml:space="preserve">de </w:t>
      </w:r>
      <w:r w:rsidR="001D12B9">
        <w:rPr>
          <w:rFonts w:ascii="Times New Roman" w:hAnsi="Times New Roman"/>
          <w:sz w:val="24"/>
          <w:szCs w:val="24"/>
          <w:lang w:val="nl-NL"/>
        </w:rPr>
        <w:t>OIE haar leden</w:t>
      </w:r>
      <w:r w:rsidRPr="00863D07" w:rsidR="00863D07">
        <w:rPr>
          <w:rFonts w:ascii="Times New Roman" w:hAnsi="Times New Roman"/>
          <w:sz w:val="24"/>
          <w:szCs w:val="24"/>
          <w:lang w:val="nl-NL"/>
        </w:rPr>
        <w:t xml:space="preserve"> bijstand bij de uitvoering van internationale overeenkomsten inzake de bescherming van de diergezondheid.</w:t>
      </w:r>
    </w:p>
    <w:p w:rsidR="000C722C" w:rsidP="00863D07" w:rsidRDefault="000C722C" w14:paraId="259F9E34" w14:textId="77777777">
      <w:pPr>
        <w:spacing w:after="0" w:line="240" w:lineRule="auto"/>
        <w:jc w:val="both"/>
        <w:rPr>
          <w:rFonts w:ascii="Times New Roman" w:hAnsi="Times New Roman"/>
          <w:sz w:val="24"/>
          <w:szCs w:val="24"/>
          <w:lang w:val="nl-NL"/>
        </w:rPr>
      </w:pPr>
    </w:p>
    <w:p w:rsidRPr="00863D07" w:rsidR="00BB1946" w:rsidP="00863D07" w:rsidRDefault="00BB1946" w14:paraId="690FBD3F" w14:textId="286429AD">
      <w:pPr>
        <w:spacing w:after="0" w:line="240" w:lineRule="auto"/>
        <w:jc w:val="both"/>
        <w:rPr>
          <w:rFonts w:ascii="Times New Roman" w:hAnsi="Times New Roman"/>
          <w:sz w:val="24"/>
          <w:szCs w:val="24"/>
          <w:lang w:val="nl-NL"/>
        </w:rPr>
      </w:pPr>
      <w:r>
        <w:rPr>
          <w:rFonts w:ascii="Times New Roman" w:hAnsi="Times New Roman"/>
          <w:sz w:val="24"/>
          <w:szCs w:val="24"/>
          <w:lang w:val="nl-NL"/>
        </w:rPr>
        <w:t xml:space="preserve">Om veilige handel in dieren en dierlijke producten te bevorderen kunnen leden voor </w:t>
      </w:r>
      <w:r w:rsidR="00DD6E66">
        <w:rPr>
          <w:rFonts w:ascii="Times New Roman" w:hAnsi="Times New Roman"/>
          <w:sz w:val="24"/>
          <w:szCs w:val="24"/>
          <w:lang w:val="nl-NL"/>
        </w:rPr>
        <w:t>zes</w:t>
      </w:r>
      <w:r>
        <w:rPr>
          <w:rFonts w:ascii="Times New Roman" w:hAnsi="Times New Roman"/>
          <w:sz w:val="24"/>
          <w:szCs w:val="24"/>
          <w:lang w:val="nl-NL"/>
        </w:rPr>
        <w:t xml:space="preserve"> ziekten een dierziektevrije status </w:t>
      </w:r>
      <w:r w:rsidR="00085879">
        <w:rPr>
          <w:rFonts w:ascii="Times New Roman" w:hAnsi="Times New Roman"/>
          <w:sz w:val="24"/>
          <w:szCs w:val="24"/>
          <w:lang w:val="nl-NL"/>
        </w:rPr>
        <w:t xml:space="preserve">bij de OIE </w:t>
      </w:r>
      <w:r>
        <w:rPr>
          <w:rFonts w:ascii="Times New Roman" w:hAnsi="Times New Roman"/>
          <w:sz w:val="24"/>
          <w:szCs w:val="24"/>
          <w:lang w:val="nl-NL"/>
        </w:rPr>
        <w:t xml:space="preserve">aanvragen. De OIE is door de WTO gemandateerd deze </w:t>
      </w:r>
      <w:r w:rsidR="00DD6E66">
        <w:rPr>
          <w:rFonts w:ascii="Times New Roman" w:hAnsi="Times New Roman"/>
          <w:sz w:val="24"/>
          <w:szCs w:val="24"/>
          <w:lang w:val="nl-NL"/>
        </w:rPr>
        <w:t>officiële</w:t>
      </w:r>
      <w:r>
        <w:rPr>
          <w:rFonts w:ascii="Times New Roman" w:hAnsi="Times New Roman"/>
          <w:sz w:val="24"/>
          <w:szCs w:val="24"/>
          <w:lang w:val="nl-NL"/>
        </w:rPr>
        <w:t xml:space="preserve"> dierziektevrije status af te geven aan landen of delen daarvan</w:t>
      </w:r>
      <w:r w:rsidR="00085879">
        <w:rPr>
          <w:rFonts w:ascii="Times New Roman" w:hAnsi="Times New Roman"/>
          <w:sz w:val="24"/>
          <w:szCs w:val="24"/>
          <w:lang w:val="nl-NL"/>
        </w:rPr>
        <w:t xml:space="preserve"> en het besluit daartoe wordt in de </w:t>
      </w:r>
      <w:r w:rsidR="00DD6E66">
        <w:rPr>
          <w:rFonts w:ascii="Times New Roman" w:hAnsi="Times New Roman"/>
          <w:sz w:val="24"/>
          <w:szCs w:val="24"/>
          <w:lang w:val="nl-NL"/>
        </w:rPr>
        <w:t>A</w:t>
      </w:r>
      <w:r w:rsidR="00085879">
        <w:rPr>
          <w:rFonts w:ascii="Times New Roman" w:hAnsi="Times New Roman"/>
          <w:sz w:val="24"/>
          <w:szCs w:val="24"/>
          <w:lang w:val="nl-NL"/>
        </w:rPr>
        <w:t>ssemblee genomen</w:t>
      </w:r>
      <w:r>
        <w:rPr>
          <w:rFonts w:ascii="Times New Roman" w:hAnsi="Times New Roman"/>
          <w:sz w:val="24"/>
          <w:szCs w:val="24"/>
          <w:lang w:val="nl-NL"/>
        </w:rPr>
        <w:t>. Voor andere bij de OIE meldplichtige dierziekten kunnen l</w:t>
      </w:r>
      <w:r w:rsidR="00085879">
        <w:rPr>
          <w:rFonts w:ascii="Times New Roman" w:hAnsi="Times New Roman"/>
          <w:sz w:val="24"/>
          <w:szCs w:val="24"/>
          <w:lang w:val="nl-NL"/>
        </w:rPr>
        <w:t>eden</w:t>
      </w:r>
      <w:r>
        <w:rPr>
          <w:rFonts w:ascii="Times New Roman" w:hAnsi="Times New Roman"/>
          <w:sz w:val="24"/>
          <w:szCs w:val="24"/>
          <w:lang w:val="nl-NL"/>
        </w:rPr>
        <w:t xml:space="preserve"> zichzelf vrijverklaren op basis van de standaarden van de OIE. Dit gebeurt op volledige verantwoordelijkheid van de </w:t>
      </w:r>
      <w:r w:rsidR="00205224">
        <w:rPr>
          <w:rFonts w:ascii="Times New Roman" w:hAnsi="Times New Roman"/>
          <w:sz w:val="24"/>
          <w:szCs w:val="24"/>
          <w:lang w:val="nl-NL"/>
        </w:rPr>
        <w:t>leden</w:t>
      </w:r>
      <w:r>
        <w:rPr>
          <w:rFonts w:ascii="Times New Roman" w:hAnsi="Times New Roman"/>
          <w:sz w:val="24"/>
          <w:szCs w:val="24"/>
          <w:lang w:val="nl-NL"/>
        </w:rPr>
        <w:t xml:space="preserve"> zelf.</w:t>
      </w:r>
    </w:p>
    <w:p w:rsidRPr="005244FB" w:rsidR="005244FB" w:rsidP="00A611CB" w:rsidRDefault="005244FB" w14:paraId="100ED184" w14:textId="77777777">
      <w:pPr>
        <w:spacing w:before="100" w:beforeAutospacing="1" w:after="100" w:afterAutospacing="1" w:line="240" w:lineRule="auto"/>
        <w:jc w:val="both"/>
        <w:outlineLvl w:val="1"/>
        <w:rPr>
          <w:rFonts w:ascii="Times New Roman" w:hAnsi="Times New Roman"/>
          <w:bCs/>
          <w:i/>
          <w:sz w:val="24"/>
          <w:szCs w:val="24"/>
          <w:lang w:val="nl-NL"/>
        </w:rPr>
      </w:pPr>
      <w:r w:rsidRPr="005244FB">
        <w:rPr>
          <w:rFonts w:ascii="Times New Roman" w:hAnsi="Times New Roman"/>
          <w:bCs/>
          <w:i/>
          <w:sz w:val="24"/>
          <w:szCs w:val="24"/>
          <w:lang w:val="nl-NL"/>
        </w:rPr>
        <w:t>Uitgangspunten</w:t>
      </w:r>
    </w:p>
    <w:p w:rsidRPr="007D57A0" w:rsidR="005C6B23" w:rsidP="00A611CB" w:rsidRDefault="00DD6E66" w14:paraId="238881C2" w14:textId="77777777">
      <w:pPr>
        <w:spacing w:before="100" w:beforeAutospacing="1" w:after="100" w:afterAutospacing="1" w:line="240" w:lineRule="auto"/>
        <w:jc w:val="both"/>
        <w:outlineLvl w:val="1"/>
        <w:rPr>
          <w:rFonts w:ascii="Times New Roman" w:hAnsi="Times New Roman"/>
          <w:bCs/>
          <w:sz w:val="24"/>
          <w:szCs w:val="24"/>
          <w:lang w:val="nl-NL"/>
        </w:rPr>
      </w:pPr>
      <w:r>
        <w:rPr>
          <w:rFonts w:ascii="Times New Roman" w:hAnsi="Times New Roman"/>
          <w:bCs/>
          <w:sz w:val="24"/>
          <w:szCs w:val="24"/>
          <w:lang w:val="nl-NL"/>
        </w:rPr>
        <w:t xml:space="preserve">De </w:t>
      </w:r>
      <w:r w:rsidR="005C6B23">
        <w:rPr>
          <w:rFonts w:ascii="Times New Roman" w:hAnsi="Times New Roman"/>
          <w:bCs/>
          <w:sz w:val="24"/>
          <w:szCs w:val="24"/>
          <w:lang w:val="nl-NL"/>
        </w:rPr>
        <w:t xml:space="preserve">OIE werkt op basis van een aantal uitgangspunten. Deze uitgangspunten zijn transparantie, wetenschappelijke informatie, internationale solidariteit, sanitaire grensbewaking, het verbeteren van veterinaire diensten en het verbeteren van voedselveiligheid en dierenwelzijn. Deze uitgangspunten worden </w:t>
      </w:r>
      <w:r w:rsidR="001C7783">
        <w:rPr>
          <w:rFonts w:ascii="Times New Roman" w:hAnsi="Times New Roman"/>
          <w:bCs/>
          <w:sz w:val="24"/>
          <w:szCs w:val="24"/>
          <w:lang w:val="nl-NL"/>
        </w:rPr>
        <w:t xml:space="preserve">in onderstaande paragrafen </w:t>
      </w:r>
      <w:r w:rsidR="005C6B23">
        <w:rPr>
          <w:rFonts w:ascii="Times New Roman" w:hAnsi="Times New Roman"/>
          <w:bCs/>
          <w:sz w:val="24"/>
          <w:szCs w:val="24"/>
          <w:lang w:val="nl-NL"/>
        </w:rPr>
        <w:t>nader belicht.</w:t>
      </w:r>
    </w:p>
    <w:p w:rsidR="00594289" w:rsidRDefault="00594289" w14:paraId="5F2B0A86" w14:textId="77777777">
      <w:pPr>
        <w:spacing w:after="0" w:line="240" w:lineRule="auto"/>
        <w:rPr>
          <w:rFonts w:ascii="Times New Roman" w:hAnsi="Times New Roman"/>
          <w:bCs/>
          <w:i/>
          <w:sz w:val="24"/>
          <w:szCs w:val="24"/>
          <w:lang w:val="nl-NL"/>
        </w:rPr>
      </w:pPr>
      <w:r>
        <w:rPr>
          <w:rFonts w:ascii="Times New Roman" w:hAnsi="Times New Roman"/>
          <w:bCs/>
          <w:i/>
          <w:sz w:val="24"/>
          <w:szCs w:val="24"/>
          <w:lang w:val="nl-NL"/>
        </w:rPr>
        <w:br w:type="page"/>
      </w:r>
    </w:p>
    <w:p w:rsidRPr="00655BF1" w:rsidR="005C6B23" w:rsidP="00655BF1" w:rsidRDefault="004A5856" w14:paraId="46E6A9EC" w14:textId="131D1E96">
      <w:pPr>
        <w:pStyle w:val="ListParagraph"/>
        <w:numPr>
          <w:ilvl w:val="0"/>
          <w:numId w:val="7"/>
        </w:numPr>
        <w:spacing w:before="100" w:beforeAutospacing="1" w:after="100" w:afterAutospacing="1" w:line="240" w:lineRule="auto"/>
        <w:outlineLvl w:val="1"/>
        <w:rPr>
          <w:rFonts w:ascii="Times New Roman" w:hAnsi="Times New Roman"/>
          <w:bCs/>
          <w:i/>
          <w:sz w:val="24"/>
          <w:szCs w:val="24"/>
          <w:lang w:val="nl-NL"/>
        </w:rPr>
      </w:pPr>
      <w:r w:rsidRPr="00655BF1">
        <w:rPr>
          <w:rFonts w:ascii="Times New Roman" w:hAnsi="Times New Roman"/>
          <w:bCs/>
          <w:i/>
          <w:sz w:val="24"/>
          <w:szCs w:val="24"/>
          <w:lang w:val="nl-NL"/>
        </w:rPr>
        <w:lastRenderedPageBreak/>
        <w:t>Transparantie</w:t>
      </w:r>
      <w:r w:rsidRPr="00655BF1" w:rsidR="005244FB">
        <w:rPr>
          <w:rFonts w:ascii="Times New Roman" w:hAnsi="Times New Roman"/>
          <w:bCs/>
          <w:i/>
          <w:sz w:val="24"/>
          <w:szCs w:val="24"/>
          <w:lang w:val="nl-NL"/>
        </w:rPr>
        <w:t>:</w:t>
      </w:r>
      <w:r w:rsidR="00532C3F">
        <w:rPr>
          <w:rFonts w:ascii="Times New Roman" w:hAnsi="Times New Roman"/>
          <w:bCs/>
          <w:i/>
          <w:sz w:val="24"/>
          <w:szCs w:val="24"/>
          <w:lang w:val="nl-NL"/>
        </w:rPr>
        <w:t xml:space="preserve"> </w:t>
      </w:r>
      <w:r w:rsidRPr="00655BF1">
        <w:rPr>
          <w:rFonts w:ascii="Times New Roman" w:hAnsi="Times New Roman"/>
          <w:bCs/>
          <w:i/>
          <w:sz w:val="24"/>
          <w:szCs w:val="24"/>
          <w:lang w:val="nl-NL"/>
        </w:rPr>
        <w:t>Het verzekeren van transparantie in de globale dierziekte status</w:t>
      </w:r>
    </w:p>
    <w:p w:rsidRPr="00655BF1" w:rsidR="009B5A2B" w:rsidP="00A611CB" w:rsidRDefault="005C6B23" w14:paraId="1A11904A" w14:textId="77777777">
      <w:pPr>
        <w:spacing w:before="100" w:beforeAutospacing="1" w:after="100" w:afterAutospacing="1" w:line="240" w:lineRule="auto"/>
        <w:jc w:val="both"/>
        <w:outlineLvl w:val="1"/>
        <w:rPr>
          <w:rFonts w:ascii="Times New Roman" w:hAnsi="Times New Roman"/>
          <w:bCs/>
          <w:sz w:val="24"/>
          <w:szCs w:val="24"/>
          <w:lang w:val="nl-NL"/>
        </w:rPr>
      </w:pPr>
      <w:r w:rsidRPr="007D57A0">
        <w:rPr>
          <w:rFonts w:ascii="Times New Roman" w:hAnsi="Times New Roman"/>
          <w:bCs/>
          <w:sz w:val="24"/>
          <w:szCs w:val="24"/>
          <w:lang w:val="nl-NL"/>
        </w:rPr>
        <w:t>Elk</w:t>
      </w:r>
      <w:r w:rsidR="00D557C2">
        <w:rPr>
          <w:rFonts w:ascii="Times New Roman" w:hAnsi="Times New Roman"/>
          <w:bCs/>
          <w:sz w:val="24"/>
          <w:szCs w:val="24"/>
          <w:lang w:val="nl-NL"/>
        </w:rPr>
        <w:t xml:space="preserve"> lid </w:t>
      </w:r>
      <w:r w:rsidRPr="007D57A0">
        <w:rPr>
          <w:rFonts w:ascii="Times New Roman" w:hAnsi="Times New Roman"/>
          <w:bCs/>
          <w:sz w:val="24"/>
          <w:szCs w:val="24"/>
          <w:lang w:val="nl-NL"/>
        </w:rPr>
        <w:t xml:space="preserve">rapporteert </w:t>
      </w:r>
      <w:r w:rsidR="00D30245">
        <w:rPr>
          <w:rFonts w:ascii="Times New Roman" w:hAnsi="Times New Roman"/>
          <w:bCs/>
          <w:sz w:val="24"/>
          <w:szCs w:val="24"/>
          <w:lang w:val="nl-NL"/>
        </w:rPr>
        <w:t xml:space="preserve">over </w:t>
      </w:r>
      <w:r w:rsidRPr="007D57A0">
        <w:rPr>
          <w:rFonts w:ascii="Times New Roman" w:hAnsi="Times New Roman"/>
          <w:bCs/>
          <w:sz w:val="24"/>
          <w:szCs w:val="24"/>
          <w:lang w:val="nl-NL"/>
        </w:rPr>
        <w:t xml:space="preserve">de </w:t>
      </w:r>
      <w:r w:rsidR="009B5A2B">
        <w:rPr>
          <w:rFonts w:ascii="Times New Roman" w:hAnsi="Times New Roman"/>
          <w:bCs/>
          <w:sz w:val="24"/>
          <w:szCs w:val="24"/>
          <w:lang w:val="nl-NL"/>
        </w:rPr>
        <w:t xml:space="preserve">in zijn land </w:t>
      </w:r>
      <w:r w:rsidRPr="007D57A0">
        <w:rPr>
          <w:rFonts w:ascii="Times New Roman" w:hAnsi="Times New Roman"/>
          <w:bCs/>
          <w:sz w:val="24"/>
          <w:szCs w:val="24"/>
          <w:lang w:val="nl-NL"/>
        </w:rPr>
        <w:t xml:space="preserve">waargenomen </w:t>
      </w:r>
      <w:r w:rsidR="00085879">
        <w:rPr>
          <w:rFonts w:ascii="Times New Roman" w:hAnsi="Times New Roman"/>
          <w:bCs/>
          <w:sz w:val="24"/>
          <w:szCs w:val="24"/>
          <w:lang w:val="nl-NL"/>
        </w:rPr>
        <w:t xml:space="preserve">meldplichtige </w:t>
      </w:r>
      <w:r w:rsidRPr="007D57A0">
        <w:rPr>
          <w:rFonts w:ascii="Times New Roman" w:hAnsi="Times New Roman"/>
          <w:bCs/>
          <w:sz w:val="24"/>
          <w:szCs w:val="24"/>
          <w:lang w:val="nl-NL"/>
        </w:rPr>
        <w:t>dierziekte</w:t>
      </w:r>
      <w:r w:rsidR="009B5A2B">
        <w:rPr>
          <w:rFonts w:ascii="Times New Roman" w:hAnsi="Times New Roman"/>
          <w:bCs/>
          <w:sz w:val="24"/>
          <w:szCs w:val="24"/>
          <w:lang w:val="nl-NL"/>
        </w:rPr>
        <w:t>n</w:t>
      </w:r>
      <w:r w:rsidRPr="007D57A0">
        <w:rPr>
          <w:rFonts w:ascii="Times New Roman" w:hAnsi="Times New Roman"/>
          <w:bCs/>
          <w:sz w:val="24"/>
          <w:szCs w:val="24"/>
          <w:lang w:val="nl-NL"/>
        </w:rPr>
        <w:t xml:space="preserve"> aan </w:t>
      </w:r>
      <w:r w:rsidR="00DD6E66">
        <w:rPr>
          <w:rFonts w:ascii="Times New Roman" w:hAnsi="Times New Roman"/>
          <w:bCs/>
          <w:sz w:val="24"/>
          <w:szCs w:val="24"/>
          <w:lang w:val="nl-NL"/>
        </w:rPr>
        <w:t xml:space="preserve">de </w:t>
      </w:r>
      <w:r w:rsidRPr="007D57A0">
        <w:rPr>
          <w:rFonts w:ascii="Times New Roman" w:hAnsi="Times New Roman"/>
          <w:bCs/>
          <w:sz w:val="24"/>
          <w:szCs w:val="24"/>
          <w:lang w:val="nl-NL"/>
        </w:rPr>
        <w:t>OIE</w:t>
      </w:r>
      <w:r w:rsidR="009B5A2B">
        <w:rPr>
          <w:rFonts w:ascii="Times New Roman" w:hAnsi="Times New Roman"/>
          <w:bCs/>
          <w:sz w:val="24"/>
          <w:szCs w:val="24"/>
          <w:lang w:val="nl-NL"/>
        </w:rPr>
        <w:t>.</w:t>
      </w:r>
      <w:r w:rsidRPr="007D57A0">
        <w:rPr>
          <w:rFonts w:ascii="Times New Roman" w:hAnsi="Times New Roman"/>
          <w:bCs/>
          <w:sz w:val="24"/>
          <w:szCs w:val="24"/>
          <w:lang w:val="nl-NL"/>
        </w:rPr>
        <w:t xml:space="preserve"> </w:t>
      </w:r>
      <w:r w:rsidR="00DD6E66">
        <w:rPr>
          <w:rFonts w:ascii="Times New Roman" w:hAnsi="Times New Roman"/>
          <w:bCs/>
          <w:sz w:val="24"/>
          <w:szCs w:val="24"/>
          <w:lang w:val="nl-NL"/>
        </w:rPr>
        <w:t xml:space="preserve">De </w:t>
      </w:r>
      <w:r w:rsidRPr="007D57A0">
        <w:rPr>
          <w:rFonts w:ascii="Times New Roman" w:hAnsi="Times New Roman"/>
          <w:bCs/>
          <w:sz w:val="24"/>
          <w:szCs w:val="24"/>
          <w:lang w:val="nl-NL"/>
        </w:rPr>
        <w:t>OIE verspreid</w:t>
      </w:r>
      <w:r w:rsidR="009B5A2B">
        <w:rPr>
          <w:rFonts w:ascii="Times New Roman" w:hAnsi="Times New Roman"/>
          <w:bCs/>
          <w:sz w:val="24"/>
          <w:szCs w:val="24"/>
          <w:lang w:val="nl-NL"/>
        </w:rPr>
        <w:t>t</w:t>
      </w:r>
      <w:r w:rsidRPr="007D57A0">
        <w:rPr>
          <w:rFonts w:ascii="Times New Roman" w:hAnsi="Times New Roman"/>
          <w:bCs/>
          <w:sz w:val="24"/>
          <w:szCs w:val="24"/>
          <w:lang w:val="nl-NL"/>
        </w:rPr>
        <w:t xml:space="preserve"> deze informatie onder </w:t>
      </w:r>
      <w:r w:rsidR="001815D4">
        <w:rPr>
          <w:rFonts w:ascii="Times New Roman" w:hAnsi="Times New Roman"/>
          <w:bCs/>
          <w:sz w:val="24"/>
          <w:szCs w:val="24"/>
          <w:lang w:val="nl-NL"/>
        </w:rPr>
        <w:t xml:space="preserve">de </w:t>
      </w:r>
      <w:r w:rsidRPr="007D57A0">
        <w:rPr>
          <w:rFonts w:ascii="Times New Roman" w:hAnsi="Times New Roman"/>
          <w:bCs/>
          <w:sz w:val="24"/>
          <w:szCs w:val="24"/>
          <w:lang w:val="nl-NL"/>
        </w:rPr>
        <w:t xml:space="preserve">andere </w:t>
      </w:r>
      <w:r w:rsidR="00D557C2">
        <w:rPr>
          <w:rFonts w:ascii="Times New Roman" w:hAnsi="Times New Roman"/>
          <w:bCs/>
          <w:sz w:val="24"/>
          <w:szCs w:val="24"/>
          <w:lang w:val="nl-NL"/>
        </w:rPr>
        <w:t>leden</w:t>
      </w:r>
      <w:r w:rsidR="001815D4">
        <w:rPr>
          <w:rFonts w:ascii="Times New Roman" w:hAnsi="Times New Roman"/>
          <w:bCs/>
          <w:sz w:val="24"/>
          <w:szCs w:val="24"/>
          <w:lang w:val="nl-NL"/>
        </w:rPr>
        <w:t>,</w:t>
      </w:r>
      <w:r w:rsidR="001C7783">
        <w:rPr>
          <w:rFonts w:ascii="Times New Roman" w:hAnsi="Times New Roman"/>
          <w:bCs/>
          <w:sz w:val="24"/>
          <w:szCs w:val="24"/>
          <w:lang w:val="nl-NL"/>
        </w:rPr>
        <w:t xml:space="preserve"> </w:t>
      </w:r>
      <w:r w:rsidRPr="007D57A0">
        <w:rPr>
          <w:rFonts w:ascii="Times New Roman" w:hAnsi="Times New Roman"/>
          <w:bCs/>
          <w:sz w:val="24"/>
          <w:szCs w:val="24"/>
          <w:lang w:val="nl-NL"/>
        </w:rPr>
        <w:t xml:space="preserve">zodat zij de noodzakelijke preventieve acties kunnen ondernemen. Deze informatie bevat ook de </w:t>
      </w:r>
      <w:r w:rsidR="001C7783">
        <w:rPr>
          <w:rFonts w:ascii="Times New Roman" w:hAnsi="Times New Roman"/>
          <w:bCs/>
          <w:sz w:val="24"/>
          <w:szCs w:val="24"/>
          <w:lang w:val="nl-NL"/>
        </w:rPr>
        <w:t xml:space="preserve">gegevens </w:t>
      </w:r>
      <w:r w:rsidRPr="007D57A0">
        <w:rPr>
          <w:rFonts w:ascii="Times New Roman" w:hAnsi="Times New Roman"/>
          <w:bCs/>
          <w:sz w:val="24"/>
          <w:szCs w:val="24"/>
          <w:lang w:val="nl-NL"/>
        </w:rPr>
        <w:t xml:space="preserve">over ziekten die </w:t>
      </w:r>
      <w:r w:rsidR="009B5A2B">
        <w:rPr>
          <w:rFonts w:ascii="Times New Roman" w:hAnsi="Times New Roman"/>
          <w:bCs/>
          <w:sz w:val="24"/>
          <w:szCs w:val="24"/>
          <w:lang w:val="nl-NL"/>
        </w:rPr>
        <w:t>overdraagbaar zijn op mensen</w:t>
      </w:r>
      <w:r w:rsidRPr="007D57A0">
        <w:rPr>
          <w:rFonts w:ascii="Times New Roman" w:hAnsi="Times New Roman"/>
          <w:bCs/>
          <w:sz w:val="24"/>
          <w:szCs w:val="24"/>
          <w:lang w:val="nl-NL"/>
        </w:rPr>
        <w:t xml:space="preserve"> </w:t>
      </w:r>
      <w:r w:rsidR="00D30245">
        <w:rPr>
          <w:rFonts w:ascii="Times New Roman" w:hAnsi="Times New Roman"/>
          <w:bCs/>
          <w:sz w:val="24"/>
          <w:szCs w:val="24"/>
          <w:lang w:val="nl-NL"/>
        </w:rPr>
        <w:t xml:space="preserve">(zoönosen) </w:t>
      </w:r>
      <w:r w:rsidRPr="007D57A0">
        <w:rPr>
          <w:rFonts w:ascii="Times New Roman" w:hAnsi="Times New Roman"/>
          <w:bCs/>
          <w:sz w:val="24"/>
          <w:szCs w:val="24"/>
          <w:lang w:val="nl-NL"/>
        </w:rPr>
        <w:t xml:space="preserve">en de </w:t>
      </w:r>
      <w:r w:rsidR="009B5A2B">
        <w:rPr>
          <w:rFonts w:ascii="Times New Roman" w:hAnsi="Times New Roman"/>
          <w:bCs/>
          <w:sz w:val="24"/>
          <w:szCs w:val="24"/>
          <w:lang w:val="nl-NL"/>
        </w:rPr>
        <w:t>opzettelijke</w:t>
      </w:r>
      <w:r w:rsidRPr="007D57A0" w:rsidR="009B5A2B">
        <w:rPr>
          <w:rFonts w:ascii="Times New Roman" w:hAnsi="Times New Roman"/>
          <w:bCs/>
          <w:sz w:val="24"/>
          <w:szCs w:val="24"/>
          <w:lang w:val="nl-NL"/>
        </w:rPr>
        <w:t xml:space="preserve"> </w:t>
      </w:r>
      <w:r w:rsidRPr="007D57A0">
        <w:rPr>
          <w:rFonts w:ascii="Times New Roman" w:hAnsi="Times New Roman"/>
          <w:bCs/>
          <w:sz w:val="24"/>
          <w:szCs w:val="24"/>
          <w:lang w:val="nl-NL"/>
        </w:rPr>
        <w:t>introductie van ziektekiemen. De informatie wordt afhankelijk van de ernst</w:t>
      </w:r>
      <w:r w:rsidR="009B5A2B">
        <w:rPr>
          <w:rFonts w:ascii="Times New Roman" w:hAnsi="Times New Roman"/>
          <w:bCs/>
          <w:sz w:val="24"/>
          <w:szCs w:val="24"/>
          <w:lang w:val="nl-NL"/>
        </w:rPr>
        <w:t xml:space="preserve"> van ziekte</w:t>
      </w:r>
      <w:r w:rsidRPr="007D57A0">
        <w:rPr>
          <w:rFonts w:ascii="Times New Roman" w:hAnsi="Times New Roman"/>
          <w:bCs/>
          <w:sz w:val="24"/>
          <w:szCs w:val="24"/>
          <w:lang w:val="nl-NL"/>
        </w:rPr>
        <w:t xml:space="preserve">, onmiddellijk </w:t>
      </w:r>
      <w:r w:rsidR="009B5A2B">
        <w:rPr>
          <w:rFonts w:ascii="Times New Roman" w:hAnsi="Times New Roman"/>
          <w:bCs/>
          <w:sz w:val="24"/>
          <w:szCs w:val="24"/>
          <w:lang w:val="nl-NL"/>
        </w:rPr>
        <w:t>of</w:t>
      </w:r>
      <w:r w:rsidRPr="007D57A0" w:rsidR="009B5A2B">
        <w:rPr>
          <w:rFonts w:ascii="Times New Roman" w:hAnsi="Times New Roman"/>
          <w:bCs/>
          <w:sz w:val="24"/>
          <w:szCs w:val="24"/>
          <w:lang w:val="nl-NL"/>
        </w:rPr>
        <w:t xml:space="preserve"> </w:t>
      </w:r>
      <w:r w:rsidR="009B5A2B">
        <w:rPr>
          <w:rFonts w:ascii="Times New Roman" w:hAnsi="Times New Roman"/>
          <w:bCs/>
          <w:sz w:val="24"/>
          <w:szCs w:val="24"/>
          <w:lang w:val="nl-NL"/>
        </w:rPr>
        <w:t>periodiek</w:t>
      </w:r>
      <w:r w:rsidRPr="007D57A0">
        <w:rPr>
          <w:rFonts w:ascii="Times New Roman" w:hAnsi="Times New Roman"/>
          <w:bCs/>
          <w:sz w:val="24"/>
          <w:szCs w:val="24"/>
          <w:lang w:val="nl-NL"/>
        </w:rPr>
        <w:t xml:space="preserve">, per e-mail verzonden en via de </w:t>
      </w:r>
      <w:r w:rsidRPr="007D57A0">
        <w:rPr>
          <w:rFonts w:ascii="Times New Roman" w:hAnsi="Times New Roman"/>
          <w:bCs/>
          <w:i/>
          <w:sz w:val="24"/>
          <w:szCs w:val="24"/>
          <w:lang w:val="nl-NL"/>
        </w:rPr>
        <w:t>World Animal Health Information Database</w:t>
      </w:r>
      <w:r w:rsidRPr="007D57A0">
        <w:rPr>
          <w:rFonts w:ascii="Times New Roman" w:hAnsi="Times New Roman"/>
          <w:bCs/>
          <w:sz w:val="24"/>
          <w:szCs w:val="24"/>
          <w:lang w:val="nl-NL"/>
        </w:rPr>
        <w:t xml:space="preserve"> (WAHID) beschikbaar gesteld. </w:t>
      </w:r>
      <w:r w:rsidR="009B5A2B">
        <w:rPr>
          <w:rFonts w:ascii="Times New Roman" w:hAnsi="Times New Roman"/>
          <w:bCs/>
          <w:sz w:val="24"/>
          <w:szCs w:val="24"/>
          <w:lang w:val="nl-NL"/>
        </w:rPr>
        <w:t>Het gaat hier zowel om ziekten die natuurlijk voorkomen als om ziekten die opzettelijk zijn ver</w:t>
      </w:r>
      <w:r w:rsidR="00655BF1">
        <w:rPr>
          <w:rFonts w:ascii="Times New Roman" w:hAnsi="Times New Roman"/>
          <w:bCs/>
          <w:sz w:val="24"/>
          <w:szCs w:val="24"/>
          <w:lang w:val="nl-NL"/>
        </w:rPr>
        <w:t>o</w:t>
      </w:r>
      <w:r w:rsidR="009B5A2B">
        <w:rPr>
          <w:rFonts w:ascii="Times New Roman" w:hAnsi="Times New Roman"/>
          <w:bCs/>
          <w:sz w:val="24"/>
          <w:szCs w:val="24"/>
          <w:lang w:val="nl-NL"/>
        </w:rPr>
        <w:t>orzaakt.</w:t>
      </w:r>
    </w:p>
    <w:p w:rsidRPr="00655BF1" w:rsidR="005C6B23" w:rsidP="00655BF1" w:rsidRDefault="005C6B23" w14:paraId="2ED91A49" w14:textId="77777777">
      <w:pPr>
        <w:pStyle w:val="ListParagraph"/>
        <w:numPr>
          <w:ilvl w:val="0"/>
          <w:numId w:val="7"/>
        </w:numPr>
        <w:spacing w:before="100" w:beforeAutospacing="1" w:after="100" w:afterAutospacing="1" w:line="240" w:lineRule="auto"/>
        <w:jc w:val="both"/>
        <w:outlineLvl w:val="1"/>
        <w:rPr>
          <w:rFonts w:ascii="Times New Roman" w:hAnsi="Times New Roman"/>
          <w:bCs/>
          <w:i/>
          <w:sz w:val="24"/>
          <w:szCs w:val="24"/>
          <w:lang w:val="nl-NL"/>
        </w:rPr>
      </w:pPr>
      <w:r w:rsidRPr="00655BF1">
        <w:rPr>
          <w:rFonts w:ascii="Times New Roman" w:hAnsi="Times New Roman"/>
          <w:bCs/>
          <w:i/>
          <w:sz w:val="24"/>
          <w:szCs w:val="24"/>
          <w:lang w:val="nl-NL"/>
        </w:rPr>
        <w:t>Wetenschappelijke informatie</w:t>
      </w:r>
      <w:bookmarkStart w:name="2" w:id="1"/>
      <w:bookmarkEnd w:id="1"/>
      <w:r w:rsidRPr="00655BF1">
        <w:rPr>
          <w:rFonts w:ascii="Times New Roman" w:hAnsi="Times New Roman"/>
          <w:bCs/>
          <w:i/>
          <w:sz w:val="24"/>
          <w:szCs w:val="24"/>
          <w:lang w:val="nl-NL"/>
        </w:rPr>
        <w:tab/>
      </w:r>
      <w:r w:rsidRPr="00655BF1" w:rsidR="005244FB">
        <w:rPr>
          <w:rFonts w:ascii="Times New Roman" w:hAnsi="Times New Roman"/>
          <w:bCs/>
          <w:i/>
          <w:sz w:val="24"/>
          <w:szCs w:val="24"/>
          <w:lang w:val="nl-NL"/>
        </w:rPr>
        <w:t>:</w:t>
      </w:r>
      <w:r w:rsidR="00532C3F">
        <w:rPr>
          <w:rFonts w:ascii="Times New Roman" w:hAnsi="Times New Roman"/>
          <w:bCs/>
          <w:i/>
          <w:sz w:val="24"/>
          <w:szCs w:val="24"/>
          <w:lang w:val="nl-NL"/>
        </w:rPr>
        <w:t xml:space="preserve"> </w:t>
      </w:r>
      <w:r w:rsidRPr="00655BF1">
        <w:rPr>
          <w:rFonts w:ascii="Times New Roman" w:hAnsi="Times New Roman"/>
          <w:bCs/>
          <w:i/>
          <w:sz w:val="24"/>
          <w:szCs w:val="24"/>
          <w:lang w:val="nl-NL"/>
        </w:rPr>
        <w:t>Het verzamelen, analyseren en verspreiden van veterinaire wetenschappelijke informatie</w:t>
      </w:r>
    </w:p>
    <w:p w:rsidRPr="007D57A0" w:rsidR="005C6B23" w:rsidP="00A611CB" w:rsidRDefault="00DD6E66" w14:paraId="59D22D39" w14:textId="69EDB457">
      <w:pPr>
        <w:spacing w:before="100" w:beforeAutospacing="1" w:after="100" w:afterAutospacing="1" w:line="240" w:lineRule="auto"/>
        <w:jc w:val="both"/>
        <w:rPr>
          <w:rFonts w:ascii="Times New Roman" w:hAnsi="Times New Roman"/>
          <w:sz w:val="24"/>
          <w:szCs w:val="24"/>
          <w:lang w:val="nl-NL"/>
        </w:rPr>
      </w:pPr>
      <w:r>
        <w:rPr>
          <w:rFonts w:ascii="Times New Roman" w:hAnsi="Times New Roman"/>
          <w:sz w:val="24"/>
          <w:szCs w:val="24"/>
          <w:lang w:val="nl-NL"/>
        </w:rPr>
        <w:t xml:space="preserve">De </w:t>
      </w:r>
      <w:r w:rsidRPr="007D57A0" w:rsidR="005C6B23">
        <w:rPr>
          <w:rFonts w:ascii="Times New Roman" w:hAnsi="Times New Roman"/>
          <w:sz w:val="24"/>
          <w:szCs w:val="24"/>
          <w:lang w:val="nl-NL"/>
        </w:rPr>
        <w:t>OIE verzamelt en analyseert de meest recente wetenschappelijke informatie over dier</w:t>
      </w:r>
      <w:r w:rsidR="00594289">
        <w:rPr>
          <w:rFonts w:ascii="Times New Roman" w:hAnsi="Times New Roman"/>
          <w:sz w:val="24"/>
          <w:szCs w:val="24"/>
          <w:lang w:val="nl-NL"/>
        </w:rPr>
        <w:t>(</w:t>
      </w:r>
      <w:r w:rsidR="001C7783">
        <w:rPr>
          <w:rFonts w:ascii="Times New Roman" w:hAnsi="Times New Roman"/>
          <w:sz w:val="24"/>
          <w:szCs w:val="24"/>
          <w:lang w:val="nl-NL"/>
        </w:rPr>
        <w:t>-en)</w:t>
      </w:r>
      <w:r w:rsidRPr="007D57A0" w:rsidR="005C6B23">
        <w:rPr>
          <w:rFonts w:ascii="Times New Roman" w:hAnsi="Times New Roman"/>
          <w:sz w:val="24"/>
          <w:szCs w:val="24"/>
          <w:lang w:val="nl-NL"/>
        </w:rPr>
        <w:t>ziekten en de bestrijding daarvan</w:t>
      </w:r>
      <w:r w:rsidR="001C7783">
        <w:rPr>
          <w:rFonts w:ascii="Times New Roman" w:hAnsi="Times New Roman"/>
          <w:sz w:val="24"/>
          <w:szCs w:val="24"/>
          <w:lang w:val="nl-NL"/>
        </w:rPr>
        <w:t xml:space="preserve">. Vervolgens wordt deze </w:t>
      </w:r>
      <w:r w:rsidRPr="007D57A0" w:rsidR="005C6B23">
        <w:rPr>
          <w:rFonts w:ascii="Times New Roman" w:hAnsi="Times New Roman"/>
          <w:sz w:val="24"/>
          <w:szCs w:val="24"/>
          <w:lang w:val="nl-NL"/>
        </w:rPr>
        <w:t xml:space="preserve">informatie beschikbaar </w:t>
      </w:r>
      <w:r w:rsidR="001C7783">
        <w:rPr>
          <w:rFonts w:ascii="Times New Roman" w:hAnsi="Times New Roman"/>
          <w:sz w:val="24"/>
          <w:szCs w:val="24"/>
          <w:lang w:val="nl-NL"/>
        </w:rPr>
        <w:t xml:space="preserve">gesteld </w:t>
      </w:r>
      <w:r w:rsidRPr="007D57A0" w:rsidR="005C6B23">
        <w:rPr>
          <w:rFonts w:ascii="Times New Roman" w:hAnsi="Times New Roman"/>
          <w:sz w:val="24"/>
          <w:szCs w:val="24"/>
          <w:lang w:val="nl-NL"/>
        </w:rPr>
        <w:t xml:space="preserve">aan de </w:t>
      </w:r>
      <w:r w:rsidR="00D557C2">
        <w:rPr>
          <w:rFonts w:ascii="Times New Roman" w:hAnsi="Times New Roman"/>
          <w:sz w:val="24"/>
          <w:szCs w:val="24"/>
          <w:lang w:val="nl-NL"/>
        </w:rPr>
        <w:t>leden</w:t>
      </w:r>
      <w:r w:rsidR="008A6C20">
        <w:rPr>
          <w:rFonts w:ascii="Times New Roman" w:hAnsi="Times New Roman"/>
          <w:sz w:val="24"/>
          <w:szCs w:val="24"/>
          <w:lang w:val="nl-NL"/>
        </w:rPr>
        <w:t>,</w:t>
      </w:r>
      <w:r w:rsidRPr="007D57A0" w:rsidR="005C6B23">
        <w:rPr>
          <w:rFonts w:ascii="Times New Roman" w:hAnsi="Times New Roman"/>
          <w:sz w:val="24"/>
          <w:szCs w:val="24"/>
          <w:lang w:val="nl-NL"/>
        </w:rPr>
        <w:t xml:space="preserve"> zodat zij de </w:t>
      </w:r>
      <w:r w:rsidR="008A6C20">
        <w:rPr>
          <w:rFonts w:ascii="Times New Roman" w:hAnsi="Times New Roman"/>
          <w:sz w:val="24"/>
          <w:szCs w:val="24"/>
          <w:lang w:val="nl-NL"/>
        </w:rPr>
        <w:t>methoden kunnen verbeteren die gebruikt worden om deze ziekten beheersbaar te houden en uit te roeien. R</w:t>
      </w:r>
      <w:r w:rsidRPr="007D57A0" w:rsidR="005C6B23">
        <w:rPr>
          <w:rFonts w:ascii="Times New Roman" w:hAnsi="Times New Roman"/>
          <w:sz w:val="24"/>
          <w:szCs w:val="24"/>
          <w:lang w:val="nl-NL"/>
        </w:rPr>
        <w:t xml:space="preserve">ichtlijnen worden samengesteld door </w:t>
      </w:r>
      <w:r w:rsidR="008A6C20">
        <w:rPr>
          <w:rFonts w:ascii="Times New Roman" w:hAnsi="Times New Roman"/>
          <w:sz w:val="24"/>
          <w:szCs w:val="24"/>
          <w:lang w:val="nl-NL"/>
        </w:rPr>
        <w:t xml:space="preserve">het wereldwijde netwerk van </w:t>
      </w:r>
      <w:r w:rsidRPr="007D57A0" w:rsidR="005C6B23">
        <w:rPr>
          <w:rFonts w:ascii="Times New Roman" w:hAnsi="Times New Roman"/>
          <w:sz w:val="24"/>
          <w:szCs w:val="24"/>
          <w:lang w:val="nl-NL"/>
        </w:rPr>
        <w:t xml:space="preserve">met </w:t>
      </w:r>
      <w:r>
        <w:rPr>
          <w:rFonts w:ascii="Times New Roman" w:hAnsi="Times New Roman"/>
          <w:sz w:val="24"/>
          <w:szCs w:val="24"/>
          <w:lang w:val="nl-NL"/>
        </w:rPr>
        <w:t xml:space="preserve">de </w:t>
      </w:r>
      <w:r w:rsidRPr="007D57A0" w:rsidR="005C6B23">
        <w:rPr>
          <w:rFonts w:ascii="Times New Roman" w:hAnsi="Times New Roman"/>
          <w:sz w:val="24"/>
          <w:szCs w:val="24"/>
          <w:lang w:val="nl-NL"/>
        </w:rPr>
        <w:t xml:space="preserve">OIE samenwerkende instanties en </w:t>
      </w:r>
      <w:r w:rsidR="00E90B7F">
        <w:rPr>
          <w:rFonts w:ascii="Times New Roman" w:hAnsi="Times New Roman"/>
          <w:sz w:val="24"/>
          <w:szCs w:val="24"/>
          <w:lang w:val="nl-NL"/>
        </w:rPr>
        <w:t xml:space="preserve">internationale </w:t>
      </w:r>
      <w:r w:rsidRPr="007D57A0" w:rsidR="005C6B23">
        <w:rPr>
          <w:rFonts w:ascii="Times New Roman" w:hAnsi="Times New Roman"/>
          <w:sz w:val="24"/>
          <w:szCs w:val="24"/>
          <w:lang w:val="nl-NL"/>
        </w:rPr>
        <w:t>referentie laboratoria.</w:t>
      </w:r>
      <w:r w:rsidR="008A6C20">
        <w:rPr>
          <w:rFonts w:ascii="Times New Roman" w:hAnsi="Times New Roman"/>
          <w:sz w:val="24"/>
          <w:szCs w:val="24"/>
          <w:lang w:val="nl-NL"/>
        </w:rPr>
        <w:t xml:space="preserve"> </w:t>
      </w:r>
      <w:r>
        <w:rPr>
          <w:rFonts w:ascii="Times New Roman" w:hAnsi="Times New Roman"/>
          <w:sz w:val="24"/>
          <w:szCs w:val="24"/>
          <w:lang w:val="nl-NL"/>
        </w:rPr>
        <w:t xml:space="preserve">De </w:t>
      </w:r>
      <w:r w:rsidR="00511A42">
        <w:rPr>
          <w:rFonts w:ascii="Times New Roman" w:hAnsi="Times New Roman"/>
          <w:sz w:val="24"/>
          <w:szCs w:val="24"/>
          <w:lang w:val="nl-NL"/>
        </w:rPr>
        <w:t>OIE verspreidt de</w:t>
      </w:r>
      <w:r w:rsidRPr="007D57A0" w:rsidR="005C6B23">
        <w:rPr>
          <w:rFonts w:ascii="Times New Roman" w:hAnsi="Times New Roman"/>
          <w:sz w:val="24"/>
          <w:szCs w:val="24"/>
          <w:lang w:val="nl-NL"/>
        </w:rPr>
        <w:t xml:space="preserve"> wetenschappelijk</w:t>
      </w:r>
      <w:r w:rsidR="00E90B7F">
        <w:rPr>
          <w:rFonts w:ascii="Times New Roman" w:hAnsi="Times New Roman"/>
          <w:sz w:val="24"/>
          <w:szCs w:val="24"/>
          <w:lang w:val="nl-NL"/>
        </w:rPr>
        <w:t>e</w:t>
      </w:r>
      <w:r w:rsidRPr="007D57A0" w:rsidR="005C6B23">
        <w:rPr>
          <w:rFonts w:ascii="Times New Roman" w:hAnsi="Times New Roman"/>
          <w:sz w:val="24"/>
          <w:szCs w:val="24"/>
          <w:lang w:val="nl-NL"/>
        </w:rPr>
        <w:t xml:space="preserve"> informatie ook door middel van verschillende werk</w:t>
      </w:r>
      <w:r w:rsidR="008A6C20">
        <w:rPr>
          <w:rFonts w:ascii="Times New Roman" w:hAnsi="Times New Roman"/>
          <w:sz w:val="24"/>
          <w:szCs w:val="24"/>
          <w:lang w:val="nl-NL"/>
        </w:rPr>
        <w:t>en</w:t>
      </w:r>
      <w:r w:rsidRPr="007D57A0" w:rsidR="005C6B23">
        <w:rPr>
          <w:rFonts w:ascii="Times New Roman" w:hAnsi="Times New Roman"/>
          <w:sz w:val="24"/>
          <w:szCs w:val="24"/>
          <w:lang w:val="nl-NL"/>
        </w:rPr>
        <w:t xml:space="preserve"> en publicaties van </w:t>
      </w:r>
      <w:r>
        <w:rPr>
          <w:rFonts w:ascii="Times New Roman" w:hAnsi="Times New Roman"/>
          <w:sz w:val="24"/>
          <w:szCs w:val="24"/>
          <w:lang w:val="nl-NL"/>
        </w:rPr>
        <w:t xml:space="preserve">de </w:t>
      </w:r>
      <w:r w:rsidRPr="007D57A0" w:rsidR="005C6B23">
        <w:rPr>
          <w:rFonts w:ascii="Times New Roman" w:hAnsi="Times New Roman"/>
          <w:sz w:val="24"/>
          <w:szCs w:val="24"/>
          <w:lang w:val="nl-NL"/>
        </w:rPr>
        <w:t>OIE</w:t>
      </w:r>
      <w:r w:rsidR="001815D4">
        <w:rPr>
          <w:rFonts w:ascii="Times New Roman" w:hAnsi="Times New Roman"/>
          <w:sz w:val="24"/>
          <w:szCs w:val="24"/>
          <w:lang w:val="nl-NL"/>
        </w:rPr>
        <w:t xml:space="preserve">, </w:t>
      </w:r>
      <w:r w:rsidR="008A6C20">
        <w:rPr>
          <w:rFonts w:ascii="Times New Roman" w:hAnsi="Times New Roman"/>
          <w:sz w:val="24"/>
          <w:szCs w:val="24"/>
          <w:lang w:val="nl-NL"/>
        </w:rPr>
        <w:t>zoals met name</w:t>
      </w:r>
      <w:r w:rsidRPr="007D57A0" w:rsidR="005C6B23">
        <w:rPr>
          <w:rFonts w:ascii="Times New Roman" w:hAnsi="Times New Roman"/>
          <w:sz w:val="24"/>
          <w:szCs w:val="24"/>
          <w:lang w:val="nl-NL"/>
        </w:rPr>
        <w:t xml:space="preserve"> </w:t>
      </w:r>
      <w:r w:rsidRPr="00464377" w:rsidR="005C6B23">
        <w:rPr>
          <w:rFonts w:ascii="Times New Roman" w:hAnsi="Times New Roman"/>
          <w:i/>
          <w:sz w:val="24"/>
          <w:szCs w:val="24"/>
          <w:lang w:val="nl-NL"/>
        </w:rPr>
        <w:t>The Scientific</w:t>
      </w:r>
      <w:r w:rsidRPr="00464377" w:rsidR="00E90B7F">
        <w:rPr>
          <w:rFonts w:ascii="Times New Roman" w:hAnsi="Times New Roman"/>
          <w:i/>
          <w:sz w:val="24"/>
          <w:szCs w:val="24"/>
          <w:lang w:val="nl-NL"/>
        </w:rPr>
        <w:t xml:space="preserve"> </w:t>
      </w:r>
      <w:r w:rsidRPr="00464377" w:rsidR="005C6B23">
        <w:rPr>
          <w:rFonts w:ascii="Times New Roman" w:hAnsi="Times New Roman"/>
          <w:i/>
          <w:sz w:val="24"/>
          <w:szCs w:val="24"/>
          <w:lang w:val="nl-NL"/>
        </w:rPr>
        <w:t>and Technical Review</w:t>
      </w:r>
      <w:r w:rsidRPr="007D57A0" w:rsidR="005C6B23">
        <w:rPr>
          <w:rFonts w:ascii="Times New Roman" w:hAnsi="Times New Roman"/>
          <w:sz w:val="24"/>
          <w:szCs w:val="24"/>
          <w:lang w:val="nl-NL"/>
        </w:rPr>
        <w:t xml:space="preserve"> (3 x per jaar).</w:t>
      </w:r>
    </w:p>
    <w:p w:rsidRPr="00655BF1" w:rsidR="005C6B23" w:rsidP="00655BF1" w:rsidRDefault="005C6B23" w14:paraId="6F1DC137" w14:textId="77777777">
      <w:pPr>
        <w:pStyle w:val="ListParagraph"/>
        <w:numPr>
          <w:ilvl w:val="0"/>
          <w:numId w:val="7"/>
        </w:numPr>
        <w:spacing w:before="100" w:beforeAutospacing="1" w:after="100" w:afterAutospacing="1" w:line="240" w:lineRule="auto"/>
        <w:jc w:val="both"/>
        <w:outlineLvl w:val="1"/>
        <w:rPr>
          <w:rFonts w:ascii="Times New Roman" w:hAnsi="Times New Roman"/>
          <w:bCs/>
          <w:i/>
          <w:sz w:val="24"/>
          <w:szCs w:val="24"/>
          <w:lang w:val="nl-NL"/>
        </w:rPr>
      </w:pPr>
      <w:r w:rsidRPr="00655BF1">
        <w:rPr>
          <w:rFonts w:ascii="Times New Roman" w:hAnsi="Times New Roman"/>
          <w:bCs/>
          <w:i/>
          <w:sz w:val="24"/>
          <w:szCs w:val="24"/>
          <w:lang w:val="nl-NL"/>
        </w:rPr>
        <w:t>Internationale solidariteit</w:t>
      </w:r>
      <w:r w:rsidRPr="00655BF1" w:rsidR="005244FB">
        <w:rPr>
          <w:rFonts w:ascii="Times New Roman" w:hAnsi="Times New Roman"/>
          <w:bCs/>
          <w:i/>
          <w:sz w:val="24"/>
          <w:szCs w:val="24"/>
          <w:lang w:val="nl-NL"/>
        </w:rPr>
        <w:t>:</w:t>
      </w:r>
      <w:r w:rsidR="00532C3F">
        <w:rPr>
          <w:rFonts w:ascii="Times New Roman" w:hAnsi="Times New Roman"/>
          <w:bCs/>
          <w:i/>
          <w:sz w:val="24"/>
          <w:szCs w:val="24"/>
          <w:lang w:val="nl-NL"/>
        </w:rPr>
        <w:t xml:space="preserve"> </w:t>
      </w:r>
      <w:r w:rsidRPr="00655BF1">
        <w:rPr>
          <w:rFonts w:ascii="Times New Roman" w:hAnsi="Times New Roman"/>
          <w:bCs/>
          <w:i/>
          <w:sz w:val="24"/>
          <w:szCs w:val="24"/>
          <w:lang w:val="nl-NL"/>
        </w:rPr>
        <w:t>Het stimuleren van internationale solidariteit ten behoeve van de controle van dierziekten</w:t>
      </w:r>
    </w:p>
    <w:p w:rsidRPr="007D57A0" w:rsidR="005C6B23" w:rsidP="00A611CB" w:rsidRDefault="00DD6E66" w14:paraId="638A4F31" w14:textId="45D14BA6">
      <w:pPr>
        <w:spacing w:before="100" w:beforeAutospacing="1" w:after="100" w:afterAutospacing="1" w:line="240" w:lineRule="auto"/>
        <w:jc w:val="both"/>
        <w:outlineLvl w:val="2"/>
        <w:rPr>
          <w:rFonts w:ascii="Times New Roman" w:hAnsi="Times New Roman"/>
          <w:bCs/>
          <w:sz w:val="24"/>
          <w:szCs w:val="24"/>
          <w:lang w:val="nl-NL"/>
        </w:rPr>
      </w:pPr>
      <w:r>
        <w:rPr>
          <w:rFonts w:ascii="Times New Roman" w:hAnsi="Times New Roman"/>
          <w:bCs/>
          <w:sz w:val="24"/>
          <w:szCs w:val="24"/>
          <w:lang w:val="nl-NL"/>
        </w:rPr>
        <w:t xml:space="preserve">De </w:t>
      </w:r>
      <w:r w:rsidRPr="007D57A0" w:rsidR="005C6B23">
        <w:rPr>
          <w:rFonts w:ascii="Times New Roman" w:hAnsi="Times New Roman"/>
          <w:bCs/>
          <w:sz w:val="24"/>
          <w:szCs w:val="24"/>
          <w:lang w:val="nl-NL"/>
        </w:rPr>
        <w:t xml:space="preserve">OIE biedt technische ondersteuning </w:t>
      </w:r>
      <w:r w:rsidR="00D61BFB">
        <w:rPr>
          <w:rFonts w:ascii="Times New Roman" w:hAnsi="Times New Roman"/>
          <w:bCs/>
          <w:sz w:val="24"/>
          <w:szCs w:val="24"/>
          <w:lang w:val="nl-NL"/>
        </w:rPr>
        <w:t xml:space="preserve">aan </w:t>
      </w:r>
      <w:r w:rsidRPr="00DB0F5E" w:rsidR="00D557C2">
        <w:rPr>
          <w:rFonts w:ascii="Times New Roman" w:hAnsi="Times New Roman"/>
          <w:bCs/>
          <w:sz w:val="24"/>
          <w:szCs w:val="24"/>
          <w:lang w:val="nl-NL"/>
        </w:rPr>
        <w:t>leden</w:t>
      </w:r>
      <w:r w:rsidR="00D61BFB">
        <w:rPr>
          <w:rFonts w:ascii="Times New Roman" w:hAnsi="Times New Roman"/>
          <w:bCs/>
          <w:sz w:val="24"/>
          <w:szCs w:val="24"/>
          <w:lang w:val="nl-NL"/>
        </w:rPr>
        <w:t xml:space="preserve"> die </w:t>
      </w:r>
      <w:r w:rsidR="00601C0C">
        <w:rPr>
          <w:rFonts w:ascii="Times New Roman" w:hAnsi="Times New Roman"/>
          <w:bCs/>
          <w:sz w:val="24"/>
          <w:szCs w:val="24"/>
          <w:lang w:val="nl-NL"/>
        </w:rPr>
        <w:t xml:space="preserve">ondersteuning vragen op het gebied van de beheersing van dierzieken en </w:t>
      </w:r>
      <w:r>
        <w:rPr>
          <w:rFonts w:ascii="Times New Roman" w:hAnsi="Times New Roman"/>
          <w:bCs/>
          <w:sz w:val="24"/>
          <w:szCs w:val="24"/>
          <w:lang w:val="nl-NL"/>
        </w:rPr>
        <w:t>uitroeiing</w:t>
      </w:r>
      <w:r w:rsidR="00601C0C">
        <w:rPr>
          <w:rFonts w:ascii="Times New Roman" w:hAnsi="Times New Roman"/>
          <w:bCs/>
          <w:sz w:val="24"/>
          <w:szCs w:val="24"/>
          <w:lang w:val="nl-NL"/>
        </w:rPr>
        <w:t>soperaties, ook ten aanzien van dierziekten die overdraagbaar zijn op mensen.</w:t>
      </w:r>
    </w:p>
    <w:p w:rsidR="005C6B23" w:rsidP="00A611CB" w:rsidRDefault="00DD6E66" w14:paraId="4C0D0083" w14:textId="5AB44205">
      <w:pPr>
        <w:spacing w:before="100" w:beforeAutospacing="1" w:after="100" w:afterAutospacing="1" w:line="240" w:lineRule="auto"/>
        <w:jc w:val="both"/>
        <w:rPr>
          <w:rFonts w:ascii="Times New Roman" w:hAnsi="Times New Roman"/>
          <w:sz w:val="24"/>
          <w:szCs w:val="24"/>
          <w:lang w:val="nl-NL"/>
        </w:rPr>
      </w:pPr>
      <w:r>
        <w:rPr>
          <w:rFonts w:ascii="Times New Roman" w:hAnsi="Times New Roman"/>
          <w:sz w:val="24"/>
          <w:szCs w:val="24"/>
          <w:lang w:val="nl-NL"/>
        </w:rPr>
        <w:t xml:space="preserve">De </w:t>
      </w:r>
      <w:r w:rsidR="00443B64">
        <w:rPr>
          <w:rFonts w:ascii="Times New Roman" w:hAnsi="Times New Roman"/>
          <w:sz w:val="24"/>
          <w:szCs w:val="24"/>
          <w:lang w:val="nl-NL"/>
        </w:rPr>
        <w:t xml:space="preserve">OIE heeft </w:t>
      </w:r>
      <w:r w:rsidRPr="007D57A0" w:rsidR="005C6B23">
        <w:rPr>
          <w:rFonts w:ascii="Times New Roman" w:hAnsi="Times New Roman"/>
          <w:sz w:val="24"/>
          <w:szCs w:val="24"/>
          <w:lang w:val="nl-NL"/>
        </w:rPr>
        <w:t>permanent contact met regionale en internationale financiële instellingen</w:t>
      </w:r>
      <w:r w:rsidR="00443B64">
        <w:rPr>
          <w:rFonts w:ascii="Times New Roman" w:hAnsi="Times New Roman"/>
          <w:sz w:val="24"/>
          <w:szCs w:val="24"/>
          <w:lang w:val="nl-NL"/>
        </w:rPr>
        <w:t xml:space="preserve"> met als doel deze inste</w:t>
      </w:r>
      <w:r w:rsidR="00DE6576">
        <w:rPr>
          <w:rFonts w:ascii="Times New Roman" w:hAnsi="Times New Roman"/>
          <w:sz w:val="24"/>
          <w:szCs w:val="24"/>
          <w:lang w:val="nl-NL"/>
        </w:rPr>
        <w:t>l</w:t>
      </w:r>
      <w:r w:rsidR="00443B64">
        <w:rPr>
          <w:rFonts w:ascii="Times New Roman" w:hAnsi="Times New Roman"/>
          <w:sz w:val="24"/>
          <w:szCs w:val="24"/>
          <w:lang w:val="nl-NL"/>
        </w:rPr>
        <w:t xml:space="preserve">lingen te overtuigen om meer </w:t>
      </w:r>
      <w:r w:rsidRPr="007D57A0" w:rsidR="005C6B23">
        <w:rPr>
          <w:rFonts w:ascii="Times New Roman" w:hAnsi="Times New Roman"/>
          <w:sz w:val="24"/>
          <w:szCs w:val="24"/>
          <w:lang w:val="nl-NL"/>
        </w:rPr>
        <w:t xml:space="preserve">en betere investeringen te </w:t>
      </w:r>
      <w:r w:rsidR="00443B64">
        <w:rPr>
          <w:rFonts w:ascii="Times New Roman" w:hAnsi="Times New Roman"/>
          <w:sz w:val="24"/>
          <w:szCs w:val="24"/>
          <w:lang w:val="nl-NL"/>
        </w:rPr>
        <w:t xml:space="preserve">doen </w:t>
      </w:r>
      <w:r w:rsidRPr="007D57A0" w:rsidR="005C6B23">
        <w:rPr>
          <w:rFonts w:ascii="Times New Roman" w:hAnsi="Times New Roman"/>
          <w:sz w:val="24"/>
          <w:szCs w:val="24"/>
          <w:lang w:val="nl-NL"/>
        </w:rPr>
        <w:t xml:space="preserve">voor wat betreft </w:t>
      </w:r>
      <w:r w:rsidR="00443B64">
        <w:rPr>
          <w:rFonts w:ascii="Times New Roman" w:hAnsi="Times New Roman"/>
          <w:sz w:val="24"/>
          <w:szCs w:val="24"/>
          <w:lang w:val="nl-NL"/>
        </w:rPr>
        <w:t>de beheersbaarheid</w:t>
      </w:r>
      <w:r w:rsidRPr="007D57A0" w:rsidR="005C6B23">
        <w:rPr>
          <w:rFonts w:ascii="Times New Roman" w:hAnsi="Times New Roman"/>
          <w:sz w:val="24"/>
          <w:szCs w:val="24"/>
          <w:lang w:val="nl-NL"/>
        </w:rPr>
        <w:t xml:space="preserve"> van dierziekten en </w:t>
      </w:r>
      <w:r w:rsidR="00DE6576">
        <w:rPr>
          <w:rFonts w:ascii="Times New Roman" w:hAnsi="Times New Roman"/>
          <w:sz w:val="24"/>
          <w:szCs w:val="24"/>
          <w:lang w:val="nl-NL"/>
        </w:rPr>
        <w:t xml:space="preserve"> op mensen overdraagbare dierziekten (</w:t>
      </w:r>
      <w:r w:rsidRPr="00216101" w:rsidR="005C6B23">
        <w:rPr>
          <w:rFonts w:ascii="Times New Roman" w:hAnsi="Times New Roman"/>
          <w:bCs/>
          <w:sz w:val="24"/>
          <w:szCs w:val="24"/>
          <w:lang w:val="nl-NL"/>
        </w:rPr>
        <w:t>zoönosen</w:t>
      </w:r>
      <w:r w:rsidR="00DE6576">
        <w:rPr>
          <w:rFonts w:ascii="Times New Roman" w:hAnsi="Times New Roman"/>
          <w:bCs/>
          <w:sz w:val="24"/>
          <w:szCs w:val="24"/>
          <w:lang w:val="nl-NL"/>
        </w:rPr>
        <w:t>)</w:t>
      </w:r>
      <w:r w:rsidRPr="007D57A0" w:rsidR="005C6B23">
        <w:rPr>
          <w:rFonts w:ascii="Times New Roman" w:hAnsi="Times New Roman"/>
          <w:sz w:val="24"/>
          <w:szCs w:val="24"/>
          <w:lang w:val="nl-NL"/>
        </w:rPr>
        <w:t>.</w:t>
      </w:r>
    </w:p>
    <w:p w:rsidRPr="00655BF1" w:rsidR="005C6B23" w:rsidP="00655BF1" w:rsidRDefault="005C6B23" w14:paraId="29D98924" w14:textId="77777777">
      <w:pPr>
        <w:pStyle w:val="ListParagraph"/>
        <w:numPr>
          <w:ilvl w:val="0"/>
          <w:numId w:val="7"/>
        </w:numPr>
        <w:spacing w:before="100" w:beforeAutospacing="1" w:after="100" w:afterAutospacing="1" w:line="240" w:lineRule="auto"/>
        <w:jc w:val="both"/>
        <w:outlineLvl w:val="1"/>
        <w:rPr>
          <w:rFonts w:ascii="Times New Roman" w:hAnsi="Times New Roman"/>
          <w:bCs/>
          <w:i/>
          <w:sz w:val="24"/>
          <w:szCs w:val="24"/>
          <w:lang w:val="nl-NL"/>
        </w:rPr>
      </w:pPr>
      <w:r w:rsidRPr="00655BF1">
        <w:rPr>
          <w:rFonts w:ascii="Times New Roman" w:hAnsi="Times New Roman"/>
          <w:bCs/>
          <w:i/>
          <w:sz w:val="24"/>
          <w:szCs w:val="24"/>
          <w:lang w:val="nl-NL"/>
        </w:rPr>
        <w:t>Sanitaire grensbewaking</w:t>
      </w:r>
      <w:r w:rsidRPr="00655BF1" w:rsidR="005244FB">
        <w:rPr>
          <w:rFonts w:ascii="Times New Roman" w:hAnsi="Times New Roman"/>
          <w:bCs/>
          <w:i/>
          <w:sz w:val="24"/>
          <w:szCs w:val="24"/>
          <w:lang w:val="nl-NL"/>
        </w:rPr>
        <w:t>:</w:t>
      </w:r>
      <w:r w:rsidR="00532C3F">
        <w:rPr>
          <w:rFonts w:ascii="Times New Roman" w:hAnsi="Times New Roman"/>
          <w:bCs/>
          <w:i/>
          <w:sz w:val="24"/>
          <w:szCs w:val="24"/>
          <w:lang w:val="nl-NL"/>
        </w:rPr>
        <w:t xml:space="preserve"> </w:t>
      </w:r>
      <w:r w:rsidRPr="00655BF1">
        <w:rPr>
          <w:rFonts w:ascii="Times New Roman" w:hAnsi="Times New Roman"/>
          <w:bCs/>
          <w:i/>
          <w:sz w:val="24"/>
          <w:szCs w:val="24"/>
          <w:lang w:val="nl-NL"/>
        </w:rPr>
        <w:t xml:space="preserve">Door het beschikbaar stellen van standaarden levert </w:t>
      </w:r>
      <w:r w:rsidR="00C32BB8">
        <w:rPr>
          <w:rFonts w:ascii="Times New Roman" w:hAnsi="Times New Roman"/>
          <w:bCs/>
          <w:i/>
          <w:sz w:val="24"/>
          <w:szCs w:val="24"/>
          <w:lang w:val="nl-NL"/>
        </w:rPr>
        <w:t xml:space="preserve">de </w:t>
      </w:r>
      <w:r w:rsidRPr="00655BF1">
        <w:rPr>
          <w:rFonts w:ascii="Times New Roman" w:hAnsi="Times New Roman"/>
          <w:bCs/>
          <w:i/>
          <w:sz w:val="24"/>
          <w:szCs w:val="24"/>
          <w:lang w:val="nl-NL"/>
        </w:rPr>
        <w:t>OIE een bijdrage aan een veilige internationale handel van dieren en producten van dierlijke oorsprong</w:t>
      </w:r>
    </w:p>
    <w:p w:rsidRPr="00282FA7" w:rsidR="005C6B23" w:rsidP="00A611CB" w:rsidRDefault="00C32BB8" w14:paraId="196F04F8" w14:textId="50559B5F">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lang w:val="nl-NL"/>
        </w:rPr>
        <w:t xml:space="preserve">De </w:t>
      </w:r>
      <w:r w:rsidRPr="007D57A0" w:rsidR="005C6B23">
        <w:rPr>
          <w:rFonts w:ascii="Times New Roman" w:hAnsi="Times New Roman"/>
          <w:sz w:val="24"/>
          <w:szCs w:val="24"/>
          <w:lang w:val="nl-NL"/>
        </w:rPr>
        <w:t>OIE ontwikkelt standaarden en norm</w:t>
      </w:r>
      <w:r w:rsidR="00E90B7F">
        <w:rPr>
          <w:rFonts w:ascii="Times New Roman" w:hAnsi="Times New Roman"/>
          <w:sz w:val="24"/>
          <w:szCs w:val="24"/>
          <w:lang w:val="nl-NL"/>
        </w:rPr>
        <w:t>en</w:t>
      </w:r>
      <w:r w:rsidRPr="007D57A0" w:rsidR="005C6B23">
        <w:rPr>
          <w:rFonts w:ascii="Times New Roman" w:hAnsi="Times New Roman"/>
          <w:sz w:val="24"/>
          <w:szCs w:val="24"/>
          <w:lang w:val="nl-NL"/>
        </w:rPr>
        <w:t xml:space="preserve"> die de </w:t>
      </w:r>
      <w:r w:rsidR="00D557C2">
        <w:rPr>
          <w:rFonts w:ascii="Times New Roman" w:hAnsi="Times New Roman"/>
          <w:sz w:val="24"/>
          <w:szCs w:val="24"/>
          <w:lang w:val="nl-NL"/>
        </w:rPr>
        <w:t>leden</w:t>
      </w:r>
      <w:r w:rsidRPr="007D57A0" w:rsidR="00D557C2">
        <w:rPr>
          <w:rFonts w:ascii="Times New Roman" w:hAnsi="Times New Roman"/>
          <w:sz w:val="24"/>
          <w:szCs w:val="24"/>
          <w:lang w:val="nl-NL"/>
        </w:rPr>
        <w:t xml:space="preserve"> </w:t>
      </w:r>
      <w:r w:rsidRPr="007D57A0" w:rsidR="005C6B23">
        <w:rPr>
          <w:rFonts w:ascii="Times New Roman" w:hAnsi="Times New Roman"/>
          <w:sz w:val="24"/>
          <w:szCs w:val="24"/>
          <w:lang w:val="nl-NL"/>
        </w:rPr>
        <w:t xml:space="preserve">kunnen gebruiken ter bescherming </w:t>
      </w:r>
      <w:r w:rsidR="00406ECB">
        <w:rPr>
          <w:rFonts w:ascii="Times New Roman" w:hAnsi="Times New Roman"/>
          <w:sz w:val="24"/>
          <w:szCs w:val="24"/>
          <w:lang w:val="nl-NL"/>
        </w:rPr>
        <w:t>tegen</w:t>
      </w:r>
      <w:r w:rsidRPr="007D57A0" w:rsidR="00406ECB">
        <w:rPr>
          <w:rFonts w:ascii="Times New Roman" w:hAnsi="Times New Roman"/>
          <w:sz w:val="24"/>
          <w:szCs w:val="24"/>
          <w:lang w:val="nl-NL"/>
        </w:rPr>
        <w:t xml:space="preserve"> </w:t>
      </w:r>
      <w:r w:rsidRPr="007D57A0" w:rsidR="005C6B23">
        <w:rPr>
          <w:rFonts w:ascii="Times New Roman" w:hAnsi="Times New Roman"/>
          <w:sz w:val="24"/>
          <w:szCs w:val="24"/>
          <w:lang w:val="nl-NL"/>
        </w:rPr>
        <w:t>de introductie van dierziekte</w:t>
      </w:r>
      <w:r w:rsidR="00E90B7F">
        <w:rPr>
          <w:rFonts w:ascii="Times New Roman" w:hAnsi="Times New Roman"/>
          <w:sz w:val="24"/>
          <w:szCs w:val="24"/>
          <w:lang w:val="nl-NL"/>
        </w:rPr>
        <w:t>n</w:t>
      </w:r>
      <w:r w:rsidR="00406ECB">
        <w:rPr>
          <w:rFonts w:ascii="Times New Roman" w:hAnsi="Times New Roman"/>
          <w:sz w:val="24"/>
          <w:szCs w:val="24"/>
          <w:lang w:val="nl-NL"/>
        </w:rPr>
        <w:t xml:space="preserve"> en pathogenen, zonder het opwerpen van ongegronde drempels</w:t>
      </w:r>
      <w:r w:rsidR="00E90B7F">
        <w:rPr>
          <w:rFonts w:ascii="Times New Roman" w:hAnsi="Times New Roman"/>
          <w:sz w:val="24"/>
          <w:szCs w:val="24"/>
          <w:lang w:val="nl-NL"/>
        </w:rPr>
        <w:t>.</w:t>
      </w:r>
      <w:r w:rsidR="00282FA7">
        <w:rPr>
          <w:rFonts w:ascii="Times New Roman" w:hAnsi="Times New Roman"/>
          <w:sz w:val="24"/>
          <w:szCs w:val="24"/>
          <w:lang w:val="nl-NL"/>
        </w:rPr>
        <w:t xml:space="preserve"> </w:t>
      </w:r>
      <w:r w:rsidRPr="00282FA7" w:rsidR="004A5856">
        <w:rPr>
          <w:rFonts w:ascii="Times New Roman" w:hAnsi="Times New Roman"/>
          <w:sz w:val="24"/>
          <w:szCs w:val="24"/>
        </w:rPr>
        <w:t>D</w:t>
      </w:r>
      <w:r w:rsidRPr="00282FA7" w:rsidR="008F0A69">
        <w:rPr>
          <w:rFonts w:ascii="Times New Roman" w:hAnsi="Times New Roman"/>
          <w:sz w:val="24"/>
          <w:szCs w:val="24"/>
        </w:rPr>
        <w:t xml:space="preserve">e </w:t>
      </w:r>
      <w:r w:rsidRPr="00282FA7" w:rsidR="004A5856">
        <w:rPr>
          <w:rFonts w:ascii="Times New Roman" w:hAnsi="Times New Roman"/>
          <w:sz w:val="24"/>
          <w:szCs w:val="24"/>
        </w:rPr>
        <w:t>OIE</w:t>
      </w:r>
      <w:r w:rsidR="001815D4">
        <w:rPr>
          <w:rFonts w:ascii="Times New Roman" w:hAnsi="Times New Roman"/>
          <w:sz w:val="24"/>
          <w:szCs w:val="24"/>
        </w:rPr>
        <w:t>-</w:t>
      </w:r>
      <w:r w:rsidRPr="00282FA7" w:rsidR="004A5856">
        <w:rPr>
          <w:rFonts w:ascii="Times New Roman" w:hAnsi="Times New Roman"/>
          <w:sz w:val="24"/>
          <w:szCs w:val="24"/>
        </w:rPr>
        <w:t>standaarden</w:t>
      </w:r>
      <w:r w:rsidRPr="00282FA7" w:rsidR="008F0A69">
        <w:rPr>
          <w:rFonts w:ascii="Times New Roman" w:hAnsi="Times New Roman"/>
          <w:sz w:val="24"/>
          <w:szCs w:val="24"/>
        </w:rPr>
        <w:t xml:space="preserve"> </w:t>
      </w:r>
      <w:r w:rsidRPr="00282FA7" w:rsidR="004A5856">
        <w:rPr>
          <w:rFonts w:ascii="Times New Roman" w:hAnsi="Times New Roman"/>
          <w:sz w:val="24"/>
          <w:szCs w:val="24"/>
        </w:rPr>
        <w:t>zijn</w:t>
      </w:r>
      <w:r w:rsidRPr="00282FA7" w:rsidR="008F0A69">
        <w:rPr>
          <w:rFonts w:ascii="Times New Roman" w:hAnsi="Times New Roman"/>
          <w:sz w:val="24"/>
          <w:szCs w:val="24"/>
        </w:rPr>
        <w:t xml:space="preserve"> opgenomen </w:t>
      </w:r>
      <w:r w:rsidRPr="00282FA7" w:rsidR="004A5856">
        <w:rPr>
          <w:rFonts w:ascii="Times New Roman" w:hAnsi="Times New Roman"/>
          <w:sz w:val="24"/>
          <w:szCs w:val="24"/>
        </w:rPr>
        <w:t xml:space="preserve">in </w:t>
      </w:r>
      <w:r w:rsidRPr="00282FA7" w:rsidR="004A5856">
        <w:rPr>
          <w:rFonts w:ascii="Times New Roman" w:hAnsi="Times New Roman"/>
          <w:i/>
          <w:sz w:val="24"/>
          <w:szCs w:val="24"/>
        </w:rPr>
        <w:t xml:space="preserve">the </w:t>
      </w:r>
      <w:hyperlink w:history="1" r:id="rId9">
        <w:r w:rsidRPr="00282FA7" w:rsidR="004A5856">
          <w:rPr>
            <w:rFonts w:ascii="Times New Roman" w:hAnsi="Times New Roman"/>
            <w:i/>
            <w:iCs/>
            <w:sz w:val="24"/>
            <w:szCs w:val="24"/>
          </w:rPr>
          <w:t>Terrestrial Animal Health Code</w:t>
        </w:r>
      </w:hyperlink>
      <w:r w:rsidR="00406ECB">
        <w:rPr>
          <w:rStyle w:val="FootnoteReference"/>
          <w:rFonts w:ascii="Times New Roman" w:hAnsi="Times New Roman"/>
          <w:i/>
          <w:iCs/>
          <w:sz w:val="24"/>
          <w:szCs w:val="24"/>
        </w:rPr>
        <w:footnoteReference w:id="6"/>
      </w:r>
      <w:r w:rsidRPr="00282FA7" w:rsidR="004A5856">
        <w:rPr>
          <w:rFonts w:ascii="Times New Roman" w:hAnsi="Times New Roman"/>
          <w:sz w:val="24"/>
          <w:szCs w:val="24"/>
        </w:rPr>
        <w:t xml:space="preserve">, </w:t>
      </w:r>
      <w:r w:rsidRPr="00282FA7" w:rsidR="004A5856">
        <w:rPr>
          <w:rFonts w:ascii="Times New Roman" w:hAnsi="Times New Roman"/>
          <w:i/>
          <w:sz w:val="24"/>
          <w:szCs w:val="24"/>
        </w:rPr>
        <w:t xml:space="preserve">the </w:t>
      </w:r>
      <w:hyperlink w:history="1" r:id="rId10">
        <w:r w:rsidRPr="00282FA7" w:rsidR="004A5856">
          <w:rPr>
            <w:rFonts w:ascii="Times New Roman" w:hAnsi="Times New Roman"/>
            <w:i/>
            <w:iCs/>
            <w:sz w:val="24"/>
            <w:szCs w:val="24"/>
          </w:rPr>
          <w:t>Manual of Diagnostic Tests and Vaccines for Terrestrial Animals</w:t>
        </w:r>
      </w:hyperlink>
      <w:r w:rsidR="00686DC8">
        <w:rPr>
          <w:rStyle w:val="FootnoteReference"/>
          <w:rFonts w:ascii="Times New Roman" w:hAnsi="Times New Roman"/>
          <w:i/>
          <w:iCs/>
          <w:sz w:val="24"/>
          <w:szCs w:val="24"/>
        </w:rPr>
        <w:footnoteReference w:id="7"/>
      </w:r>
      <w:r w:rsidRPr="00282FA7" w:rsidR="004A5856">
        <w:rPr>
          <w:rFonts w:ascii="Times New Roman" w:hAnsi="Times New Roman"/>
          <w:sz w:val="24"/>
          <w:szCs w:val="24"/>
        </w:rPr>
        <w:t xml:space="preserve">, </w:t>
      </w:r>
      <w:r w:rsidRPr="00282FA7" w:rsidR="004A5856">
        <w:rPr>
          <w:rFonts w:ascii="Times New Roman" w:hAnsi="Times New Roman"/>
          <w:i/>
          <w:sz w:val="24"/>
          <w:szCs w:val="24"/>
        </w:rPr>
        <w:t>the</w:t>
      </w:r>
      <w:r w:rsidRPr="00282FA7" w:rsidR="004A5856">
        <w:rPr>
          <w:rFonts w:ascii="Times New Roman" w:hAnsi="Times New Roman"/>
          <w:sz w:val="24"/>
          <w:szCs w:val="24"/>
        </w:rPr>
        <w:t xml:space="preserve"> </w:t>
      </w:r>
      <w:hyperlink w:history="1" r:id="rId11">
        <w:r w:rsidRPr="00282FA7" w:rsidR="004A5856">
          <w:rPr>
            <w:rFonts w:ascii="Times New Roman" w:hAnsi="Times New Roman"/>
            <w:i/>
            <w:iCs/>
            <w:sz w:val="24"/>
            <w:szCs w:val="24"/>
          </w:rPr>
          <w:t>Aquatic Animal Health Code</w:t>
        </w:r>
      </w:hyperlink>
      <w:r w:rsidR="00686DC8">
        <w:rPr>
          <w:rStyle w:val="FootnoteReference"/>
          <w:rFonts w:ascii="Times New Roman" w:hAnsi="Times New Roman"/>
          <w:i/>
          <w:iCs/>
          <w:sz w:val="24"/>
          <w:szCs w:val="24"/>
        </w:rPr>
        <w:footnoteReference w:id="8"/>
      </w:r>
      <w:r w:rsidRPr="00282FA7" w:rsidR="00464377">
        <w:rPr>
          <w:rFonts w:ascii="Times New Roman" w:hAnsi="Times New Roman"/>
          <w:sz w:val="24"/>
          <w:szCs w:val="24"/>
        </w:rPr>
        <w:t xml:space="preserve"> </w:t>
      </w:r>
      <w:r w:rsidRPr="00282FA7" w:rsidR="004A5856">
        <w:rPr>
          <w:rFonts w:ascii="Times New Roman" w:hAnsi="Times New Roman"/>
          <w:sz w:val="24"/>
          <w:szCs w:val="24"/>
        </w:rPr>
        <w:t xml:space="preserve">en </w:t>
      </w:r>
      <w:r w:rsidRPr="00282FA7" w:rsidR="004A5856">
        <w:rPr>
          <w:rFonts w:ascii="Times New Roman" w:hAnsi="Times New Roman"/>
          <w:i/>
          <w:sz w:val="24"/>
          <w:szCs w:val="24"/>
        </w:rPr>
        <w:t>the</w:t>
      </w:r>
      <w:r w:rsidRPr="00282FA7" w:rsidR="004A5856">
        <w:rPr>
          <w:rFonts w:ascii="Times New Roman" w:hAnsi="Times New Roman"/>
          <w:sz w:val="24"/>
          <w:szCs w:val="24"/>
        </w:rPr>
        <w:t xml:space="preserve"> </w:t>
      </w:r>
      <w:hyperlink w:history="1" r:id="rId12">
        <w:r w:rsidRPr="00282FA7" w:rsidR="004A5856">
          <w:rPr>
            <w:rFonts w:ascii="Times New Roman" w:hAnsi="Times New Roman"/>
            <w:i/>
            <w:iCs/>
            <w:sz w:val="24"/>
            <w:szCs w:val="24"/>
          </w:rPr>
          <w:t>Manual of Diagnostic Tests for Aquatic Animals</w:t>
        </w:r>
      </w:hyperlink>
      <w:r w:rsidR="00686DC8">
        <w:rPr>
          <w:rStyle w:val="FootnoteReference"/>
          <w:rFonts w:ascii="Times New Roman" w:hAnsi="Times New Roman"/>
          <w:i/>
          <w:iCs/>
          <w:sz w:val="24"/>
          <w:szCs w:val="24"/>
        </w:rPr>
        <w:footnoteReference w:id="9"/>
      </w:r>
      <w:r w:rsidRPr="00282FA7" w:rsidR="004A5856">
        <w:rPr>
          <w:rFonts w:ascii="Times New Roman" w:hAnsi="Times New Roman"/>
          <w:sz w:val="24"/>
          <w:szCs w:val="24"/>
        </w:rPr>
        <w:t>.</w:t>
      </w:r>
    </w:p>
    <w:p w:rsidR="005C6B23" w:rsidP="00A611CB" w:rsidRDefault="005C6B23" w14:paraId="531E5E3B" w14:textId="15C62BC5">
      <w:pPr>
        <w:spacing w:before="100" w:beforeAutospacing="1" w:after="100" w:afterAutospacing="1" w:line="240" w:lineRule="auto"/>
        <w:jc w:val="both"/>
        <w:rPr>
          <w:rFonts w:ascii="Times New Roman" w:hAnsi="Times New Roman"/>
          <w:sz w:val="24"/>
          <w:szCs w:val="24"/>
          <w:lang w:val="nl-NL"/>
        </w:rPr>
      </w:pPr>
      <w:r w:rsidRPr="007D57A0">
        <w:rPr>
          <w:rFonts w:ascii="Times New Roman" w:hAnsi="Times New Roman"/>
          <w:sz w:val="24"/>
          <w:szCs w:val="24"/>
          <w:lang w:val="nl-NL"/>
        </w:rPr>
        <w:t>De OIE</w:t>
      </w:r>
      <w:r w:rsidR="00D557C2">
        <w:rPr>
          <w:rFonts w:ascii="Times New Roman" w:hAnsi="Times New Roman"/>
          <w:sz w:val="24"/>
          <w:szCs w:val="24"/>
          <w:lang w:val="nl-NL"/>
        </w:rPr>
        <w:t>-</w:t>
      </w:r>
      <w:r w:rsidRPr="007D57A0">
        <w:rPr>
          <w:rFonts w:ascii="Times New Roman" w:hAnsi="Times New Roman"/>
          <w:sz w:val="24"/>
          <w:szCs w:val="24"/>
          <w:lang w:val="nl-NL"/>
        </w:rPr>
        <w:t>standaarden zijn erkend door de WTO als referentie</w:t>
      </w:r>
      <w:r w:rsidR="008F0A69">
        <w:rPr>
          <w:rFonts w:ascii="Times New Roman" w:hAnsi="Times New Roman"/>
          <w:sz w:val="24"/>
          <w:szCs w:val="24"/>
          <w:lang w:val="nl-NL"/>
        </w:rPr>
        <w:t>kader</w:t>
      </w:r>
      <w:r w:rsidRPr="007D57A0">
        <w:rPr>
          <w:rFonts w:ascii="Times New Roman" w:hAnsi="Times New Roman"/>
          <w:sz w:val="24"/>
          <w:szCs w:val="24"/>
          <w:lang w:val="nl-NL"/>
        </w:rPr>
        <w:t xml:space="preserve"> voor de </w:t>
      </w:r>
      <w:r w:rsidR="00B32582">
        <w:rPr>
          <w:rFonts w:ascii="Times New Roman" w:hAnsi="Times New Roman"/>
          <w:sz w:val="24"/>
          <w:szCs w:val="24"/>
          <w:lang w:val="nl-NL"/>
        </w:rPr>
        <w:t xml:space="preserve">internationale </w:t>
      </w:r>
      <w:r w:rsidRPr="007D57A0">
        <w:rPr>
          <w:rFonts w:ascii="Times New Roman" w:hAnsi="Times New Roman"/>
          <w:sz w:val="24"/>
          <w:szCs w:val="24"/>
          <w:lang w:val="nl-NL"/>
        </w:rPr>
        <w:t>sanitaire regelgeving en worden samengesteld door gekozen commissies en werkgroepen van internationale experts</w:t>
      </w:r>
      <w:r w:rsidR="00B32582">
        <w:rPr>
          <w:rFonts w:ascii="Times New Roman" w:hAnsi="Times New Roman"/>
          <w:sz w:val="24"/>
          <w:szCs w:val="24"/>
          <w:lang w:val="nl-NL"/>
        </w:rPr>
        <w:t>, de meeste van wie</w:t>
      </w:r>
      <w:r w:rsidRPr="007D57A0">
        <w:rPr>
          <w:rFonts w:ascii="Times New Roman" w:hAnsi="Times New Roman"/>
          <w:sz w:val="24"/>
          <w:szCs w:val="24"/>
          <w:lang w:val="nl-NL"/>
        </w:rPr>
        <w:t xml:space="preserve"> deel uitmaken van het netwerk van samenwerkende instanties en referentie laboratoria</w:t>
      </w:r>
      <w:r w:rsidR="00B32582">
        <w:rPr>
          <w:rFonts w:ascii="Times New Roman" w:hAnsi="Times New Roman"/>
          <w:sz w:val="24"/>
          <w:szCs w:val="24"/>
          <w:lang w:val="nl-NL"/>
        </w:rPr>
        <w:t>,</w:t>
      </w:r>
      <w:r w:rsidRPr="007D57A0">
        <w:rPr>
          <w:rFonts w:ascii="Times New Roman" w:hAnsi="Times New Roman"/>
          <w:sz w:val="24"/>
          <w:szCs w:val="24"/>
          <w:lang w:val="nl-NL"/>
        </w:rPr>
        <w:t xml:space="preserve"> die ook bijdragen </w:t>
      </w:r>
      <w:r w:rsidR="00B85690">
        <w:rPr>
          <w:rFonts w:ascii="Times New Roman" w:hAnsi="Times New Roman"/>
          <w:sz w:val="24"/>
          <w:szCs w:val="24"/>
          <w:lang w:val="nl-NL"/>
        </w:rPr>
        <w:t xml:space="preserve">aan </w:t>
      </w:r>
      <w:r w:rsidRPr="007D57A0">
        <w:rPr>
          <w:rFonts w:ascii="Times New Roman" w:hAnsi="Times New Roman"/>
          <w:sz w:val="24"/>
          <w:szCs w:val="24"/>
          <w:lang w:val="nl-NL"/>
        </w:rPr>
        <w:t xml:space="preserve">de wetenschappelijke doelen van </w:t>
      </w:r>
      <w:r w:rsidR="00C32BB8">
        <w:rPr>
          <w:rFonts w:ascii="Times New Roman" w:hAnsi="Times New Roman"/>
          <w:sz w:val="24"/>
          <w:szCs w:val="24"/>
          <w:lang w:val="nl-NL"/>
        </w:rPr>
        <w:t xml:space="preserve">de </w:t>
      </w:r>
      <w:r w:rsidRPr="007D57A0">
        <w:rPr>
          <w:rFonts w:ascii="Times New Roman" w:hAnsi="Times New Roman"/>
          <w:sz w:val="24"/>
          <w:szCs w:val="24"/>
          <w:lang w:val="nl-NL"/>
        </w:rPr>
        <w:t xml:space="preserve">OIE. </w:t>
      </w:r>
      <w:r w:rsidR="00B32582">
        <w:rPr>
          <w:rFonts w:ascii="Times New Roman" w:hAnsi="Times New Roman"/>
          <w:sz w:val="24"/>
          <w:szCs w:val="24"/>
          <w:lang w:val="nl-NL"/>
        </w:rPr>
        <w:t xml:space="preserve">Deze normen worden vastgesteld </w:t>
      </w:r>
      <w:r>
        <w:rPr>
          <w:rFonts w:ascii="Times New Roman" w:hAnsi="Times New Roman"/>
          <w:sz w:val="24"/>
          <w:szCs w:val="24"/>
          <w:lang w:val="nl-NL"/>
        </w:rPr>
        <w:t xml:space="preserve">door </w:t>
      </w:r>
      <w:r w:rsidRPr="007D57A0">
        <w:rPr>
          <w:rFonts w:ascii="Times New Roman" w:hAnsi="Times New Roman"/>
          <w:sz w:val="24"/>
          <w:szCs w:val="24"/>
          <w:lang w:val="nl-NL"/>
        </w:rPr>
        <w:t xml:space="preserve">de </w:t>
      </w:r>
      <w:r w:rsidR="00DE6576">
        <w:rPr>
          <w:rFonts w:ascii="Times New Roman" w:hAnsi="Times New Roman"/>
          <w:sz w:val="24"/>
          <w:szCs w:val="24"/>
          <w:lang w:val="nl-NL"/>
        </w:rPr>
        <w:t>Assemblee</w:t>
      </w:r>
      <w:r w:rsidRPr="007D57A0">
        <w:rPr>
          <w:rFonts w:ascii="Times New Roman" w:hAnsi="Times New Roman"/>
          <w:sz w:val="24"/>
          <w:szCs w:val="24"/>
          <w:lang w:val="nl-NL"/>
        </w:rPr>
        <w:t xml:space="preserve"> </w:t>
      </w:r>
      <w:r>
        <w:rPr>
          <w:rFonts w:ascii="Times New Roman" w:hAnsi="Times New Roman"/>
          <w:sz w:val="24"/>
          <w:szCs w:val="24"/>
          <w:lang w:val="nl-NL"/>
        </w:rPr>
        <w:t>vastgesteld</w:t>
      </w:r>
      <w:r w:rsidRPr="007D57A0">
        <w:rPr>
          <w:rFonts w:ascii="Times New Roman" w:hAnsi="Times New Roman"/>
          <w:sz w:val="24"/>
          <w:szCs w:val="24"/>
          <w:lang w:val="nl-NL"/>
        </w:rPr>
        <w:t>.</w:t>
      </w:r>
    </w:p>
    <w:p w:rsidRPr="00655BF1" w:rsidR="005C6B23" w:rsidP="00655BF1" w:rsidRDefault="005C6B23" w14:paraId="4F11E9DB" w14:textId="77777777">
      <w:pPr>
        <w:pStyle w:val="ListParagraph"/>
        <w:numPr>
          <w:ilvl w:val="0"/>
          <w:numId w:val="7"/>
        </w:numPr>
        <w:spacing w:before="100" w:beforeAutospacing="1" w:after="100" w:afterAutospacing="1" w:line="240" w:lineRule="auto"/>
        <w:jc w:val="both"/>
        <w:outlineLvl w:val="1"/>
        <w:rPr>
          <w:rFonts w:ascii="Times New Roman" w:hAnsi="Times New Roman"/>
          <w:bCs/>
          <w:i/>
          <w:sz w:val="24"/>
          <w:szCs w:val="24"/>
          <w:lang w:val="nl-NL"/>
        </w:rPr>
      </w:pPr>
      <w:r w:rsidRPr="00655BF1">
        <w:rPr>
          <w:rFonts w:ascii="Times New Roman" w:hAnsi="Times New Roman"/>
          <w:bCs/>
          <w:i/>
          <w:sz w:val="24"/>
          <w:szCs w:val="24"/>
          <w:lang w:val="nl-NL"/>
        </w:rPr>
        <w:t>Het verbeteren van de veterinaire diensten</w:t>
      </w:r>
      <w:r w:rsidRPr="00655BF1" w:rsidR="005244FB">
        <w:rPr>
          <w:rFonts w:ascii="Times New Roman" w:hAnsi="Times New Roman"/>
          <w:bCs/>
          <w:i/>
          <w:sz w:val="24"/>
          <w:szCs w:val="24"/>
          <w:lang w:val="nl-NL"/>
        </w:rPr>
        <w:t xml:space="preserve">: </w:t>
      </w:r>
      <w:r w:rsidRPr="00655BF1">
        <w:rPr>
          <w:rFonts w:ascii="Times New Roman" w:hAnsi="Times New Roman"/>
          <w:bCs/>
          <w:i/>
          <w:sz w:val="24"/>
          <w:szCs w:val="24"/>
          <w:lang w:val="nl-NL"/>
        </w:rPr>
        <w:t>Het verbeteren van de veterinaire wet- en regelgeving en de (hulp)middelen van de veterinaire diensten</w:t>
      </w:r>
    </w:p>
    <w:p w:rsidRPr="001C314A" w:rsidR="00006EF5" w:rsidP="00574F70" w:rsidRDefault="00D839E5" w14:paraId="7D454A06" w14:textId="221ECFF8">
      <w:pPr>
        <w:spacing w:before="100" w:beforeAutospacing="1" w:after="100" w:afterAutospacing="1" w:line="240" w:lineRule="auto"/>
        <w:jc w:val="both"/>
        <w:rPr>
          <w:rFonts w:ascii="Times New Roman" w:hAnsi="Times New Roman"/>
          <w:sz w:val="24"/>
          <w:szCs w:val="24"/>
          <w:lang w:val="nl-NL"/>
        </w:rPr>
      </w:pPr>
      <w:r>
        <w:rPr>
          <w:rFonts w:ascii="Times New Roman" w:hAnsi="Times New Roman"/>
          <w:sz w:val="24"/>
          <w:szCs w:val="24"/>
          <w:lang w:val="nl-NL"/>
        </w:rPr>
        <w:t xml:space="preserve">Elk lid kan de OIE vragen ondersteuning te bieden bij het </w:t>
      </w:r>
      <w:r w:rsidR="008F0A69">
        <w:rPr>
          <w:rFonts w:ascii="Times New Roman" w:hAnsi="Times New Roman"/>
          <w:sz w:val="24"/>
          <w:szCs w:val="24"/>
          <w:lang w:val="nl-NL"/>
        </w:rPr>
        <w:t xml:space="preserve">ontwikkelen </w:t>
      </w:r>
      <w:r w:rsidRPr="007D57A0" w:rsidR="005C6B23">
        <w:rPr>
          <w:rFonts w:ascii="Times New Roman" w:hAnsi="Times New Roman"/>
          <w:sz w:val="24"/>
          <w:szCs w:val="24"/>
          <w:lang w:val="nl-NL"/>
        </w:rPr>
        <w:t xml:space="preserve">van </w:t>
      </w:r>
      <w:r w:rsidR="00574F70">
        <w:rPr>
          <w:rFonts w:ascii="Times New Roman" w:hAnsi="Times New Roman"/>
          <w:sz w:val="24"/>
          <w:szCs w:val="24"/>
          <w:lang w:val="nl-NL"/>
        </w:rPr>
        <w:t xml:space="preserve">noodzakelijke </w:t>
      </w:r>
      <w:r w:rsidRPr="007D57A0" w:rsidR="005C6B23">
        <w:rPr>
          <w:rFonts w:ascii="Times New Roman" w:hAnsi="Times New Roman"/>
          <w:sz w:val="24"/>
          <w:szCs w:val="24"/>
          <w:lang w:val="nl-NL"/>
        </w:rPr>
        <w:t xml:space="preserve">infrastructurele voorzieningen, financiële draagkracht en kennis </w:t>
      </w:r>
      <w:r>
        <w:rPr>
          <w:rFonts w:ascii="Times New Roman" w:hAnsi="Times New Roman"/>
          <w:sz w:val="24"/>
          <w:szCs w:val="24"/>
          <w:lang w:val="nl-NL"/>
        </w:rPr>
        <w:t xml:space="preserve">van de veterinaire diensten en </w:t>
      </w:r>
      <w:r w:rsidRPr="00594289" w:rsidR="000E0B84">
        <w:rPr>
          <w:rFonts w:ascii="Times New Roman" w:hAnsi="Times New Roman"/>
          <w:sz w:val="24"/>
          <w:szCs w:val="24"/>
          <w:lang w:val="nl-NL"/>
        </w:rPr>
        <w:t>laboratoria</w:t>
      </w:r>
      <w:r w:rsidRPr="00594289">
        <w:rPr>
          <w:rFonts w:ascii="Times New Roman" w:hAnsi="Times New Roman"/>
          <w:sz w:val="24"/>
          <w:szCs w:val="24"/>
          <w:lang w:val="nl-NL"/>
        </w:rPr>
        <w:t>,</w:t>
      </w:r>
      <w:r>
        <w:rPr>
          <w:rFonts w:ascii="Times New Roman" w:hAnsi="Times New Roman"/>
          <w:sz w:val="24"/>
          <w:szCs w:val="24"/>
          <w:lang w:val="nl-NL"/>
        </w:rPr>
        <w:t xml:space="preserve"> </w:t>
      </w:r>
      <w:r w:rsidRPr="007D57A0" w:rsidR="005C6B23">
        <w:rPr>
          <w:rFonts w:ascii="Times New Roman" w:hAnsi="Times New Roman"/>
          <w:sz w:val="24"/>
          <w:szCs w:val="24"/>
          <w:lang w:val="nl-NL"/>
        </w:rPr>
        <w:t xml:space="preserve">om </w:t>
      </w:r>
      <w:r>
        <w:rPr>
          <w:rFonts w:ascii="Times New Roman" w:hAnsi="Times New Roman"/>
          <w:sz w:val="24"/>
          <w:szCs w:val="24"/>
          <w:lang w:val="nl-NL"/>
        </w:rPr>
        <w:t>het land</w:t>
      </w:r>
      <w:r w:rsidRPr="007D57A0" w:rsidR="005C6B23">
        <w:rPr>
          <w:rFonts w:ascii="Times New Roman" w:hAnsi="Times New Roman"/>
          <w:sz w:val="24"/>
          <w:szCs w:val="24"/>
          <w:lang w:val="nl-NL"/>
        </w:rPr>
        <w:t xml:space="preserve"> optimaal te laten profiteren van </w:t>
      </w:r>
      <w:r w:rsidR="001A55F7">
        <w:rPr>
          <w:rFonts w:ascii="Times New Roman" w:hAnsi="Times New Roman"/>
          <w:sz w:val="24"/>
          <w:szCs w:val="24"/>
          <w:lang w:val="nl-NL"/>
        </w:rPr>
        <w:t>de WTO Overeenkomst inzake sanitaire en fytosanitaire maatregelen</w:t>
      </w:r>
      <w:r w:rsidR="001A55F7">
        <w:rPr>
          <w:rStyle w:val="FootnoteReference"/>
          <w:rFonts w:ascii="Times New Roman" w:hAnsi="Times New Roman"/>
          <w:sz w:val="24"/>
          <w:szCs w:val="24"/>
          <w:lang w:val="nl-NL"/>
        </w:rPr>
        <w:footnoteReference w:id="10"/>
      </w:r>
      <w:r w:rsidR="00574F70">
        <w:rPr>
          <w:rFonts w:ascii="Times New Roman" w:hAnsi="Times New Roman"/>
          <w:sz w:val="24"/>
          <w:szCs w:val="24"/>
          <w:lang w:val="nl-NL"/>
        </w:rPr>
        <w:t>.</w:t>
      </w:r>
      <w:r w:rsidR="00C32BB8">
        <w:rPr>
          <w:rFonts w:ascii="Times New Roman" w:hAnsi="Times New Roman"/>
          <w:sz w:val="24"/>
          <w:szCs w:val="24"/>
          <w:lang w:val="nl-NL"/>
        </w:rPr>
        <w:t xml:space="preserve"> De </w:t>
      </w:r>
      <w:r w:rsidRPr="001C314A" w:rsidR="00532C3F">
        <w:rPr>
          <w:rFonts w:ascii="Times New Roman" w:hAnsi="Times New Roman"/>
          <w:sz w:val="24"/>
          <w:szCs w:val="24"/>
          <w:lang w:val="nl-NL"/>
        </w:rPr>
        <w:t xml:space="preserve">OIE ziet </w:t>
      </w:r>
      <w:r w:rsidRPr="00655BF1" w:rsidR="001C314A">
        <w:rPr>
          <w:rFonts w:ascii="Times New Roman" w:hAnsi="Times New Roman"/>
          <w:sz w:val="24"/>
          <w:szCs w:val="24"/>
          <w:lang w:val="nl-NL"/>
        </w:rPr>
        <w:t>het als een algemene invest</w:t>
      </w:r>
      <w:r w:rsidR="001C314A">
        <w:rPr>
          <w:rFonts w:ascii="Times New Roman" w:hAnsi="Times New Roman"/>
          <w:sz w:val="24"/>
          <w:szCs w:val="24"/>
          <w:lang w:val="nl-NL"/>
        </w:rPr>
        <w:t>er</w:t>
      </w:r>
      <w:r w:rsidRPr="00655BF1" w:rsidR="001C314A">
        <w:rPr>
          <w:rFonts w:ascii="Times New Roman" w:hAnsi="Times New Roman"/>
          <w:sz w:val="24"/>
          <w:szCs w:val="24"/>
          <w:lang w:val="nl-NL"/>
        </w:rPr>
        <w:t>ingsprioriteit om de veterinaire diensten wereldwijd in overeenstemming te brengen met de internationale standa</w:t>
      </w:r>
      <w:r w:rsidR="00844047">
        <w:rPr>
          <w:rFonts w:ascii="Times New Roman" w:hAnsi="Times New Roman"/>
          <w:sz w:val="24"/>
          <w:szCs w:val="24"/>
          <w:lang w:val="nl-NL"/>
        </w:rPr>
        <w:t>a</w:t>
      </w:r>
      <w:r w:rsidRPr="00655BF1" w:rsidR="001C314A">
        <w:rPr>
          <w:rFonts w:ascii="Times New Roman" w:hAnsi="Times New Roman"/>
          <w:sz w:val="24"/>
          <w:szCs w:val="24"/>
          <w:lang w:val="nl-NL"/>
        </w:rPr>
        <w:t>rden wat betreft het functioneren ervan.</w:t>
      </w:r>
    </w:p>
    <w:p w:rsidRPr="00655BF1" w:rsidR="005C6B23" w:rsidP="00655BF1" w:rsidRDefault="005C6B23" w14:paraId="6635D5B8" w14:textId="77777777">
      <w:pPr>
        <w:pStyle w:val="ListParagraph"/>
        <w:numPr>
          <w:ilvl w:val="0"/>
          <w:numId w:val="7"/>
        </w:numPr>
        <w:spacing w:before="100" w:beforeAutospacing="1" w:after="100" w:afterAutospacing="1" w:line="240" w:lineRule="auto"/>
        <w:jc w:val="both"/>
        <w:outlineLvl w:val="1"/>
        <w:rPr>
          <w:rFonts w:ascii="Times New Roman" w:hAnsi="Times New Roman"/>
          <w:bCs/>
          <w:i/>
          <w:sz w:val="24"/>
          <w:szCs w:val="24"/>
          <w:lang w:val="nl-NL"/>
        </w:rPr>
      </w:pPr>
      <w:r w:rsidRPr="00655BF1">
        <w:rPr>
          <w:rFonts w:ascii="Times New Roman" w:hAnsi="Times New Roman"/>
          <w:bCs/>
          <w:i/>
          <w:sz w:val="24"/>
          <w:szCs w:val="24"/>
          <w:lang w:val="nl-NL"/>
        </w:rPr>
        <w:t>Voedselveiligheid en Dierenwelzijn</w:t>
      </w:r>
      <w:r w:rsidRPr="00655BF1" w:rsidR="005244FB">
        <w:rPr>
          <w:rFonts w:ascii="Times New Roman" w:hAnsi="Times New Roman"/>
          <w:bCs/>
          <w:i/>
          <w:sz w:val="24"/>
          <w:szCs w:val="24"/>
          <w:lang w:val="nl-NL"/>
        </w:rPr>
        <w:t xml:space="preserve">: </w:t>
      </w:r>
      <w:r w:rsidRPr="00655BF1">
        <w:rPr>
          <w:rFonts w:ascii="Times New Roman" w:hAnsi="Times New Roman"/>
          <w:bCs/>
          <w:i/>
          <w:sz w:val="24"/>
          <w:szCs w:val="24"/>
          <w:lang w:val="nl-NL"/>
        </w:rPr>
        <w:t xml:space="preserve">Het verbeteren van de garanties van de veiligheid van voedingsmiddelen van dierlijke oorsprong en een wetenschappelijk gebaseerde benadering van de bevordering van het dierenwelzijn </w:t>
      </w:r>
    </w:p>
    <w:p w:rsidRPr="007D57A0" w:rsidR="005C6B23" w:rsidP="00A611CB" w:rsidRDefault="005C6B23" w14:paraId="3A54D254" w14:textId="77777777">
      <w:pPr>
        <w:spacing w:before="100" w:beforeAutospacing="1" w:after="100" w:afterAutospacing="1" w:line="240" w:lineRule="auto"/>
        <w:jc w:val="both"/>
        <w:rPr>
          <w:rFonts w:ascii="Times New Roman" w:hAnsi="Times New Roman"/>
          <w:sz w:val="24"/>
          <w:szCs w:val="24"/>
          <w:lang w:val="nl-NL"/>
        </w:rPr>
      </w:pPr>
      <w:r w:rsidRPr="007D57A0">
        <w:rPr>
          <w:rFonts w:ascii="Times New Roman" w:hAnsi="Times New Roman"/>
          <w:sz w:val="24"/>
          <w:szCs w:val="24"/>
          <w:lang w:val="nl-NL"/>
        </w:rPr>
        <w:t>De OIE</w:t>
      </w:r>
      <w:r w:rsidR="00D557C2">
        <w:rPr>
          <w:rFonts w:ascii="Times New Roman" w:hAnsi="Times New Roman"/>
          <w:sz w:val="24"/>
          <w:szCs w:val="24"/>
          <w:lang w:val="nl-NL"/>
        </w:rPr>
        <w:t>-leden</w:t>
      </w:r>
      <w:r w:rsidRPr="007D57A0" w:rsidR="00D557C2">
        <w:rPr>
          <w:rFonts w:ascii="Times New Roman" w:hAnsi="Times New Roman"/>
          <w:sz w:val="24"/>
          <w:szCs w:val="24"/>
          <w:lang w:val="nl-NL"/>
        </w:rPr>
        <w:t xml:space="preserve"> </w:t>
      </w:r>
      <w:r w:rsidRPr="007D57A0">
        <w:rPr>
          <w:rFonts w:ascii="Times New Roman" w:hAnsi="Times New Roman"/>
          <w:sz w:val="24"/>
          <w:szCs w:val="24"/>
          <w:lang w:val="nl-NL"/>
        </w:rPr>
        <w:t xml:space="preserve">hebben ter verbetering van de garanties van de veiligheid van voedingsmiddelen van dierlijke oorsprong besloten om de synergie van de activiteiten van </w:t>
      </w:r>
      <w:r w:rsidR="00C32BB8">
        <w:rPr>
          <w:rFonts w:ascii="Times New Roman" w:hAnsi="Times New Roman"/>
          <w:sz w:val="24"/>
          <w:szCs w:val="24"/>
          <w:lang w:val="nl-NL"/>
        </w:rPr>
        <w:t xml:space="preserve">de </w:t>
      </w:r>
      <w:r w:rsidRPr="007D57A0">
        <w:rPr>
          <w:rFonts w:ascii="Times New Roman" w:hAnsi="Times New Roman"/>
          <w:sz w:val="24"/>
          <w:szCs w:val="24"/>
          <w:lang w:val="nl-NL"/>
        </w:rPr>
        <w:t>OIE en de commissie van de Codex Alimentarius</w:t>
      </w:r>
      <w:r w:rsidR="0076200F">
        <w:rPr>
          <w:rStyle w:val="FootnoteReference"/>
          <w:rFonts w:ascii="Times New Roman" w:hAnsi="Times New Roman"/>
          <w:sz w:val="24"/>
          <w:szCs w:val="24"/>
          <w:lang w:val="nl-NL"/>
        </w:rPr>
        <w:footnoteReference w:id="11"/>
      </w:r>
      <w:r w:rsidRPr="007D57A0">
        <w:rPr>
          <w:rFonts w:ascii="Times New Roman" w:hAnsi="Times New Roman"/>
          <w:sz w:val="24"/>
          <w:szCs w:val="24"/>
          <w:lang w:val="nl-NL"/>
        </w:rPr>
        <w:t xml:space="preserve"> te vergroten. De normstellende activiteiten van </w:t>
      </w:r>
      <w:r w:rsidR="00C32BB8">
        <w:rPr>
          <w:rFonts w:ascii="Times New Roman" w:hAnsi="Times New Roman"/>
          <w:sz w:val="24"/>
          <w:szCs w:val="24"/>
          <w:lang w:val="nl-NL"/>
        </w:rPr>
        <w:t xml:space="preserve">de </w:t>
      </w:r>
      <w:r w:rsidRPr="007D57A0">
        <w:rPr>
          <w:rFonts w:ascii="Times New Roman" w:hAnsi="Times New Roman"/>
          <w:sz w:val="24"/>
          <w:szCs w:val="24"/>
          <w:lang w:val="nl-NL"/>
        </w:rPr>
        <w:t xml:space="preserve">OIE in dit veld concentreren zich op de eliminatie van potentiële gevaren die bestaan vóór het slachten van dieren of de primaire bereiding van </w:t>
      </w:r>
      <w:r w:rsidR="001C314A">
        <w:rPr>
          <w:rFonts w:ascii="Times New Roman" w:hAnsi="Times New Roman"/>
          <w:sz w:val="24"/>
          <w:szCs w:val="24"/>
          <w:lang w:val="nl-NL"/>
        </w:rPr>
        <w:t xml:space="preserve">dierlijke </w:t>
      </w:r>
      <w:r w:rsidRPr="007D57A0">
        <w:rPr>
          <w:rFonts w:ascii="Times New Roman" w:hAnsi="Times New Roman"/>
          <w:sz w:val="24"/>
          <w:szCs w:val="24"/>
          <w:lang w:val="nl-NL"/>
        </w:rPr>
        <w:t>producten (vlees, melk, eieren</w:t>
      </w:r>
      <w:r w:rsidR="008F0A69">
        <w:rPr>
          <w:rFonts w:ascii="Times New Roman" w:hAnsi="Times New Roman"/>
          <w:sz w:val="24"/>
          <w:szCs w:val="24"/>
          <w:lang w:val="nl-NL"/>
        </w:rPr>
        <w:t xml:space="preserve"> </w:t>
      </w:r>
      <w:r w:rsidRPr="007D57A0">
        <w:rPr>
          <w:rFonts w:ascii="Times New Roman" w:hAnsi="Times New Roman"/>
          <w:sz w:val="24"/>
          <w:szCs w:val="24"/>
          <w:lang w:val="nl-NL"/>
        </w:rPr>
        <w:t>etc</w:t>
      </w:r>
      <w:r w:rsidR="0076200F">
        <w:rPr>
          <w:rFonts w:ascii="Times New Roman" w:hAnsi="Times New Roman"/>
          <w:sz w:val="24"/>
          <w:szCs w:val="24"/>
          <w:lang w:val="nl-NL"/>
        </w:rPr>
        <w:t>.</w:t>
      </w:r>
      <w:r w:rsidRPr="007D57A0">
        <w:rPr>
          <w:rFonts w:ascii="Times New Roman" w:hAnsi="Times New Roman"/>
          <w:sz w:val="24"/>
          <w:szCs w:val="24"/>
          <w:lang w:val="nl-NL"/>
        </w:rPr>
        <w:t>) die een risico vormen voor de consument.</w:t>
      </w:r>
    </w:p>
    <w:p w:rsidR="00065657" w:rsidP="00A611CB" w:rsidRDefault="00C32BB8" w14:paraId="6315BC3A" w14:textId="77777777">
      <w:pPr>
        <w:spacing w:before="100" w:beforeAutospacing="1" w:after="100" w:afterAutospacing="1" w:line="240" w:lineRule="auto"/>
        <w:jc w:val="both"/>
        <w:rPr>
          <w:rFonts w:ascii="Times New Roman" w:hAnsi="Times New Roman"/>
          <w:sz w:val="24"/>
          <w:szCs w:val="24"/>
          <w:lang w:val="nl-NL"/>
        </w:rPr>
      </w:pPr>
      <w:r>
        <w:rPr>
          <w:rFonts w:ascii="Times New Roman" w:hAnsi="Times New Roman"/>
          <w:sz w:val="24"/>
          <w:szCs w:val="24"/>
          <w:lang w:val="nl-NL"/>
        </w:rPr>
        <w:t xml:space="preserve">De </w:t>
      </w:r>
      <w:r w:rsidRPr="007D57A0" w:rsidR="005C6B23">
        <w:rPr>
          <w:rFonts w:ascii="Times New Roman" w:hAnsi="Times New Roman"/>
          <w:sz w:val="24"/>
          <w:szCs w:val="24"/>
          <w:lang w:val="nl-NL"/>
        </w:rPr>
        <w:t xml:space="preserve">OIE heeft sinds haar oprichting een toonaangevende rol gespeeld in de hoedanigheid </w:t>
      </w:r>
      <w:r w:rsidR="001C314A">
        <w:rPr>
          <w:rFonts w:ascii="Times New Roman" w:hAnsi="Times New Roman"/>
          <w:sz w:val="24"/>
          <w:szCs w:val="24"/>
          <w:lang w:val="nl-NL"/>
        </w:rPr>
        <w:t>van</w:t>
      </w:r>
      <w:r w:rsidRPr="007D57A0" w:rsidR="001C314A">
        <w:rPr>
          <w:rFonts w:ascii="Times New Roman" w:hAnsi="Times New Roman"/>
          <w:sz w:val="24"/>
          <w:szCs w:val="24"/>
          <w:lang w:val="nl-NL"/>
        </w:rPr>
        <w:t xml:space="preserve"> </w:t>
      </w:r>
      <w:r w:rsidRPr="007D57A0" w:rsidR="005C6B23">
        <w:rPr>
          <w:rFonts w:ascii="Times New Roman" w:hAnsi="Times New Roman"/>
          <w:sz w:val="24"/>
          <w:szCs w:val="24"/>
          <w:lang w:val="nl-NL"/>
        </w:rPr>
        <w:t xml:space="preserve">de enige internationale referentie organisatie voor diergezondheid en geniet gevestigde internationale erkenning </w:t>
      </w:r>
      <w:r w:rsidR="001C314A">
        <w:rPr>
          <w:rFonts w:ascii="Times New Roman" w:hAnsi="Times New Roman"/>
          <w:sz w:val="24"/>
          <w:szCs w:val="24"/>
          <w:lang w:val="nl-NL"/>
        </w:rPr>
        <w:t>en heeft baat bij</w:t>
      </w:r>
      <w:r w:rsidRPr="007D57A0" w:rsidR="005C6B23">
        <w:rPr>
          <w:rFonts w:ascii="Times New Roman" w:hAnsi="Times New Roman"/>
          <w:sz w:val="24"/>
          <w:szCs w:val="24"/>
          <w:lang w:val="nl-NL"/>
        </w:rPr>
        <w:t xml:space="preserve"> </w:t>
      </w:r>
      <w:r w:rsidR="001C314A">
        <w:rPr>
          <w:rFonts w:ascii="Times New Roman" w:hAnsi="Times New Roman"/>
          <w:sz w:val="24"/>
          <w:szCs w:val="24"/>
          <w:lang w:val="nl-NL"/>
        </w:rPr>
        <w:t>rechtstreekse</w:t>
      </w:r>
      <w:r w:rsidRPr="007D57A0" w:rsidR="005C6B23">
        <w:rPr>
          <w:rFonts w:ascii="Times New Roman" w:hAnsi="Times New Roman"/>
          <w:sz w:val="24"/>
          <w:szCs w:val="24"/>
          <w:lang w:val="nl-NL"/>
        </w:rPr>
        <w:t xml:space="preserve"> samenwerking met de veterinaire diensten van alle </w:t>
      </w:r>
      <w:r w:rsidR="00D557C2">
        <w:rPr>
          <w:rFonts w:ascii="Times New Roman" w:hAnsi="Times New Roman"/>
          <w:sz w:val="24"/>
          <w:szCs w:val="24"/>
          <w:lang w:val="nl-NL"/>
        </w:rPr>
        <w:t>leden</w:t>
      </w:r>
      <w:r w:rsidRPr="007D57A0" w:rsidR="005C6B23">
        <w:rPr>
          <w:rFonts w:ascii="Times New Roman" w:hAnsi="Times New Roman"/>
          <w:sz w:val="24"/>
          <w:szCs w:val="24"/>
          <w:lang w:val="nl-NL"/>
        </w:rPr>
        <w:t xml:space="preserve">. Op verzoek van de </w:t>
      </w:r>
      <w:r w:rsidR="00D557C2">
        <w:rPr>
          <w:rFonts w:ascii="Times New Roman" w:hAnsi="Times New Roman"/>
          <w:sz w:val="24"/>
          <w:szCs w:val="24"/>
          <w:lang w:val="nl-NL"/>
        </w:rPr>
        <w:t>leden</w:t>
      </w:r>
      <w:r w:rsidRPr="007D57A0" w:rsidR="00D557C2">
        <w:rPr>
          <w:rFonts w:ascii="Times New Roman" w:hAnsi="Times New Roman"/>
          <w:sz w:val="24"/>
          <w:szCs w:val="24"/>
          <w:lang w:val="nl-NL"/>
        </w:rPr>
        <w:t xml:space="preserve"> </w:t>
      </w:r>
      <w:r w:rsidRPr="007D57A0" w:rsidR="005C6B23">
        <w:rPr>
          <w:rFonts w:ascii="Times New Roman" w:hAnsi="Times New Roman"/>
          <w:sz w:val="24"/>
          <w:szCs w:val="24"/>
          <w:lang w:val="nl-NL"/>
        </w:rPr>
        <w:t xml:space="preserve">is </w:t>
      </w:r>
      <w:r>
        <w:rPr>
          <w:rFonts w:ascii="Times New Roman" w:hAnsi="Times New Roman"/>
          <w:sz w:val="24"/>
          <w:szCs w:val="24"/>
          <w:lang w:val="nl-NL"/>
        </w:rPr>
        <w:t xml:space="preserve">de </w:t>
      </w:r>
      <w:r w:rsidRPr="007D57A0" w:rsidR="005C6B23">
        <w:rPr>
          <w:rFonts w:ascii="Times New Roman" w:hAnsi="Times New Roman"/>
          <w:sz w:val="24"/>
          <w:szCs w:val="24"/>
          <w:lang w:val="nl-NL"/>
        </w:rPr>
        <w:t xml:space="preserve">OIE, gelet op de innige relatie tussen diergezondheid en dierenwelzijn, </w:t>
      </w:r>
      <w:r w:rsidR="005C6B23">
        <w:rPr>
          <w:rFonts w:ascii="Times New Roman" w:hAnsi="Times New Roman"/>
          <w:sz w:val="24"/>
          <w:szCs w:val="24"/>
          <w:lang w:val="nl-NL"/>
        </w:rPr>
        <w:t xml:space="preserve">ook </w:t>
      </w:r>
      <w:r w:rsidRPr="007D57A0" w:rsidR="005C6B23">
        <w:rPr>
          <w:rFonts w:ascii="Times New Roman" w:hAnsi="Times New Roman"/>
          <w:sz w:val="24"/>
          <w:szCs w:val="24"/>
          <w:lang w:val="nl-NL"/>
        </w:rPr>
        <w:t>de leidende</w:t>
      </w:r>
      <w:r w:rsidR="005C6B23">
        <w:rPr>
          <w:rFonts w:ascii="Times New Roman" w:hAnsi="Times New Roman"/>
          <w:sz w:val="24"/>
          <w:szCs w:val="24"/>
          <w:lang w:val="nl-NL"/>
        </w:rPr>
        <w:t>,</w:t>
      </w:r>
      <w:r w:rsidRPr="007D57A0" w:rsidR="005C6B23">
        <w:rPr>
          <w:rFonts w:ascii="Times New Roman" w:hAnsi="Times New Roman"/>
          <w:sz w:val="24"/>
          <w:szCs w:val="24"/>
          <w:lang w:val="nl-NL"/>
        </w:rPr>
        <w:t xml:space="preserve"> internationale organisatie geworden wat betreft het </w:t>
      </w:r>
      <w:r w:rsidR="005C6B23">
        <w:rPr>
          <w:rFonts w:ascii="Times New Roman" w:hAnsi="Times New Roman"/>
          <w:sz w:val="24"/>
          <w:szCs w:val="24"/>
          <w:lang w:val="nl-NL"/>
        </w:rPr>
        <w:t xml:space="preserve">bevorderen van het </w:t>
      </w:r>
      <w:r w:rsidRPr="007D57A0" w:rsidR="005C6B23">
        <w:rPr>
          <w:rFonts w:ascii="Times New Roman" w:hAnsi="Times New Roman"/>
          <w:sz w:val="24"/>
          <w:szCs w:val="24"/>
          <w:lang w:val="nl-NL"/>
        </w:rPr>
        <w:t>dierenwelzijn.</w:t>
      </w:r>
    </w:p>
    <w:p w:rsidR="00594289" w:rsidRDefault="00594289" w14:paraId="53C5345E" w14:textId="77777777">
      <w:pPr>
        <w:spacing w:after="0" w:line="240" w:lineRule="auto"/>
        <w:rPr>
          <w:rFonts w:ascii="Times New Roman" w:hAnsi="Times New Roman"/>
          <w:b/>
          <w:bCs/>
          <w:sz w:val="24"/>
          <w:szCs w:val="24"/>
          <w:lang w:val="nl-NL"/>
        </w:rPr>
      </w:pPr>
      <w:r>
        <w:rPr>
          <w:rFonts w:ascii="Times New Roman" w:hAnsi="Times New Roman"/>
          <w:b/>
          <w:bCs/>
          <w:sz w:val="24"/>
          <w:szCs w:val="24"/>
          <w:lang w:val="nl-NL"/>
        </w:rPr>
        <w:br w:type="page"/>
      </w:r>
    </w:p>
    <w:p w:rsidRPr="00412979" w:rsidR="005C6B23" w:rsidP="00A611CB" w:rsidRDefault="005C6B23" w14:paraId="53E2E37F" w14:textId="113FB310">
      <w:pPr>
        <w:spacing w:line="240" w:lineRule="auto"/>
        <w:jc w:val="both"/>
        <w:rPr>
          <w:rFonts w:ascii="Times New Roman" w:hAnsi="Times New Roman"/>
          <w:b/>
          <w:bCs/>
          <w:sz w:val="24"/>
          <w:szCs w:val="24"/>
          <w:lang w:val="nl-NL"/>
        </w:rPr>
      </w:pPr>
      <w:r w:rsidRPr="00412979">
        <w:rPr>
          <w:rFonts w:ascii="Times New Roman" w:hAnsi="Times New Roman"/>
          <w:b/>
          <w:bCs/>
          <w:sz w:val="24"/>
          <w:szCs w:val="24"/>
          <w:lang w:val="nl-NL"/>
        </w:rPr>
        <w:t>2. Lidmaatschap Curaçao</w:t>
      </w:r>
    </w:p>
    <w:p w:rsidRPr="00DB0F5E" w:rsidR="0011585F" w:rsidP="00A611CB" w:rsidRDefault="0011585F" w14:paraId="423E6497" w14:textId="77777777">
      <w:pPr>
        <w:spacing w:line="240" w:lineRule="auto"/>
        <w:jc w:val="both"/>
        <w:rPr>
          <w:rFonts w:ascii="Times New Roman" w:hAnsi="Times New Roman"/>
          <w:i/>
          <w:sz w:val="24"/>
          <w:szCs w:val="24"/>
          <w:lang w:val="nl-NL"/>
        </w:rPr>
      </w:pPr>
      <w:r w:rsidRPr="00DB0F5E">
        <w:rPr>
          <w:rFonts w:ascii="Times New Roman" w:hAnsi="Times New Roman"/>
          <w:i/>
          <w:sz w:val="24"/>
          <w:szCs w:val="24"/>
          <w:lang w:val="nl-NL"/>
        </w:rPr>
        <w:t>Algemeen</w:t>
      </w:r>
    </w:p>
    <w:p w:rsidRPr="00DB0F5E" w:rsidR="0011585F" w:rsidP="00A611CB" w:rsidRDefault="0011585F" w14:paraId="6EA5CC72" w14:textId="62E2E800">
      <w:pPr>
        <w:spacing w:line="240" w:lineRule="auto"/>
        <w:jc w:val="both"/>
        <w:rPr>
          <w:rFonts w:ascii="Times New Roman" w:hAnsi="Times New Roman"/>
          <w:sz w:val="24"/>
          <w:szCs w:val="24"/>
          <w:lang w:val="nl-NL"/>
        </w:rPr>
      </w:pPr>
      <w:r w:rsidRPr="00DB0F5E">
        <w:rPr>
          <w:rFonts w:ascii="Times New Roman" w:hAnsi="Times New Roman"/>
          <w:sz w:val="24"/>
          <w:szCs w:val="24"/>
          <w:lang w:val="nl-NL"/>
        </w:rPr>
        <w:t xml:space="preserve">Curaçao heeft </w:t>
      </w:r>
      <w:r w:rsidR="00DB0F5E">
        <w:rPr>
          <w:rFonts w:ascii="Times New Roman" w:hAnsi="Times New Roman"/>
          <w:sz w:val="24"/>
          <w:szCs w:val="24"/>
          <w:lang w:val="nl-NL"/>
        </w:rPr>
        <w:t>de wens te kennen gegeven dat</w:t>
      </w:r>
      <w:r w:rsidRPr="00DB0F5E">
        <w:rPr>
          <w:rFonts w:ascii="Times New Roman" w:hAnsi="Times New Roman"/>
          <w:sz w:val="24"/>
          <w:szCs w:val="24"/>
          <w:lang w:val="nl-NL"/>
        </w:rPr>
        <w:t xml:space="preserve"> de goedkeuringsprocedure </w:t>
      </w:r>
      <w:r w:rsidR="00DB0F5E">
        <w:rPr>
          <w:rFonts w:ascii="Times New Roman" w:hAnsi="Times New Roman"/>
          <w:sz w:val="24"/>
          <w:szCs w:val="24"/>
          <w:lang w:val="nl-NL"/>
        </w:rPr>
        <w:t>wordt gestart</w:t>
      </w:r>
      <w:r w:rsidRPr="00DB0F5E">
        <w:rPr>
          <w:rFonts w:ascii="Times New Roman" w:hAnsi="Times New Roman"/>
          <w:sz w:val="24"/>
          <w:szCs w:val="24"/>
          <w:lang w:val="nl-NL"/>
        </w:rPr>
        <w:t xml:space="preserve"> ten behoeve van het lidmaatschap van Cura</w:t>
      </w:r>
      <w:r w:rsidRPr="00DB0F5E" w:rsidR="00844047">
        <w:rPr>
          <w:rFonts w:ascii="Times New Roman" w:hAnsi="Times New Roman"/>
          <w:sz w:val="24"/>
          <w:szCs w:val="24"/>
          <w:lang w:val="nl-NL"/>
        </w:rPr>
        <w:t>ç</w:t>
      </w:r>
      <w:r w:rsidRPr="00DB0F5E">
        <w:rPr>
          <w:rFonts w:ascii="Times New Roman" w:hAnsi="Times New Roman"/>
          <w:sz w:val="24"/>
          <w:szCs w:val="24"/>
          <w:lang w:val="nl-NL"/>
        </w:rPr>
        <w:t>ao van</w:t>
      </w:r>
      <w:r w:rsidR="00C32BB8">
        <w:rPr>
          <w:rFonts w:ascii="Times New Roman" w:hAnsi="Times New Roman"/>
          <w:sz w:val="24"/>
          <w:szCs w:val="24"/>
          <w:lang w:val="nl-NL"/>
        </w:rPr>
        <w:t xml:space="preserve"> de</w:t>
      </w:r>
      <w:r w:rsidRPr="00DB0F5E">
        <w:rPr>
          <w:rFonts w:ascii="Times New Roman" w:hAnsi="Times New Roman"/>
          <w:sz w:val="24"/>
          <w:szCs w:val="24"/>
          <w:lang w:val="nl-NL"/>
        </w:rPr>
        <w:t xml:space="preserve"> OIE. De </w:t>
      </w:r>
      <w:r w:rsidR="00C32BB8">
        <w:rPr>
          <w:rFonts w:ascii="Times New Roman" w:hAnsi="Times New Roman"/>
          <w:sz w:val="24"/>
          <w:szCs w:val="24"/>
          <w:lang w:val="nl-NL"/>
        </w:rPr>
        <w:t>r</w:t>
      </w:r>
      <w:r w:rsidRPr="00DB0F5E">
        <w:rPr>
          <w:rFonts w:ascii="Times New Roman" w:hAnsi="Times New Roman"/>
          <w:sz w:val="24"/>
          <w:szCs w:val="24"/>
          <w:lang w:val="nl-NL"/>
        </w:rPr>
        <w:t xml:space="preserve">egeringen van Aruba en Sint Maarten zijn benaderd met de vraag of hun landen ook lid wensen te worden van </w:t>
      </w:r>
      <w:r w:rsidR="00C32BB8">
        <w:rPr>
          <w:rFonts w:ascii="Times New Roman" w:hAnsi="Times New Roman"/>
          <w:sz w:val="24"/>
          <w:szCs w:val="24"/>
          <w:lang w:val="nl-NL"/>
        </w:rPr>
        <w:t xml:space="preserve">de </w:t>
      </w:r>
      <w:r w:rsidRPr="00DB0F5E">
        <w:rPr>
          <w:rFonts w:ascii="Times New Roman" w:hAnsi="Times New Roman"/>
          <w:sz w:val="24"/>
          <w:szCs w:val="24"/>
          <w:lang w:val="nl-NL"/>
        </w:rPr>
        <w:t xml:space="preserve">OIE. </w:t>
      </w:r>
      <w:r w:rsidR="00C32BB8">
        <w:rPr>
          <w:rFonts w:ascii="Times New Roman" w:hAnsi="Times New Roman"/>
          <w:sz w:val="24"/>
          <w:szCs w:val="24"/>
          <w:lang w:val="nl-NL"/>
        </w:rPr>
        <w:t xml:space="preserve">Aruba heeft aangegeven voorlopig </w:t>
      </w:r>
      <w:r w:rsidRPr="00594289" w:rsidR="00C32BB8">
        <w:rPr>
          <w:rFonts w:ascii="Times New Roman" w:hAnsi="Times New Roman"/>
          <w:sz w:val="24"/>
          <w:szCs w:val="24"/>
          <w:lang w:val="nl-NL"/>
        </w:rPr>
        <w:t>geen</w:t>
      </w:r>
      <w:r w:rsidRPr="00594289" w:rsidR="00563C7C">
        <w:rPr>
          <w:rFonts w:ascii="Times New Roman" w:hAnsi="Times New Roman"/>
          <w:sz w:val="24"/>
          <w:szCs w:val="24"/>
          <w:lang w:val="nl-NL"/>
        </w:rPr>
        <w:t xml:space="preserve"> </w:t>
      </w:r>
      <w:r w:rsidRPr="00594289" w:rsidR="00C32BB8">
        <w:rPr>
          <w:rFonts w:ascii="Times New Roman" w:hAnsi="Times New Roman"/>
          <w:sz w:val="24"/>
          <w:szCs w:val="24"/>
          <w:lang w:val="nl-NL"/>
        </w:rPr>
        <w:t>formeel</w:t>
      </w:r>
      <w:r w:rsidR="00C32BB8">
        <w:rPr>
          <w:rFonts w:ascii="Times New Roman" w:hAnsi="Times New Roman"/>
          <w:sz w:val="24"/>
          <w:szCs w:val="24"/>
          <w:lang w:val="nl-NL"/>
        </w:rPr>
        <w:t xml:space="preserve"> lidmaatschap te overwegen; tussen de veterinaire dienst van Aruba en de OIE bestaat overigens wel een informele relatie. Sint Maarten beraadt </w:t>
      </w:r>
      <w:r w:rsidRPr="00594289" w:rsidR="00C32BB8">
        <w:rPr>
          <w:rFonts w:ascii="Times New Roman" w:hAnsi="Times New Roman"/>
          <w:sz w:val="24"/>
          <w:szCs w:val="24"/>
          <w:lang w:val="nl-NL"/>
        </w:rPr>
        <w:t>z</w:t>
      </w:r>
      <w:r w:rsidRPr="00594289" w:rsidR="00563C7C">
        <w:rPr>
          <w:rFonts w:ascii="Times New Roman" w:hAnsi="Times New Roman"/>
          <w:sz w:val="24"/>
          <w:szCs w:val="24"/>
          <w:lang w:val="nl-NL"/>
        </w:rPr>
        <w:t>i</w:t>
      </w:r>
      <w:r w:rsidRPr="00594289" w:rsidR="00C32BB8">
        <w:rPr>
          <w:rFonts w:ascii="Times New Roman" w:hAnsi="Times New Roman"/>
          <w:sz w:val="24"/>
          <w:szCs w:val="24"/>
          <w:lang w:val="nl-NL"/>
        </w:rPr>
        <w:t>ch</w:t>
      </w:r>
      <w:r w:rsidR="00C32BB8">
        <w:rPr>
          <w:rFonts w:ascii="Times New Roman" w:hAnsi="Times New Roman"/>
          <w:sz w:val="24"/>
          <w:szCs w:val="24"/>
          <w:lang w:val="nl-NL"/>
        </w:rPr>
        <w:t xml:space="preserve"> nog</w:t>
      </w:r>
      <w:r w:rsidRPr="00DB0F5E">
        <w:rPr>
          <w:rFonts w:ascii="Times New Roman" w:hAnsi="Times New Roman"/>
          <w:sz w:val="24"/>
          <w:szCs w:val="24"/>
          <w:lang w:val="nl-NL"/>
        </w:rPr>
        <w:t xml:space="preserve">. </w:t>
      </w:r>
    </w:p>
    <w:p w:rsidRPr="00DB0F5E" w:rsidR="0011585F" w:rsidP="00A611CB" w:rsidRDefault="00C32BB8" w14:paraId="69A11837" w14:textId="24EE292B">
      <w:pPr>
        <w:spacing w:line="240" w:lineRule="auto"/>
        <w:jc w:val="both"/>
        <w:rPr>
          <w:rFonts w:ascii="Times New Roman" w:hAnsi="Times New Roman"/>
          <w:sz w:val="24"/>
          <w:szCs w:val="24"/>
          <w:lang w:val="nl-NL"/>
        </w:rPr>
      </w:pPr>
      <w:r>
        <w:rPr>
          <w:rFonts w:ascii="Times New Roman" w:hAnsi="Times New Roman"/>
          <w:sz w:val="24"/>
          <w:szCs w:val="24"/>
          <w:lang w:val="nl-NL"/>
        </w:rPr>
        <w:t>Nederland beraadt zich eveneens nog over formeel lidmaatschap van de OIE ten behoeve van Caribisch Nederland.</w:t>
      </w:r>
    </w:p>
    <w:p w:rsidR="0011585F" w:rsidP="00A611CB" w:rsidRDefault="0011585F" w14:paraId="642AD7E9" w14:textId="5FAE1137">
      <w:pPr>
        <w:spacing w:line="240" w:lineRule="auto"/>
        <w:jc w:val="both"/>
        <w:rPr>
          <w:rFonts w:ascii="Times New Roman" w:hAnsi="Times New Roman"/>
          <w:sz w:val="24"/>
          <w:szCs w:val="24"/>
          <w:lang w:val="nl-NL"/>
        </w:rPr>
      </w:pPr>
      <w:r w:rsidRPr="00DB0F5E">
        <w:rPr>
          <w:rFonts w:ascii="Times New Roman" w:hAnsi="Times New Roman"/>
          <w:sz w:val="24"/>
          <w:szCs w:val="24"/>
          <w:lang w:val="nl-NL"/>
        </w:rPr>
        <w:t>De goedkeuringsprocedure betreft daarom nu alleen Cura</w:t>
      </w:r>
      <w:r w:rsidRPr="00DB0F5E" w:rsidR="00844047">
        <w:rPr>
          <w:rFonts w:ascii="Times New Roman" w:hAnsi="Times New Roman"/>
          <w:sz w:val="24"/>
          <w:szCs w:val="24"/>
          <w:lang w:val="nl-NL"/>
        </w:rPr>
        <w:t>ç</w:t>
      </w:r>
      <w:r w:rsidRPr="00DB0F5E">
        <w:rPr>
          <w:rFonts w:ascii="Times New Roman" w:hAnsi="Times New Roman"/>
          <w:sz w:val="24"/>
          <w:szCs w:val="24"/>
          <w:lang w:val="nl-NL"/>
        </w:rPr>
        <w:t xml:space="preserve">ao. Mochten Aruba, Sint Maarten en Nederland, wat betreft Caribisch Nederland, later aangeven ook lid te willen worden van </w:t>
      </w:r>
      <w:r w:rsidR="00C32BB8">
        <w:rPr>
          <w:rFonts w:ascii="Times New Roman" w:hAnsi="Times New Roman"/>
          <w:sz w:val="24"/>
          <w:szCs w:val="24"/>
          <w:lang w:val="nl-NL"/>
        </w:rPr>
        <w:t xml:space="preserve">de </w:t>
      </w:r>
      <w:r w:rsidRPr="00DB0F5E">
        <w:rPr>
          <w:rFonts w:ascii="Times New Roman" w:hAnsi="Times New Roman"/>
          <w:sz w:val="24"/>
          <w:szCs w:val="24"/>
          <w:lang w:val="nl-NL"/>
        </w:rPr>
        <w:t>OIE, zal een nieuwe goedkeuringsprocedure worden opgestart.</w:t>
      </w:r>
      <w:r>
        <w:rPr>
          <w:rFonts w:ascii="Times New Roman" w:hAnsi="Times New Roman"/>
          <w:sz w:val="24"/>
          <w:szCs w:val="24"/>
          <w:lang w:val="nl-NL"/>
        </w:rPr>
        <w:t xml:space="preserve"> </w:t>
      </w:r>
    </w:p>
    <w:p w:rsidRPr="008A1A98" w:rsidR="0011585F" w:rsidP="00A611CB" w:rsidRDefault="0011585F" w14:paraId="5AA9EEFE" w14:textId="77777777">
      <w:pPr>
        <w:spacing w:line="240" w:lineRule="auto"/>
        <w:jc w:val="both"/>
        <w:rPr>
          <w:rFonts w:ascii="Times New Roman" w:hAnsi="Times New Roman"/>
          <w:i/>
          <w:sz w:val="24"/>
          <w:szCs w:val="24"/>
          <w:lang w:val="nl-NL"/>
        </w:rPr>
      </w:pPr>
      <w:r w:rsidRPr="008A1A98">
        <w:rPr>
          <w:rFonts w:ascii="Times New Roman" w:hAnsi="Times New Roman"/>
          <w:i/>
          <w:sz w:val="24"/>
          <w:szCs w:val="24"/>
          <w:lang w:val="nl-NL"/>
        </w:rPr>
        <w:t>Curaçao</w:t>
      </w:r>
    </w:p>
    <w:p w:rsidRPr="00412979" w:rsidR="005C6B23" w:rsidP="00A611CB" w:rsidRDefault="005C6B23" w14:paraId="44426EF3" w14:textId="77777777">
      <w:pPr>
        <w:spacing w:line="240" w:lineRule="auto"/>
        <w:jc w:val="both"/>
        <w:rPr>
          <w:rFonts w:ascii="Times New Roman" w:hAnsi="Times New Roman"/>
          <w:sz w:val="24"/>
          <w:szCs w:val="24"/>
          <w:lang w:val="nl-NL"/>
        </w:rPr>
      </w:pPr>
      <w:r w:rsidRPr="00412979">
        <w:rPr>
          <w:rFonts w:ascii="Times New Roman" w:hAnsi="Times New Roman"/>
          <w:sz w:val="24"/>
          <w:szCs w:val="24"/>
          <w:lang w:val="nl-NL"/>
        </w:rPr>
        <w:t xml:space="preserve">De Overeenkomst is indertijd alleen goedgekeurd voor </w:t>
      </w:r>
      <w:r w:rsidR="00177438">
        <w:rPr>
          <w:rFonts w:ascii="Times New Roman" w:hAnsi="Times New Roman"/>
          <w:sz w:val="24"/>
          <w:szCs w:val="24"/>
          <w:lang w:val="nl-NL"/>
        </w:rPr>
        <w:t xml:space="preserve">het Europese deel van </w:t>
      </w:r>
      <w:r w:rsidRPr="00412979">
        <w:rPr>
          <w:rFonts w:ascii="Times New Roman" w:hAnsi="Times New Roman"/>
          <w:sz w:val="24"/>
          <w:szCs w:val="24"/>
          <w:lang w:val="nl-NL"/>
        </w:rPr>
        <w:t xml:space="preserve">Nederland (zie Bijl. Hand. St. Gen. 1925/1936, 262), en is dus ook alleen voor </w:t>
      </w:r>
      <w:r w:rsidR="00177438">
        <w:rPr>
          <w:rFonts w:ascii="Times New Roman" w:hAnsi="Times New Roman"/>
          <w:sz w:val="24"/>
          <w:szCs w:val="24"/>
          <w:lang w:val="nl-NL"/>
        </w:rPr>
        <w:t xml:space="preserve">het Europese deel van </w:t>
      </w:r>
      <w:r w:rsidRPr="00412979">
        <w:rPr>
          <w:rFonts w:ascii="Times New Roman" w:hAnsi="Times New Roman"/>
          <w:sz w:val="24"/>
          <w:szCs w:val="24"/>
          <w:lang w:val="nl-NL"/>
        </w:rPr>
        <w:t xml:space="preserve">Nederland bekrachtigd. Thans is het Koninkrijk der Nederlanden alleen voor wat betreft </w:t>
      </w:r>
      <w:r w:rsidR="00177438">
        <w:rPr>
          <w:rFonts w:ascii="Times New Roman" w:hAnsi="Times New Roman"/>
          <w:sz w:val="24"/>
          <w:szCs w:val="24"/>
          <w:lang w:val="nl-NL"/>
        </w:rPr>
        <w:t xml:space="preserve">het Europese deel van </w:t>
      </w:r>
      <w:r w:rsidRPr="00412979">
        <w:rPr>
          <w:rFonts w:ascii="Times New Roman" w:hAnsi="Times New Roman"/>
          <w:sz w:val="24"/>
          <w:szCs w:val="24"/>
          <w:lang w:val="nl-NL"/>
        </w:rPr>
        <w:t xml:space="preserve">Nederland </w:t>
      </w:r>
      <w:r w:rsidRPr="00DB0F5E" w:rsidR="0011585F">
        <w:rPr>
          <w:rFonts w:ascii="Times New Roman" w:hAnsi="Times New Roman"/>
          <w:sz w:val="24"/>
          <w:szCs w:val="24"/>
          <w:lang w:val="nl-NL"/>
        </w:rPr>
        <w:t>lid van</w:t>
      </w:r>
      <w:r w:rsidRPr="00412979">
        <w:rPr>
          <w:rFonts w:ascii="Times New Roman" w:hAnsi="Times New Roman"/>
          <w:sz w:val="24"/>
          <w:szCs w:val="24"/>
          <w:lang w:val="nl-NL"/>
        </w:rPr>
        <w:t xml:space="preserve"> de Internationale Overeenkomst betreffende de oprichting te Parijs van een Internationaal Bureau voor Besmettelijke Veeziekten</w:t>
      </w:r>
      <w:r w:rsidR="003603A2">
        <w:rPr>
          <w:rFonts w:ascii="Times New Roman" w:hAnsi="Times New Roman"/>
          <w:sz w:val="24"/>
          <w:szCs w:val="24"/>
          <w:lang w:val="nl-NL"/>
        </w:rPr>
        <w:t xml:space="preserve"> (“Overeenkomst”)</w:t>
      </w:r>
      <w:r w:rsidRPr="00412979">
        <w:rPr>
          <w:rFonts w:ascii="Times New Roman" w:hAnsi="Times New Roman"/>
          <w:sz w:val="24"/>
          <w:szCs w:val="24"/>
          <w:lang w:val="nl-NL"/>
        </w:rPr>
        <w:t>.</w:t>
      </w:r>
    </w:p>
    <w:p w:rsidRPr="00412979" w:rsidR="005C6B23" w:rsidP="00A611CB" w:rsidRDefault="005C6B23" w14:paraId="43A7309A" w14:textId="64B73B1D">
      <w:pPr>
        <w:spacing w:line="240" w:lineRule="auto"/>
        <w:jc w:val="both"/>
        <w:rPr>
          <w:rFonts w:ascii="Times New Roman" w:hAnsi="Times New Roman"/>
          <w:sz w:val="24"/>
          <w:szCs w:val="24"/>
          <w:lang w:val="nl-NL"/>
        </w:rPr>
      </w:pPr>
      <w:r w:rsidRPr="00DB0F5E">
        <w:rPr>
          <w:rFonts w:ascii="Times New Roman" w:hAnsi="Times New Roman"/>
          <w:sz w:val="24"/>
          <w:szCs w:val="24"/>
          <w:lang w:val="nl-NL"/>
        </w:rPr>
        <w:t xml:space="preserve">De regering van Curaçao heeft verzocht om </w:t>
      </w:r>
      <w:r w:rsidRPr="00DB0F5E" w:rsidR="0057539F">
        <w:rPr>
          <w:rFonts w:ascii="Times New Roman" w:hAnsi="Times New Roman"/>
          <w:sz w:val="24"/>
          <w:szCs w:val="24"/>
          <w:lang w:val="nl-NL"/>
        </w:rPr>
        <w:t xml:space="preserve">de </w:t>
      </w:r>
      <w:r w:rsidR="00C32BB8">
        <w:rPr>
          <w:rFonts w:ascii="Times New Roman" w:hAnsi="Times New Roman"/>
          <w:sz w:val="24"/>
          <w:szCs w:val="24"/>
          <w:lang w:val="nl-NL"/>
        </w:rPr>
        <w:t xml:space="preserve">werking </w:t>
      </w:r>
      <w:r w:rsidRPr="00DB0F5E" w:rsidR="0057539F">
        <w:rPr>
          <w:rFonts w:ascii="Times New Roman" w:hAnsi="Times New Roman"/>
          <w:sz w:val="24"/>
          <w:szCs w:val="24"/>
          <w:lang w:val="nl-NL"/>
        </w:rPr>
        <w:t xml:space="preserve"> van de </w:t>
      </w:r>
      <w:r w:rsidRPr="00DB0F5E">
        <w:rPr>
          <w:rFonts w:ascii="Times New Roman" w:hAnsi="Times New Roman"/>
          <w:sz w:val="24"/>
          <w:szCs w:val="24"/>
          <w:lang w:val="nl-NL"/>
        </w:rPr>
        <w:t>Overeenkomst</w:t>
      </w:r>
      <w:r w:rsidRPr="00DB0F5E" w:rsidR="0057539F">
        <w:rPr>
          <w:rFonts w:ascii="Times New Roman" w:hAnsi="Times New Roman"/>
          <w:sz w:val="24"/>
          <w:szCs w:val="24"/>
          <w:lang w:val="nl-NL"/>
        </w:rPr>
        <w:t xml:space="preserve"> </w:t>
      </w:r>
      <w:r w:rsidR="00C32BB8">
        <w:rPr>
          <w:rFonts w:ascii="Times New Roman" w:hAnsi="Times New Roman"/>
          <w:sz w:val="24"/>
          <w:szCs w:val="24"/>
          <w:lang w:val="nl-NL"/>
        </w:rPr>
        <w:t xml:space="preserve">uit te breiden </w:t>
      </w:r>
      <w:r w:rsidRPr="00DB0F5E" w:rsidR="0057539F">
        <w:rPr>
          <w:rFonts w:ascii="Times New Roman" w:hAnsi="Times New Roman"/>
          <w:sz w:val="24"/>
          <w:szCs w:val="24"/>
          <w:lang w:val="nl-NL"/>
        </w:rPr>
        <w:t>tot Curaçao</w:t>
      </w:r>
      <w:r w:rsidRPr="00DB0F5E">
        <w:rPr>
          <w:rFonts w:ascii="Times New Roman" w:hAnsi="Times New Roman"/>
          <w:sz w:val="24"/>
          <w:szCs w:val="24"/>
          <w:lang w:val="nl-NL"/>
        </w:rPr>
        <w:t>.</w:t>
      </w:r>
      <w:r w:rsidRPr="00412979">
        <w:rPr>
          <w:rFonts w:ascii="Times New Roman" w:hAnsi="Times New Roman"/>
          <w:sz w:val="24"/>
          <w:szCs w:val="24"/>
          <w:lang w:val="nl-NL"/>
        </w:rPr>
        <w:t xml:space="preserve"> </w:t>
      </w:r>
    </w:p>
    <w:p w:rsidRPr="00412979" w:rsidR="005C6B23" w:rsidP="00A611CB" w:rsidRDefault="005C6B23" w14:paraId="00005300" w14:textId="6463B959">
      <w:pPr>
        <w:spacing w:line="240" w:lineRule="auto"/>
        <w:jc w:val="both"/>
        <w:rPr>
          <w:rFonts w:ascii="Times New Roman" w:hAnsi="Times New Roman"/>
          <w:sz w:val="24"/>
          <w:szCs w:val="24"/>
          <w:lang w:val="nl-NL"/>
        </w:rPr>
      </w:pPr>
      <w:r w:rsidRPr="00412979">
        <w:rPr>
          <w:rFonts w:ascii="Times New Roman" w:hAnsi="Times New Roman"/>
          <w:sz w:val="24"/>
          <w:szCs w:val="24"/>
          <w:lang w:val="nl-NL"/>
        </w:rPr>
        <w:t xml:space="preserve">De huidige ontwikkelingen, waarbij er sprake is van een </w:t>
      </w:r>
      <w:r w:rsidR="00C813F9">
        <w:rPr>
          <w:rFonts w:ascii="Times New Roman" w:hAnsi="Times New Roman"/>
          <w:sz w:val="24"/>
          <w:szCs w:val="24"/>
          <w:lang w:val="nl-NL"/>
        </w:rPr>
        <w:t>globalisering</w:t>
      </w:r>
      <w:r w:rsidRPr="00412979" w:rsidR="00C813F9">
        <w:rPr>
          <w:rFonts w:ascii="Times New Roman" w:hAnsi="Times New Roman"/>
          <w:sz w:val="24"/>
          <w:szCs w:val="24"/>
          <w:lang w:val="nl-NL"/>
        </w:rPr>
        <w:t xml:space="preserve"> </w:t>
      </w:r>
      <w:r w:rsidRPr="00412979">
        <w:rPr>
          <w:rFonts w:ascii="Times New Roman" w:hAnsi="Times New Roman"/>
          <w:sz w:val="24"/>
          <w:szCs w:val="24"/>
          <w:lang w:val="nl-NL"/>
        </w:rPr>
        <w:t xml:space="preserve">van de </w:t>
      </w:r>
      <w:r>
        <w:rPr>
          <w:rFonts w:ascii="Times New Roman" w:hAnsi="Times New Roman"/>
          <w:sz w:val="24"/>
          <w:szCs w:val="24"/>
          <w:lang w:val="nl-NL"/>
        </w:rPr>
        <w:t xml:space="preserve">(opkomende) </w:t>
      </w:r>
      <w:r w:rsidRPr="00412979">
        <w:rPr>
          <w:rFonts w:ascii="Times New Roman" w:hAnsi="Times New Roman"/>
          <w:sz w:val="24"/>
          <w:szCs w:val="24"/>
          <w:lang w:val="nl-NL"/>
        </w:rPr>
        <w:t>ziekte</w:t>
      </w:r>
      <w:r w:rsidR="00C32BB8">
        <w:rPr>
          <w:rFonts w:ascii="Times New Roman" w:hAnsi="Times New Roman"/>
          <w:sz w:val="24"/>
          <w:szCs w:val="24"/>
          <w:lang w:val="nl-NL"/>
        </w:rPr>
        <w:t>-</w:t>
      </w:r>
      <w:r w:rsidRPr="00412979">
        <w:rPr>
          <w:rFonts w:ascii="Times New Roman" w:hAnsi="Times New Roman"/>
          <w:sz w:val="24"/>
          <w:szCs w:val="24"/>
          <w:lang w:val="nl-NL"/>
        </w:rPr>
        <w:t xml:space="preserve">uitbraken bij mens en dier, toegenomen mobiliteit van dieren, toename van handel van voedingsmiddelen van dierlijke oorsprong en het feit dat 60 procent van ziektekiemen van de mens afkomstig zijn van het dier, vergen een bredere expertise, aanpak en ondersteuning om </w:t>
      </w:r>
      <w:r>
        <w:rPr>
          <w:rFonts w:ascii="Times New Roman" w:hAnsi="Times New Roman"/>
          <w:sz w:val="24"/>
          <w:szCs w:val="24"/>
          <w:lang w:val="nl-NL"/>
        </w:rPr>
        <w:t xml:space="preserve">de gezondheid en het </w:t>
      </w:r>
      <w:r w:rsidRPr="00412979">
        <w:rPr>
          <w:rFonts w:ascii="Times New Roman" w:hAnsi="Times New Roman"/>
          <w:sz w:val="24"/>
          <w:szCs w:val="24"/>
          <w:lang w:val="nl-NL"/>
        </w:rPr>
        <w:t>welzijn</w:t>
      </w:r>
      <w:r>
        <w:rPr>
          <w:rFonts w:ascii="Times New Roman" w:hAnsi="Times New Roman"/>
          <w:sz w:val="24"/>
          <w:szCs w:val="24"/>
          <w:lang w:val="nl-NL"/>
        </w:rPr>
        <w:t xml:space="preserve"> van dieren</w:t>
      </w:r>
      <w:r w:rsidRPr="00412979">
        <w:rPr>
          <w:rFonts w:ascii="Times New Roman" w:hAnsi="Times New Roman"/>
          <w:sz w:val="24"/>
          <w:szCs w:val="24"/>
          <w:lang w:val="nl-NL"/>
        </w:rPr>
        <w:t xml:space="preserve">, effectief, daadkrachtig en op basis van wetenschappelijke inzichten </w:t>
      </w:r>
      <w:r>
        <w:rPr>
          <w:rFonts w:ascii="Times New Roman" w:hAnsi="Times New Roman"/>
          <w:sz w:val="24"/>
          <w:szCs w:val="24"/>
          <w:lang w:val="nl-NL"/>
        </w:rPr>
        <w:t>te bevorderen</w:t>
      </w:r>
      <w:r w:rsidRPr="00412979">
        <w:rPr>
          <w:rFonts w:ascii="Times New Roman" w:hAnsi="Times New Roman"/>
          <w:sz w:val="24"/>
          <w:szCs w:val="24"/>
          <w:lang w:val="nl-NL"/>
        </w:rPr>
        <w:t>.</w:t>
      </w:r>
    </w:p>
    <w:p w:rsidRPr="00F92A17" w:rsidR="00F92A17" w:rsidP="00F92A17" w:rsidRDefault="00FA722C" w14:paraId="277CCC51" w14:textId="072E7CF2">
      <w:pPr>
        <w:spacing w:line="240" w:lineRule="auto"/>
        <w:jc w:val="both"/>
        <w:rPr>
          <w:rFonts w:ascii="Times New Roman" w:hAnsi="Times New Roman"/>
          <w:sz w:val="24"/>
          <w:szCs w:val="24"/>
          <w:lang w:val="nl-NL"/>
        </w:rPr>
      </w:pPr>
      <w:r>
        <w:rPr>
          <w:rFonts w:ascii="Times New Roman" w:hAnsi="Times New Roman"/>
          <w:sz w:val="24"/>
          <w:szCs w:val="24"/>
          <w:lang w:val="nl-NL"/>
        </w:rPr>
        <w:t>De regering</w:t>
      </w:r>
      <w:r w:rsidR="00EC3E0E">
        <w:rPr>
          <w:rFonts w:ascii="Times New Roman" w:hAnsi="Times New Roman"/>
          <w:sz w:val="24"/>
          <w:szCs w:val="24"/>
          <w:lang w:val="nl-NL"/>
        </w:rPr>
        <w:t xml:space="preserve"> </w:t>
      </w:r>
      <w:r w:rsidR="005C6B23">
        <w:rPr>
          <w:rFonts w:ascii="Times New Roman" w:hAnsi="Times New Roman"/>
          <w:sz w:val="24"/>
          <w:szCs w:val="24"/>
          <w:lang w:val="nl-NL"/>
        </w:rPr>
        <w:t>van Cu</w:t>
      </w:r>
      <w:r w:rsidRPr="00412979" w:rsidR="005C6B23">
        <w:rPr>
          <w:rFonts w:ascii="Times New Roman" w:hAnsi="Times New Roman"/>
          <w:sz w:val="24"/>
          <w:szCs w:val="24"/>
          <w:lang w:val="nl-NL"/>
        </w:rPr>
        <w:t xml:space="preserve">raçao </w:t>
      </w:r>
      <w:r w:rsidR="005C6B23">
        <w:rPr>
          <w:rFonts w:ascii="Times New Roman" w:hAnsi="Times New Roman"/>
          <w:sz w:val="24"/>
          <w:szCs w:val="24"/>
          <w:lang w:val="nl-NL"/>
        </w:rPr>
        <w:t xml:space="preserve">heeft zich als doel gesteld </w:t>
      </w:r>
      <w:r w:rsidR="008F0A69">
        <w:rPr>
          <w:rFonts w:ascii="Times New Roman" w:hAnsi="Times New Roman"/>
          <w:sz w:val="24"/>
          <w:szCs w:val="24"/>
          <w:lang w:val="nl-NL"/>
        </w:rPr>
        <w:t xml:space="preserve">om </w:t>
      </w:r>
      <w:r w:rsidR="005C6B23">
        <w:rPr>
          <w:rFonts w:ascii="Times New Roman" w:hAnsi="Times New Roman"/>
          <w:sz w:val="24"/>
          <w:szCs w:val="24"/>
          <w:lang w:val="nl-NL"/>
        </w:rPr>
        <w:t xml:space="preserve">essentiële wetgeving op het gebied van diergezondheid te moderniseren. </w:t>
      </w:r>
      <w:r w:rsidR="00655BF1">
        <w:rPr>
          <w:rFonts w:ascii="Times New Roman" w:hAnsi="Times New Roman"/>
          <w:sz w:val="24"/>
          <w:szCs w:val="24"/>
          <w:lang w:val="nl-NL"/>
        </w:rPr>
        <w:t>Lidmaatschap van</w:t>
      </w:r>
      <w:r w:rsidR="005C6B23">
        <w:rPr>
          <w:rFonts w:ascii="Times New Roman" w:hAnsi="Times New Roman"/>
          <w:sz w:val="24"/>
          <w:szCs w:val="24"/>
          <w:lang w:val="nl-NL"/>
        </w:rPr>
        <w:t xml:space="preserve"> </w:t>
      </w:r>
      <w:r w:rsidR="00C32BB8">
        <w:rPr>
          <w:rFonts w:ascii="Times New Roman" w:hAnsi="Times New Roman"/>
          <w:sz w:val="24"/>
          <w:szCs w:val="24"/>
          <w:lang w:val="nl-NL"/>
        </w:rPr>
        <w:t xml:space="preserve">de </w:t>
      </w:r>
      <w:r w:rsidR="005C6B23">
        <w:rPr>
          <w:rFonts w:ascii="Times New Roman" w:hAnsi="Times New Roman"/>
          <w:sz w:val="24"/>
          <w:szCs w:val="24"/>
          <w:lang w:val="nl-NL"/>
        </w:rPr>
        <w:t xml:space="preserve">OIE kan daar in belangrijke mate aan bijdragen. </w:t>
      </w:r>
      <w:r w:rsidR="00F46C4F">
        <w:rPr>
          <w:rFonts w:ascii="Times New Roman" w:hAnsi="Times New Roman"/>
          <w:sz w:val="24"/>
          <w:szCs w:val="24"/>
          <w:lang w:val="nl-NL"/>
        </w:rPr>
        <w:t xml:space="preserve">De </w:t>
      </w:r>
      <w:r w:rsidR="00F92A17">
        <w:rPr>
          <w:rFonts w:ascii="Times New Roman" w:hAnsi="Times New Roman"/>
          <w:sz w:val="24"/>
          <w:szCs w:val="24"/>
          <w:lang w:val="nl-NL"/>
        </w:rPr>
        <w:t>OIE biedt bijvoorbeeld hulp en expertise bij het ontwerpen van beleidsplannen ter bestrijding van dierz</w:t>
      </w:r>
      <w:r w:rsidR="00655BF1">
        <w:rPr>
          <w:rFonts w:ascii="Times New Roman" w:hAnsi="Times New Roman"/>
          <w:sz w:val="24"/>
          <w:szCs w:val="24"/>
          <w:lang w:val="nl-NL"/>
        </w:rPr>
        <w:t>i</w:t>
      </w:r>
      <w:r w:rsidR="00F92A17">
        <w:rPr>
          <w:rFonts w:ascii="Times New Roman" w:hAnsi="Times New Roman"/>
          <w:sz w:val="24"/>
          <w:szCs w:val="24"/>
          <w:lang w:val="nl-NL"/>
        </w:rPr>
        <w:t>ekten en zoönosen.</w:t>
      </w:r>
      <w:r w:rsidR="005C6B23">
        <w:rPr>
          <w:rFonts w:ascii="Times New Roman" w:hAnsi="Times New Roman"/>
          <w:sz w:val="24"/>
          <w:szCs w:val="24"/>
          <w:lang w:val="nl-NL"/>
        </w:rPr>
        <w:t xml:space="preserve"> </w:t>
      </w:r>
      <w:r w:rsidRPr="00F92A17" w:rsidR="00F92A17">
        <w:rPr>
          <w:rFonts w:ascii="Times New Roman" w:hAnsi="Times New Roman"/>
          <w:sz w:val="24"/>
          <w:szCs w:val="24"/>
          <w:lang w:val="nl-NL"/>
        </w:rPr>
        <w:t xml:space="preserve">Tevens </w:t>
      </w:r>
      <w:r w:rsidR="00F92A17">
        <w:rPr>
          <w:rFonts w:ascii="Times New Roman" w:hAnsi="Times New Roman"/>
          <w:sz w:val="24"/>
          <w:szCs w:val="24"/>
          <w:lang w:val="nl-NL"/>
        </w:rPr>
        <w:t xml:space="preserve">kan Curaçao </w:t>
      </w:r>
      <w:r w:rsidRPr="00F92A17" w:rsidR="00F92A17">
        <w:rPr>
          <w:rFonts w:ascii="Times New Roman" w:hAnsi="Times New Roman"/>
          <w:sz w:val="24"/>
          <w:szCs w:val="24"/>
          <w:lang w:val="nl-NL"/>
        </w:rPr>
        <w:t xml:space="preserve">de kennis en capaciteit op </w:t>
      </w:r>
      <w:r w:rsidR="00F92A17">
        <w:rPr>
          <w:rFonts w:ascii="Times New Roman" w:hAnsi="Times New Roman"/>
          <w:sz w:val="24"/>
          <w:szCs w:val="24"/>
          <w:lang w:val="nl-NL"/>
        </w:rPr>
        <w:t xml:space="preserve">het gebied van dierziekten </w:t>
      </w:r>
      <w:r w:rsidRPr="00F92A17" w:rsidR="00F92A17">
        <w:rPr>
          <w:rFonts w:ascii="Times New Roman" w:hAnsi="Times New Roman"/>
          <w:sz w:val="24"/>
          <w:szCs w:val="24"/>
          <w:lang w:val="nl-NL"/>
        </w:rPr>
        <w:t xml:space="preserve">gestructureerd </w:t>
      </w:r>
      <w:r w:rsidR="00F92A17">
        <w:rPr>
          <w:rFonts w:ascii="Times New Roman" w:hAnsi="Times New Roman"/>
          <w:sz w:val="24"/>
          <w:szCs w:val="24"/>
          <w:lang w:val="nl-NL"/>
        </w:rPr>
        <w:t>vergroten</w:t>
      </w:r>
      <w:r w:rsidRPr="00F92A17" w:rsidR="00F92A17">
        <w:rPr>
          <w:rFonts w:ascii="Times New Roman" w:hAnsi="Times New Roman"/>
          <w:sz w:val="24"/>
          <w:szCs w:val="24"/>
          <w:lang w:val="nl-NL"/>
        </w:rPr>
        <w:t xml:space="preserve"> door het bijwonen van </w:t>
      </w:r>
      <w:r w:rsidR="00F92A17">
        <w:rPr>
          <w:rFonts w:ascii="Times New Roman" w:hAnsi="Times New Roman"/>
          <w:sz w:val="24"/>
          <w:szCs w:val="24"/>
          <w:lang w:val="nl-NL"/>
        </w:rPr>
        <w:t xml:space="preserve">door </w:t>
      </w:r>
      <w:r w:rsidR="00F46C4F">
        <w:rPr>
          <w:rFonts w:ascii="Times New Roman" w:hAnsi="Times New Roman"/>
          <w:sz w:val="24"/>
          <w:szCs w:val="24"/>
          <w:lang w:val="nl-NL"/>
        </w:rPr>
        <w:t xml:space="preserve">de </w:t>
      </w:r>
      <w:r w:rsidR="00F92A17">
        <w:rPr>
          <w:rFonts w:ascii="Times New Roman" w:hAnsi="Times New Roman"/>
          <w:sz w:val="24"/>
          <w:szCs w:val="24"/>
          <w:lang w:val="nl-NL"/>
        </w:rPr>
        <w:t xml:space="preserve">OIE aangeboden </w:t>
      </w:r>
      <w:r w:rsidRPr="00F92A17" w:rsidR="00F92A17">
        <w:rPr>
          <w:rFonts w:ascii="Times New Roman" w:hAnsi="Times New Roman"/>
          <w:sz w:val="24"/>
          <w:szCs w:val="24"/>
          <w:lang w:val="nl-NL"/>
        </w:rPr>
        <w:t>cursussen, “table-top” - en simulatie oefeningen en workshops, en het ontvangen van verschillende (wetenschappelijke</w:t>
      </w:r>
      <w:r w:rsidR="00F92A17">
        <w:rPr>
          <w:rFonts w:ascii="Times New Roman" w:hAnsi="Times New Roman"/>
          <w:sz w:val="24"/>
          <w:szCs w:val="24"/>
          <w:lang w:val="nl-NL"/>
        </w:rPr>
        <w:t>)</w:t>
      </w:r>
      <w:r w:rsidRPr="00F92A17" w:rsidR="00F92A17">
        <w:rPr>
          <w:rFonts w:ascii="Times New Roman" w:hAnsi="Times New Roman"/>
          <w:sz w:val="24"/>
          <w:szCs w:val="24"/>
          <w:lang w:val="nl-NL"/>
        </w:rPr>
        <w:t xml:space="preserve"> publicaties.</w:t>
      </w:r>
    </w:p>
    <w:p w:rsidRPr="00D839E5" w:rsidR="00D839E5" w:rsidP="00D839E5" w:rsidRDefault="005C6B23" w14:paraId="79B7046F" w14:textId="1D7BFC0D">
      <w:pPr>
        <w:spacing w:line="240" w:lineRule="auto"/>
        <w:jc w:val="both"/>
        <w:rPr>
          <w:rFonts w:ascii="Times New Roman" w:hAnsi="Times New Roman"/>
          <w:sz w:val="24"/>
          <w:szCs w:val="24"/>
          <w:lang w:val="nl-NL"/>
        </w:rPr>
      </w:pPr>
      <w:r>
        <w:rPr>
          <w:rFonts w:ascii="Times New Roman" w:hAnsi="Times New Roman"/>
          <w:sz w:val="24"/>
          <w:szCs w:val="24"/>
          <w:lang w:val="nl-NL"/>
        </w:rPr>
        <w:t xml:space="preserve">Speerpunten van het beleid </w:t>
      </w:r>
      <w:r w:rsidR="00D12AF6">
        <w:rPr>
          <w:rFonts w:ascii="Times New Roman" w:hAnsi="Times New Roman"/>
          <w:sz w:val="24"/>
          <w:szCs w:val="24"/>
          <w:lang w:val="nl-NL"/>
        </w:rPr>
        <w:t xml:space="preserve">van Curaçao </w:t>
      </w:r>
      <w:r>
        <w:rPr>
          <w:rFonts w:ascii="Times New Roman" w:hAnsi="Times New Roman"/>
          <w:sz w:val="24"/>
          <w:szCs w:val="24"/>
          <w:lang w:val="nl-NL"/>
        </w:rPr>
        <w:t xml:space="preserve">zullen in elk geval </w:t>
      </w:r>
      <w:r w:rsidR="00C813F9">
        <w:rPr>
          <w:rFonts w:ascii="Times New Roman" w:hAnsi="Times New Roman"/>
          <w:sz w:val="24"/>
          <w:szCs w:val="24"/>
          <w:lang w:val="nl-NL"/>
        </w:rPr>
        <w:t xml:space="preserve">zijn </w:t>
      </w:r>
      <w:r>
        <w:rPr>
          <w:rFonts w:ascii="Times New Roman" w:hAnsi="Times New Roman"/>
          <w:sz w:val="24"/>
          <w:szCs w:val="24"/>
          <w:lang w:val="nl-NL"/>
        </w:rPr>
        <w:t xml:space="preserve">het introduceren van </w:t>
      </w:r>
      <w:r w:rsidRPr="007D57A0">
        <w:rPr>
          <w:rFonts w:ascii="Times New Roman" w:hAnsi="Times New Roman"/>
          <w:sz w:val="24"/>
          <w:szCs w:val="24"/>
          <w:lang w:val="nl-NL"/>
        </w:rPr>
        <w:t>het One-Health</w:t>
      </w:r>
      <w:r w:rsidR="00F868B2">
        <w:rPr>
          <w:rFonts w:ascii="Times New Roman" w:hAnsi="Times New Roman"/>
          <w:sz w:val="24"/>
          <w:szCs w:val="24"/>
          <w:lang w:val="nl-NL"/>
        </w:rPr>
        <w:t>-</w:t>
      </w:r>
      <w:r w:rsidRPr="007D57A0">
        <w:rPr>
          <w:rFonts w:ascii="Times New Roman" w:hAnsi="Times New Roman"/>
          <w:sz w:val="24"/>
          <w:szCs w:val="24"/>
          <w:lang w:val="nl-NL"/>
        </w:rPr>
        <w:t>concept</w:t>
      </w:r>
      <w:r w:rsidR="00C813F9">
        <w:rPr>
          <w:rFonts w:ascii="Times New Roman" w:hAnsi="Times New Roman"/>
          <w:sz w:val="24"/>
          <w:szCs w:val="24"/>
          <w:lang w:val="nl-NL"/>
        </w:rPr>
        <w:t xml:space="preserve"> (zie hieronder)</w:t>
      </w:r>
      <w:r w:rsidRPr="007D57A0">
        <w:rPr>
          <w:rFonts w:ascii="Times New Roman" w:hAnsi="Times New Roman"/>
          <w:sz w:val="24"/>
          <w:szCs w:val="24"/>
          <w:lang w:val="nl-NL"/>
        </w:rPr>
        <w:t xml:space="preserve"> en </w:t>
      </w:r>
      <w:r>
        <w:rPr>
          <w:rFonts w:ascii="Times New Roman" w:hAnsi="Times New Roman"/>
          <w:sz w:val="24"/>
          <w:szCs w:val="24"/>
          <w:lang w:val="nl-NL"/>
        </w:rPr>
        <w:t xml:space="preserve">het bevorderen van </w:t>
      </w:r>
      <w:r w:rsidRPr="007D57A0">
        <w:rPr>
          <w:rFonts w:ascii="Times New Roman" w:hAnsi="Times New Roman"/>
          <w:sz w:val="24"/>
          <w:szCs w:val="24"/>
          <w:lang w:val="nl-NL"/>
        </w:rPr>
        <w:t>de transparante inrichting van de veterinaire infrastructuur</w:t>
      </w:r>
      <w:r>
        <w:rPr>
          <w:rFonts w:ascii="Times New Roman" w:hAnsi="Times New Roman"/>
          <w:sz w:val="24"/>
          <w:szCs w:val="24"/>
          <w:lang w:val="nl-NL"/>
        </w:rPr>
        <w:t>, onder meer gericht op periodieke</w:t>
      </w:r>
      <w:r w:rsidR="008F0A69">
        <w:rPr>
          <w:rFonts w:ascii="Times New Roman" w:hAnsi="Times New Roman"/>
          <w:sz w:val="24"/>
          <w:szCs w:val="24"/>
          <w:lang w:val="nl-NL"/>
        </w:rPr>
        <w:t xml:space="preserve"> </w:t>
      </w:r>
      <w:r w:rsidRPr="007D57A0">
        <w:rPr>
          <w:rFonts w:ascii="Times New Roman" w:hAnsi="Times New Roman"/>
          <w:sz w:val="24"/>
          <w:szCs w:val="24"/>
          <w:lang w:val="nl-NL"/>
        </w:rPr>
        <w:t>rapportages over de dierziektestatus en de bijbehorende wet- en regelgeving.</w:t>
      </w:r>
      <w:r w:rsidR="00F46C4F">
        <w:rPr>
          <w:rFonts w:ascii="Times New Roman" w:hAnsi="Times New Roman"/>
          <w:sz w:val="24"/>
          <w:szCs w:val="24"/>
          <w:lang w:val="nl-NL"/>
        </w:rPr>
        <w:t xml:space="preserve"> </w:t>
      </w:r>
      <w:r w:rsidRPr="007D57A0" w:rsidR="00B84CAA">
        <w:rPr>
          <w:rFonts w:ascii="Times New Roman" w:hAnsi="Times New Roman"/>
          <w:sz w:val="24"/>
          <w:szCs w:val="24"/>
          <w:lang w:val="nl-NL"/>
        </w:rPr>
        <w:t xml:space="preserve">Het </w:t>
      </w:r>
      <w:r w:rsidRPr="008A1A98" w:rsidR="00B84CAA">
        <w:rPr>
          <w:rFonts w:ascii="Times New Roman" w:hAnsi="Times New Roman"/>
          <w:sz w:val="24"/>
          <w:szCs w:val="24"/>
          <w:lang w:val="nl-NL"/>
        </w:rPr>
        <w:t>One-Health</w:t>
      </w:r>
      <w:r w:rsidR="00F868B2">
        <w:rPr>
          <w:rFonts w:ascii="Times New Roman" w:hAnsi="Times New Roman"/>
          <w:sz w:val="24"/>
          <w:szCs w:val="24"/>
          <w:lang w:val="nl-NL"/>
        </w:rPr>
        <w:t>-</w:t>
      </w:r>
      <w:r w:rsidRPr="007D57A0" w:rsidR="00B84CAA">
        <w:rPr>
          <w:rFonts w:ascii="Times New Roman" w:hAnsi="Times New Roman"/>
          <w:sz w:val="24"/>
          <w:szCs w:val="24"/>
          <w:lang w:val="nl-NL"/>
        </w:rPr>
        <w:t>concept</w:t>
      </w:r>
      <w:r w:rsidR="00C83153">
        <w:rPr>
          <w:rStyle w:val="FootnoteReference"/>
          <w:rFonts w:ascii="Times New Roman" w:hAnsi="Times New Roman"/>
          <w:sz w:val="24"/>
          <w:szCs w:val="24"/>
          <w:lang w:val="nl-NL"/>
        </w:rPr>
        <w:footnoteReference w:id="12"/>
      </w:r>
      <w:r w:rsidRPr="007D57A0" w:rsidR="00B84CAA">
        <w:rPr>
          <w:rFonts w:ascii="Times New Roman" w:hAnsi="Times New Roman"/>
          <w:sz w:val="24"/>
          <w:szCs w:val="24"/>
          <w:lang w:val="nl-NL"/>
        </w:rPr>
        <w:t xml:space="preserve"> </w:t>
      </w:r>
      <w:r w:rsidR="00D839E5">
        <w:rPr>
          <w:rFonts w:ascii="Times New Roman" w:hAnsi="Times New Roman"/>
          <w:sz w:val="24"/>
          <w:szCs w:val="24"/>
          <w:lang w:val="nl-NL"/>
        </w:rPr>
        <w:t xml:space="preserve"> </w:t>
      </w:r>
      <w:r w:rsidRPr="00D839E5" w:rsidR="00D839E5">
        <w:rPr>
          <w:rFonts w:ascii="Times New Roman" w:hAnsi="Times New Roman"/>
          <w:sz w:val="24"/>
          <w:szCs w:val="24"/>
          <w:lang w:val="nl-NL"/>
        </w:rPr>
        <w:t xml:space="preserve">heeft als uitgangspunt dat de gezondheid van mens, dier en ecosysteem één geheel vormen en dat deze om een geïntegreerde benadering vraagt. Deze strategie vraagt om interdisciplinaire samenwerking en communicatie om ziekten die de volksgezondheid, voedselveiligheid en/of het milieu bedreigen aan te pakken. </w:t>
      </w:r>
    </w:p>
    <w:p w:rsidR="00594289" w:rsidP="00A611CB" w:rsidRDefault="005C6B23" w14:paraId="5D27945F" w14:textId="63AE6012">
      <w:pPr>
        <w:spacing w:line="240" w:lineRule="auto"/>
        <w:jc w:val="both"/>
        <w:rPr>
          <w:rFonts w:ascii="Times New Roman" w:hAnsi="Times New Roman"/>
          <w:sz w:val="24"/>
          <w:szCs w:val="24"/>
          <w:lang w:val="nl-NL"/>
        </w:rPr>
      </w:pPr>
      <w:r w:rsidRPr="007D57A0">
        <w:rPr>
          <w:rFonts w:ascii="Times New Roman" w:hAnsi="Times New Roman"/>
          <w:sz w:val="24"/>
          <w:szCs w:val="24"/>
          <w:lang w:val="nl-NL"/>
        </w:rPr>
        <w:t xml:space="preserve">Door de erkenning van </w:t>
      </w:r>
      <w:r w:rsidR="00F46C4F">
        <w:rPr>
          <w:rFonts w:ascii="Times New Roman" w:hAnsi="Times New Roman"/>
          <w:sz w:val="24"/>
          <w:szCs w:val="24"/>
          <w:lang w:val="nl-NL"/>
        </w:rPr>
        <w:t xml:space="preserve">de </w:t>
      </w:r>
      <w:r w:rsidRPr="007D57A0">
        <w:rPr>
          <w:rFonts w:ascii="Times New Roman" w:hAnsi="Times New Roman"/>
          <w:sz w:val="24"/>
          <w:szCs w:val="24"/>
          <w:lang w:val="nl-NL"/>
        </w:rPr>
        <w:t xml:space="preserve">OIE door de WTO als de referentie organisatie die de standaarden van de sanitaire wet- en regelgeving beheert, hanteren de meeste landen </w:t>
      </w:r>
      <w:r>
        <w:rPr>
          <w:rFonts w:ascii="Times New Roman" w:hAnsi="Times New Roman"/>
          <w:sz w:val="24"/>
          <w:szCs w:val="24"/>
          <w:lang w:val="nl-NL"/>
        </w:rPr>
        <w:t>de OIE-</w:t>
      </w:r>
      <w:r w:rsidRPr="007D57A0">
        <w:rPr>
          <w:rFonts w:ascii="Times New Roman" w:hAnsi="Times New Roman"/>
          <w:sz w:val="24"/>
          <w:szCs w:val="24"/>
          <w:lang w:val="nl-NL"/>
        </w:rPr>
        <w:t xml:space="preserve">standaarden </w:t>
      </w:r>
      <w:r>
        <w:rPr>
          <w:rFonts w:ascii="Times New Roman" w:hAnsi="Times New Roman"/>
          <w:sz w:val="24"/>
          <w:szCs w:val="24"/>
          <w:lang w:val="nl-NL"/>
        </w:rPr>
        <w:t>in</w:t>
      </w:r>
      <w:r w:rsidR="008F0A69">
        <w:rPr>
          <w:rFonts w:ascii="Times New Roman" w:hAnsi="Times New Roman"/>
          <w:sz w:val="24"/>
          <w:szCs w:val="24"/>
          <w:lang w:val="nl-NL"/>
        </w:rPr>
        <w:t xml:space="preserve"> </w:t>
      </w:r>
      <w:r w:rsidRPr="007D57A0">
        <w:rPr>
          <w:rFonts w:ascii="Times New Roman" w:hAnsi="Times New Roman"/>
          <w:sz w:val="24"/>
          <w:szCs w:val="24"/>
          <w:lang w:val="nl-NL"/>
        </w:rPr>
        <w:t xml:space="preserve">het verkeer van dieren en producten van dierlijke oorsprong. </w:t>
      </w:r>
      <w:r w:rsidR="0011585F">
        <w:rPr>
          <w:rFonts w:ascii="Times New Roman" w:hAnsi="Times New Roman"/>
          <w:sz w:val="24"/>
          <w:szCs w:val="24"/>
          <w:lang w:val="nl-NL"/>
        </w:rPr>
        <w:t>Het lidmaatschap van Curaçao van</w:t>
      </w:r>
      <w:r>
        <w:rPr>
          <w:rFonts w:ascii="Times New Roman" w:hAnsi="Times New Roman"/>
          <w:sz w:val="24"/>
          <w:szCs w:val="24"/>
          <w:lang w:val="nl-NL"/>
        </w:rPr>
        <w:t xml:space="preserve"> </w:t>
      </w:r>
      <w:r w:rsidR="00F46C4F">
        <w:rPr>
          <w:rFonts w:ascii="Times New Roman" w:hAnsi="Times New Roman"/>
          <w:sz w:val="24"/>
          <w:szCs w:val="24"/>
          <w:lang w:val="nl-NL"/>
        </w:rPr>
        <w:t xml:space="preserve">de </w:t>
      </w:r>
      <w:r>
        <w:rPr>
          <w:rFonts w:ascii="Times New Roman" w:hAnsi="Times New Roman"/>
          <w:sz w:val="24"/>
          <w:szCs w:val="24"/>
          <w:lang w:val="nl-NL"/>
        </w:rPr>
        <w:t xml:space="preserve">OIE is </w:t>
      </w:r>
      <w:r w:rsidRPr="00F96366" w:rsidR="005E6F37">
        <w:rPr>
          <w:rFonts w:ascii="Times New Roman" w:hAnsi="Times New Roman"/>
          <w:sz w:val="24"/>
          <w:szCs w:val="24"/>
          <w:lang w:val="nl-NL"/>
        </w:rPr>
        <w:t>dan ook</w:t>
      </w:r>
      <w:r w:rsidR="005E6F37">
        <w:rPr>
          <w:rFonts w:ascii="Times New Roman" w:hAnsi="Times New Roman"/>
          <w:sz w:val="24"/>
          <w:szCs w:val="24"/>
          <w:lang w:val="nl-NL"/>
        </w:rPr>
        <w:t xml:space="preserve"> </w:t>
      </w:r>
      <w:r w:rsidR="008F0A69">
        <w:rPr>
          <w:rFonts w:ascii="Times New Roman" w:hAnsi="Times New Roman"/>
          <w:sz w:val="24"/>
          <w:szCs w:val="24"/>
          <w:lang w:val="nl-NL"/>
        </w:rPr>
        <w:t>éé</w:t>
      </w:r>
      <w:r w:rsidRPr="007D57A0">
        <w:rPr>
          <w:rFonts w:ascii="Times New Roman" w:hAnsi="Times New Roman"/>
          <w:sz w:val="24"/>
          <w:szCs w:val="24"/>
          <w:lang w:val="nl-NL"/>
        </w:rPr>
        <w:t xml:space="preserve">n van de belangrijke voorwaarden </w:t>
      </w:r>
      <w:r>
        <w:rPr>
          <w:rFonts w:ascii="Times New Roman" w:hAnsi="Times New Roman"/>
          <w:sz w:val="24"/>
          <w:szCs w:val="24"/>
          <w:lang w:val="nl-NL"/>
        </w:rPr>
        <w:t>voor de ontplooiing van</w:t>
      </w:r>
      <w:r w:rsidR="008F0A69">
        <w:rPr>
          <w:rFonts w:ascii="Times New Roman" w:hAnsi="Times New Roman"/>
          <w:sz w:val="24"/>
          <w:szCs w:val="24"/>
          <w:lang w:val="nl-NL"/>
        </w:rPr>
        <w:t xml:space="preserve"> </w:t>
      </w:r>
      <w:r>
        <w:rPr>
          <w:rFonts w:ascii="Times New Roman" w:hAnsi="Times New Roman"/>
          <w:sz w:val="24"/>
          <w:szCs w:val="24"/>
          <w:lang w:val="nl-NL"/>
        </w:rPr>
        <w:t>nieuwe</w:t>
      </w:r>
      <w:r w:rsidRPr="007D57A0">
        <w:rPr>
          <w:rFonts w:ascii="Times New Roman" w:hAnsi="Times New Roman"/>
          <w:sz w:val="24"/>
          <w:szCs w:val="24"/>
          <w:lang w:val="nl-NL"/>
        </w:rPr>
        <w:t xml:space="preserve"> economische initiatieven </w:t>
      </w:r>
      <w:r>
        <w:rPr>
          <w:rFonts w:ascii="Times New Roman" w:hAnsi="Times New Roman"/>
          <w:sz w:val="24"/>
          <w:szCs w:val="24"/>
          <w:lang w:val="nl-NL"/>
        </w:rPr>
        <w:t xml:space="preserve">op het gebied van </w:t>
      </w:r>
      <w:r w:rsidRPr="007D57A0">
        <w:rPr>
          <w:rFonts w:ascii="Times New Roman" w:hAnsi="Times New Roman"/>
          <w:sz w:val="24"/>
          <w:szCs w:val="24"/>
          <w:lang w:val="nl-NL"/>
        </w:rPr>
        <w:t xml:space="preserve">de </w:t>
      </w:r>
      <w:r>
        <w:rPr>
          <w:rFonts w:ascii="Times New Roman" w:hAnsi="Times New Roman"/>
          <w:sz w:val="24"/>
          <w:szCs w:val="24"/>
          <w:lang w:val="nl-NL"/>
        </w:rPr>
        <w:t>uitvoer en doorvoer</w:t>
      </w:r>
      <w:r w:rsidR="008F0A69">
        <w:rPr>
          <w:rFonts w:ascii="Times New Roman" w:hAnsi="Times New Roman"/>
          <w:sz w:val="24"/>
          <w:szCs w:val="24"/>
          <w:lang w:val="nl-NL"/>
        </w:rPr>
        <w:t xml:space="preserve"> </w:t>
      </w:r>
      <w:r w:rsidRPr="007D57A0">
        <w:rPr>
          <w:rFonts w:ascii="Times New Roman" w:hAnsi="Times New Roman"/>
          <w:sz w:val="24"/>
          <w:szCs w:val="24"/>
          <w:lang w:val="nl-NL"/>
        </w:rPr>
        <w:t>van dieren, vissen en de daarvan afgelei</w:t>
      </w:r>
      <w:r>
        <w:rPr>
          <w:rFonts w:ascii="Times New Roman" w:hAnsi="Times New Roman"/>
          <w:sz w:val="24"/>
          <w:szCs w:val="24"/>
          <w:lang w:val="nl-NL"/>
        </w:rPr>
        <w:t>de producten naar andere landen.</w:t>
      </w:r>
      <w:r w:rsidR="00844047">
        <w:rPr>
          <w:rFonts w:ascii="Times New Roman" w:hAnsi="Times New Roman"/>
          <w:sz w:val="24"/>
          <w:szCs w:val="24"/>
          <w:lang w:val="nl-NL"/>
        </w:rPr>
        <w:t xml:space="preserve"> Daarnaast is Curaçao momenteel een netto-importeur van dieren en dierlijke producten en biedt het lidmaatschap en het hanteren van </w:t>
      </w:r>
      <w:r w:rsidR="00F46C4F">
        <w:rPr>
          <w:rFonts w:ascii="Times New Roman" w:hAnsi="Times New Roman"/>
          <w:sz w:val="24"/>
          <w:szCs w:val="24"/>
          <w:lang w:val="nl-NL"/>
        </w:rPr>
        <w:t xml:space="preserve">de </w:t>
      </w:r>
      <w:r w:rsidR="00844047">
        <w:rPr>
          <w:rFonts w:ascii="Times New Roman" w:hAnsi="Times New Roman"/>
          <w:sz w:val="24"/>
          <w:szCs w:val="24"/>
          <w:lang w:val="nl-NL"/>
        </w:rPr>
        <w:t>OIE</w:t>
      </w:r>
      <w:r w:rsidR="00F46C4F">
        <w:rPr>
          <w:rFonts w:ascii="Times New Roman" w:hAnsi="Times New Roman"/>
          <w:sz w:val="24"/>
          <w:szCs w:val="24"/>
          <w:lang w:val="nl-NL"/>
        </w:rPr>
        <w:t>-</w:t>
      </w:r>
      <w:r w:rsidR="00844047">
        <w:rPr>
          <w:rFonts w:ascii="Times New Roman" w:hAnsi="Times New Roman"/>
          <w:sz w:val="24"/>
          <w:szCs w:val="24"/>
          <w:lang w:val="nl-NL"/>
        </w:rPr>
        <w:t xml:space="preserve">standaarden in de onderhandelingen daarover een betere garantie op veilige import van deze producten. </w:t>
      </w:r>
    </w:p>
    <w:p w:rsidR="005C6B23" w:rsidP="00A611CB" w:rsidRDefault="005C6B23" w14:paraId="00ACEFD1" w14:textId="77777777">
      <w:pPr>
        <w:spacing w:line="240" w:lineRule="auto"/>
        <w:jc w:val="both"/>
        <w:rPr>
          <w:rFonts w:ascii="Times New Roman" w:hAnsi="Times New Roman"/>
          <w:sz w:val="24"/>
          <w:szCs w:val="24"/>
          <w:lang w:val="nl-NL"/>
        </w:rPr>
      </w:pPr>
      <w:r>
        <w:rPr>
          <w:rFonts w:ascii="Times New Roman" w:hAnsi="Times New Roman"/>
          <w:sz w:val="24"/>
          <w:szCs w:val="24"/>
          <w:lang w:val="nl-NL"/>
        </w:rPr>
        <w:t>O</w:t>
      </w:r>
      <w:r w:rsidRPr="00412979">
        <w:rPr>
          <w:rFonts w:ascii="Times New Roman" w:hAnsi="Times New Roman"/>
          <w:sz w:val="24"/>
          <w:szCs w:val="24"/>
          <w:lang w:val="nl-NL"/>
        </w:rPr>
        <w:t xml:space="preserve">p Curaçao is de Uitvoeringsorganisatie Veterinaire Zaken </w:t>
      </w:r>
      <w:r>
        <w:rPr>
          <w:rFonts w:ascii="Times New Roman" w:hAnsi="Times New Roman"/>
          <w:sz w:val="24"/>
          <w:szCs w:val="24"/>
          <w:lang w:val="nl-NL"/>
        </w:rPr>
        <w:t xml:space="preserve">(UO VZ) </w:t>
      </w:r>
      <w:r w:rsidRPr="00412979">
        <w:rPr>
          <w:rFonts w:ascii="Times New Roman" w:hAnsi="Times New Roman"/>
          <w:sz w:val="24"/>
          <w:szCs w:val="24"/>
          <w:lang w:val="nl-NL"/>
        </w:rPr>
        <w:t xml:space="preserve">van het </w:t>
      </w:r>
      <w:r>
        <w:rPr>
          <w:rFonts w:ascii="Times New Roman" w:hAnsi="Times New Roman"/>
          <w:sz w:val="24"/>
          <w:szCs w:val="24"/>
          <w:lang w:val="nl-NL"/>
        </w:rPr>
        <w:t>M</w:t>
      </w:r>
      <w:r w:rsidRPr="00412979">
        <w:rPr>
          <w:rFonts w:ascii="Times New Roman" w:hAnsi="Times New Roman"/>
          <w:sz w:val="24"/>
          <w:szCs w:val="24"/>
          <w:lang w:val="nl-NL"/>
        </w:rPr>
        <w:t xml:space="preserve">inisterie van Gezondheid, Milieu en Natuur belast met de bescherming van de </w:t>
      </w:r>
      <w:r w:rsidRPr="0095749C">
        <w:rPr>
          <w:rFonts w:ascii="Times New Roman" w:hAnsi="Times New Roman"/>
          <w:sz w:val="24"/>
          <w:szCs w:val="24"/>
          <w:lang w:val="nl-NL"/>
        </w:rPr>
        <w:t>volks-</w:t>
      </w:r>
      <w:r>
        <w:rPr>
          <w:rFonts w:ascii="Times New Roman" w:hAnsi="Times New Roman"/>
          <w:sz w:val="24"/>
          <w:szCs w:val="24"/>
          <w:lang w:val="nl-NL"/>
        </w:rPr>
        <w:t xml:space="preserve"> en diergezondheid door gerelateerde taken als de bewaking van de import van dieren en de daarvan afgeleide producten</w:t>
      </w:r>
      <w:r w:rsidR="000D7817">
        <w:rPr>
          <w:rFonts w:ascii="Times New Roman" w:hAnsi="Times New Roman"/>
          <w:sz w:val="24"/>
          <w:szCs w:val="24"/>
          <w:lang w:val="nl-NL"/>
        </w:rPr>
        <w:t>,</w:t>
      </w:r>
      <w:r>
        <w:rPr>
          <w:rFonts w:ascii="Times New Roman" w:hAnsi="Times New Roman"/>
          <w:sz w:val="24"/>
          <w:szCs w:val="24"/>
          <w:lang w:val="nl-NL"/>
        </w:rPr>
        <w:t xml:space="preserve"> de monitoring van dierziekten en de bestrijding daarvan, het toezicht op de vleesverkoopplaatsen en het beheer van de slachthuizen. </w:t>
      </w:r>
    </w:p>
    <w:p w:rsidR="005A2404" w:rsidP="00A611CB" w:rsidRDefault="005A2404" w14:paraId="0578D6E8" w14:textId="77777777">
      <w:pPr>
        <w:spacing w:line="240" w:lineRule="auto"/>
        <w:jc w:val="both"/>
        <w:rPr>
          <w:rFonts w:ascii="Times New Roman" w:hAnsi="Times New Roman"/>
          <w:sz w:val="24"/>
          <w:szCs w:val="24"/>
          <w:lang w:val="nl-NL"/>
        </w:rPr>
      </w:pPr>
      <w:r>
        <w:rPr>
          <w:rFonts w:ascii="Times New Roman" w:hAnsi="Times New Roman"/>
          <w:sz w:val="24"/>
          <w:szCs w:val="24"/>
          <w:lang w:val="nl-NL"/>
        </w:rPr>
        <w:t>Cura</w:t>
      </w:r>
      <w:r w:rsidR="00C83153">
        <w:rPr>
          <w:rFonts w:ascii="Times New Roman" w:hAnsi="Times New Roman"/>
          <w:sz w:val="24"/>
          <w:szCs w:val="24"/>
          <w:lang w:val="nl-NL"/>
        </w:rPr>
        <w:t>ç</w:t>
      </w:r>
      <w:r>
        <w:rPr>
          <w:rFonts w:ascii="Times New Roman" w:hAnsi="Times New Roman"/>
          <w:sz w:val="24"/>
          <w:szCs w:val="24"/>
          <w:lang w:val="nl-NL"/>
        </w:rPr>
        <w:t xml:space="preserve">ao wordt door </w:t>
      </w:r>
      <w:r w:rsidR="00F46C4F">
        <w:rPr>
          <w:rFonts w:ascii="Times New Roman" w:hAnsi="Times New Roman"/>
          <w:sz w:val="24"/>
          <w:szCs w:val="24"/>
          <w:lang w:val="nl-NL"/>
        </w:rPr>
        <w:t xml:space="preserve">de </w:t>
      </w:r>
      <w:r>
        <w:rPr>
          <w:rFonts w:ascii="Times New Roman" w:hAnsi="Times New Roman"/>
          <w:sz w:val="24"/>
          <w:szCs w:val="24"/>
          <w:lang w:val="nl-NL"/>
        </w:rPr>
        <w:t>OIE gezien als zelfstandig lid. Dit betekent dat Cura</w:t>
      </w:r>
      <w:r w:rsidR="00C83153">
        <w:rPr>
          <w:rFonts w:ascii="Times New Roman" w:hAnsi="Times New Roman"/>
          <w:sz w:val="24"/>
          <w:szCs w:val="24"/>
          <w:lang w:val="nl-NL"/>
        </w:rPr>
        <w:t>ç</w:t>
      </w:r>
      <w:r>
        <w:rPr>
          <w:rFonts w:ascii="Times New Roman" w:hAnsi="Times New Roman"/>
          <w:sz w:val="24"/>
          <w:szCs w:val="24"/>
          <w:lang w:val="nl-NL"/>
        </w:rPr>
        <w:t xml:space="preserve">ao </w:t>
      </w:r>
      <w:r w:rsidR="00C83153">
        <w:rPr>
          <w:rFonts w:ascii="Times New Roman" w:hAnsi="Times New Roman"/>
          <w:sz w:val="24"/>
          <w:szCs w:val="24"/>
          <w:lang w:val="nl-NL"/>
        </w:rPr>
        <w:t xml:space="preserve">een eigen contributie betaalt, </w:t>
      </w:r>
      <w:r>
        <w:rPr>
          <w:rFonts w:ascii="Times New Roman" w:hAnsi="Times New Roman"/>
          <w:sz w:val="24"/>
          <w:szCs w:val="24"/>
          <w:lang w:val="nl-NL"/>
        </w:rPr>
        <w:t xml:space="preserve">een eigen delegatie kan afvaardigen naar </w:t>
      </w:r>
      <w:r w:rsidR="00F46C4F">
        <w:rPr>
          <w:rFonts w:ascii="Times New Roman" w:hAnsi="Times New Roman"/>
          <w:sz w:val="24"/>
          <w:szCs w:val="24"/>
          <w:lang w:val="nl-NL"/>
        </w:rPr>
        <w:t xml:space="preserve">de </w:t>
      </w:r>
      <w:r>
        <w:rPr>
          <w:rFonts w:ascii="Times New Roman" w:hAnsi="Times New Roman"/>
          <w:sz w:val="24"/>
          <w:szCs w:val="24"/>
          <w:lang w:val="nl-NL"/>
        </w:rPr>
        <w:t>OIE</w:t>
      </w:r>
      <w:r w:rsidR="00C83153">
        <w:rPr>
          <w:rFonts w:ascii="Times New Roman" w:hAnsi="Times New Roman"/>
          <w:sz w:val="24"/>
          <w:szCs w:val="24"/>
          <w:lang w:val="nl-NL"/>
        </w:rPr>
        <w:t>, stemrecht heeft,</w:t>
      </w:r>
      <w:r>
        <w:rPr>
          <w:rFonts w:ascii="Times New Roman" w:hAnsi="Times New Roman"/>
          <w:sz w:val="24"/>
          <w:szCs w:val="24"/>
          <w:lang w:val="nl-NL"/>
        </w:rPr>
        <w:t xml:space="preserve"> en dat de dierziekte status van het Europese deel van Nederland geen gevolgen heeft voor de dierziekte status op </w:t>
      </w:r>
      <w:r w:rsidR="0011585F">
        <w:rPr>
          <w:rFonts w:ascii="Times New Roman" w:hAnsi="Times New Roman"/>
          <w:sz w:val="24"/>
          <w:szCs w:val="24"/>
          <w:lang w:val="nl-NL"/>
        </w:rPr>
        <w:t>Curaçao</w:t>
      </w:r>
      <w:r>
        <w:rPr>
          <w:rFonts w:ascii="Times New Roman" w:hAnsi="Times New Roman"/>
          <w:sz w:val="24"/>
          <w:szCs w:val="24"/>
          <w:lang w:val="nl-NL"/>
        </w:rPr>
        <w:t xml:space="preserve"> en vice versa. </w:t>
      </w:r>
    </w:p>
    <w:p w:rsidR="0087768B" w:rsidP="005A2404" w:rsidRDefault="005A2404" w14:paraId="07D93BAE" w14:textId="10E527EA">
      <w:pPr>
        <w:spacing w:line="240" w:lineRule="auto"/>
        <w:jc w:val="both"/>
        <w:rPr>
          <w:rFonts w:ascii="Times New Roman" w:hAnsi="Times New Roman"/>
          <w:sz w:val="24"/>
          <w:szCs w:val="24"/>
          <w:lang w:val="nl-NL"/>
        </w:rPr>
      </w:pPr>
      <w:r w:rsidRPr="00DB0F5E">
        <w:rPr>
          <w:rFonts w:ascii="Times New Roman" w:hAnsi="Times New Roman"/>
          <w:sz w:val="24"/>
          <w:szCs w:val="24"/>
          <w:lang w:val="nl-NL"/>
        </w:rPr>
        <w:t xml:space="preserve">Goedkeuring wordt gevraagd voor </w:t>
      </w:r>
      <w:r w:rsidR="00892ECA">
        <w:rPr>
          <w:rFonts w:ascii="Times New Roman" w:hAnsi="Times New Roman"/>
          <w:sz w:val="24"/>
          <w:szCs w:val="24"/>
          <w:lang w:val="nl-NL"/>
        </w:rPr>
        <w:t>de</w:t>
      </w:r>
      <w:r w:rsidRPr="00DB0F5E" w:rsidR="00892ECA">
        <w:rPr>
          <w:rFonts w:ascii="Times New Roman" w:hAnsi="Times New Roman"/>
          <w:sz w:val="24"/>
          <w:szCs w:val="24"/>
          <w:lang w:val="nl-NL"/>
        </w:rPr>
        <w:t xml:space="preserve"> </w:t>
      </w:r>
      <w:r w:rsidRPr="00DB0F5E" w:rsidR="0011585F">
        <w:rPr>
          <w:rFonts w:ascii="Times New Roman" w:hAnsi="Times New Roman"/>
          <w:sz w:val="24"/>
          <w:szCs w:val="24"/>
          <w:lang w:val="nl-NL"/>
        </w:rPr>
        <w:t>uitbreiding van de toepassing van</w:t>
      </w:r>
      <w:r w:rsidRPr="00DB0F5E">
        <w:rPr>
          <w:rFonts w:ascii="Times New Roman" w:hAnsi="Times New Roman"/>
          <w:sz w:val="24"/>
          <w:szCs w:val="24"/>
          <w:lang w:val="nl-NL"/>
        </w:rPr>
        <w:t xml:space="preserve"> de Overeenkomst </w:t>
      </w:r>
      <w:r w:rsidRPr="00DB0F5E" w:rsidR="001A5BB2">
        <w:rPr>
          <w:rFonts w:ascii="Times New Roman" w:hAnsi="Times New Roman"/>
          <w:sz w:val="24"/>
          <w:szCs w:val="24"/>
          <w:lang w:val="nl-NL"/>
        </w:rPr>
        <w:t xml:space="preserve">uit 1924 </w:t>
      </w:r>
      <w:r w:rsidRPr="00DB0F5E">
        <w:rPr>
          <w:rFonts w:ascii="Times New Roman" w:hAnsi="Times New Roman"/>
          <w:sz w:val="24"/>
          <w:szCs w:val="24"/>
          <w:lang w:val="nl-NL"/>
        </w:rPr>
        <w:t xml:space="preserve">en de </w:t>
      </w:r>
      <w:r w:rsidRPr="00DB0F5E" w:rsidR="0011585F">
        <w:rPr>
          <w:rFonts w:ascii="Times New Roman" w:hAnsi="Times New Roman"/>
          <w:sz w:val="24"/>
          <w:szCs w:val="24"/>
          <w:lang w:val="nl-NL"/>
        </w:rPr>
        <w:t xml:space="preserve">bijbehorende Organieke Statuten tot </w:t>
      </w:r>
      <w:r w:rsidR="00B9450D">
        <w:rPr>
          <w:rFonts w:ascii="Times New Roman" w:hAnsi="Times New Roman"/>
          <w:sz w:val="24"/>
          <w:szCs w:val="24"/>
          <w:lang w:val="nl-NL"/>
        </w:rPr>
        <w:t>Curaçao</w:t>
      </w:r>
      <w:r w:rsidRPr="00DB0F5E" w:rsidR="0011585F">
        <w:rPr>
          <w:rFonts w:ascii="Times New Roman" w:hAnsi="Times New Roman"/>
          <w:sz w:val="24"/>
          <w:szCs w:val="24"/>
          <w:lang w:val="nl-NL"/>
        </w:rPr>
        <w:t>.</w:t>
      </w:r>
    </w:p>
    <w:p w:rsidRPr="00412979" w:rsidR="005C6B23" w:rsidP="00A611CB" w:rsidRDefault="005C6B23" w14:paraId="33D3466E" w14:textId="77777777">
      <w:pPr>
        <w:autoSpaceDE w:val="0"/>
        <w:autoSpaceDN w:val="0"/>
        <w:adjustRightInd w:val="0"/>
        <w:spacing w:line="240" w:lineRule="auto"/>
        <w:jc w:val="both"/>
        <w:rPr>
          <w:rFonts w:ascii="Times New Roman" w:hAnsi="Times New Roman"/>
          <w:b/>
          <w:bCs/>
          <w:i/>
          <w:sz w:val="24"/>
          <w:szCs w:val="24"/>
          <w:lang w:val="nl-NL"/>
        </w:rPr>
      </w:pPr>
      <w:r w:rsidRPr="00412979">
        <w:rPr>
          <w:rFonts w:ascii="Times New Roman" w:hAnsi="Times New Roman"/>
          <w:b/>
          <w:bCs/>
          <w:i/>
          <w:sz w:val="24"/>
          <w:szCs w:val="24"/>
          <w:lang w:val="nl-NL"/>
        </w:rPr>
        <w:t>Wettelijke kaders</w:t>
      </w:r>
    </w:p>
    <w:p w:rsidRPr="00412979" w:rsidR="005C6B23" w:rsidP="00A611CB" w:rsidRDefault="005C6B23" w14:paraId="4B41B7B8" w14:textId="4A54CC68">
      <w:pPr>
        <w:spacing w:line="240" w:lineRule="auto"/>
        <w:jc w:val="both"/>
        <w:rPr>
          <w:rFonts w:ascii="Times New Roman" w:hAnsi="Times New Roman"/>
          <w:sz w:val="24"/>
          <w:szCs w:val="24"/>
          <w:lang w:val="nl-NL"/>
        </w:rPr>
      </w:pPr>
      <w:r w:rsidRPr="00412979">
        <w:rPr>
          <w:rFonts w:ascii="Times New Roman" w:hAnsi="Times New Roman"/>
          <w:sz w:val="24"/>
          <w:szCs w:val="24"/>
          <w:lang w:val="nl-NL"/>
        </w:rPr>
        <w:t xml:space="preserve">De </w:t>
      </w:r>
      <w:r w:rsidR="003603A2">
        <w:rPr>
          <w:rFonts w:ascii="Times New Roman" w:hAnsi="Times New Roman"/>
          <w:sz w:val="24"/>
          <w:szCs w:val="24"/>
          <w:lang w:val="nl-NL"/>
        </w:rPr>
        <w:t xml:space="preserve">WTO </w:t>
      </w:r>
      <w:r w:rsidR="001A55F7">
        <w:rPr>
          <w:rFonts w:ascii="Times New Roman" w:hAnsi="Times New Roman"/>
          <w:sz w:val="24"/>
          <w:szCs w:val="24"/>
          <w:lang w:val="nl-NL"/>
        </w:rPr>
        <w:t>O</w:t>
      </w:r>
      <w:r w:rsidRPr="00412979" w:rsidR="001A55F7">
        <w:rPr>
          <w:rFonts w:ascii="Times New Roman" w:hAnsi="Times New Roman"/>
          <w:sz w:val="24"/>
          <w:szCs w:val="24"/>
          <w:lang w:val="nl-NL"/>
        </w:rPr>
        <w:t xml:space="preserve">vereenkomst </w:t>
      </w:r>
      <w:r w:rsidRPr="00412979">
        <w:rPr>
          <w:rFonts w:ascii="Times New Roman" w:hAnsi="Times New Roman"/>
          <w:sz w:val="24"/>
          <w:szCs w:val="24"/>
          <w:lang w:val="nl-NL"/>
        </w:rPr>
        <w:t xml:space="preserve">inzake sanitaire en fytosanitaire maatregelen gebruikt </w:t>
      </w:r>
      <w:r w:rsidR="003F6ED6">
        <w:rPr>
          <w:rFonts w:ascii="Times New Roman" w:hAnsi="Times New Roman"/>
          <w:sz w:val="24"/>
          <w:szCs w:val="24"/>
          <w:lang w:val="nl-NL"/>
        </w:rPr>
        <w:t xml:space="preserve">de </w:t>
      </w:r>
      <w:r w:rsidRPr="00412979">
        <w:rPr>
          <w:rFonts w:ascii="Times New Roman" w:hAnsi="Times New Roman"/>
          <w:sz w:val="24"/>
          <w:szCs w:val="24"/>
          <w:lang w:val="nl-NL"/>
        </w:rPr>
        <w:t>OIE</w:t>
      </w:r>
      <w:r w:rsidR="008B7477">
        <w:rPr>
          <w:rFonts w:ascii="Times New Roman" w:hAnsi="Times New Roman"/>
          <w:sz w:val="24"/>
          <w:szCs w:val="24"/>
          <w:lang w:val="nl-NL"/>
        </w:rPr>
        <w:t>-</w:t>
      </w:r>
      <w:r w:rsidR="000946D4">
        <w:rPr>
          <w:rFonts w:ascii="Times New Roman" w:hAnsi="Times New Roman"/>
          <w:sz w:val="24"/>
          <w:szCs w:val="24"/>
          <w:lang w:val="nl-NL"/>
        </w:rPr>
        <w:t>standaarden</w:t>
      </w:r>
      <w:r w:rsidRPr="00412979">
        <w:rPr>
          <w:rFonts w:ascii="Times New Roman" w:hAnsi="Times New Roman"/>
          <w:sz w:val="24"/>
          <w:szCs w:val="24"/>
          <w:lang w:val="nl-NL"/>
        </w:rPr>
        <w:t xml:space="preserve"> als refere</w:t>
      </w:r>
      <w:r>
        <w:rPr>
          <w:rFonts w:ascii="Times New Roman" w:hAnsi="Times New Roman"/>
          <w:sz w:val="24"/>
          <w:szCs w:val="24"/>
          <w:lang w:val="nl-NL"/>
        </w:rPr>
        <w:t>ntie voor diergezondheid, voedselveiligheid en</w:t>
      </w:r>
      <w:r w:rsidR="000D7817">
        <w:rPr>
          <w:rFonts w:ascii="Times New Roman" w:hAnsi="Times New Roman"/>
          <w:sz w:val="24"/>
          <w:szCs w:val="24"/>
          <w:lang w:val="nl-NL"/>
        </w:rPr>
        <w:t xml:space="preserve"> </w:t>
      </w:r>
      <w:r w:rsidRPr="00C97E07">
        <w:rPr>
          <w:rFonts w:ascii="Times New Roman" w:hAnsi="Times New Roman"/>
          <w:sz w:val="24"/>
          <w:szCs w:val="24"/>
          <w:lang w:val="nl-NL"/>
        </w:rPr>
        <w:t>zoönosen.</w:t>
      </w:r>
      <w:r w:rsidRPr="00412979">
        <w:rPr>
          <w:rFonts w:ascii="Times New Roman" w:hAnsi="Times New Roman"/>
          <w:sz w:val="24"/>
          <w:szCs w:val="24"/>
          <w:lang w:val="nl-NL"/>
        </w:rPr>
        <w:t xml:space="preserve"> </w:t>
      </w:r>
      <w:r w:rsidR="00813E57">
        <w:rPr>
          <w:rFonts w:ascii="Times New Roman" w:hAnsi="Times New Roman"/>
          <w:sz w:val="24"/>
          <w:szCs w:val="24"/>
          <w:lang w:val="nl-NL"/>
        </w:rPr>
        <w:t>De t</w:t>
      </w:r>
      <w:r w:rsidRPr="00412979">
        <w:rPr>
          <w:rFonts w:ascii="Times New Roman" w:hAnsi="Times New Roman"/>
          <w:sz w:val="24"/>
          <w:szCs w:val="24"/>
          <w:lang w:val="nl-NL"/>
        </w:rPr>
        <w:t>oepassing en het gebruik van deze</w:t>
      </w:r>
      <w:r w:rsidR="000946D4">
        <w:rPr>
          <w:rFonts w:ascii="Times New Roman" w:hAnsi="Times New Roman"/>
          <w:sz w:val="24"/>
          <w:szCs w:val="24"/>
          <w:lang w:val="nl-NL"/>
        </w:rPr>
        <w:t xml:space="preserve"> standaarden</w:t>
      </w:r>
      <w:r w:rsidRPr="00412979">
        <w:rPr>
          <w:rFonts w:ascii="Times New Roman" w:hAnsi="Times New Roman"/>
          <w:sz w:val="24"/>
          <w:szCs w:val="24"/>
          <w:lang w:val="nl-NL"/>
        </w:rPr>
        <w:t xml:space="preserve"> is voor WTO-leden van belang om </w:t>
      </w:r>
      <w:r>
        <w:rPr>
          <w:rFonts w:ascii="Times New Roman" w:hAnsi="Times New Roman"/>
          <w:sz w:val="24"/>
          <w:szCs w:val="24"/>
          <w:lang w:val="nl-NL"/>
        </w:rPr>
        <w:t xml:space="preserve">een </w:t>
      </w:r>
      <w:r w:rsidRPr="00412979">
        <w:rPr>
          <w:rFonts w:ascii="Times New Roman" w:hAnsi="Times New Roman"/>
          <w:sz w:val="24"/>
          <w:szCs w:val="24"/>
          <w:lang w:val="nl-NL"/>
        </w:rPr>
        <w:t>veilige</w:t>
      </w:r>
      <w:r>
        <w:rPr>
          <w:rFonts w:ascii="Times New Roman" w:hAnsi="Times New Roman"/>
          <w:sz w:val="24"/>
          <w:szCs w:val="24"/>
          <w:lang w:val="nl-NL"/>
        </w:rPr>
        <w:t>,</w:t>
      </w:r>
      <w:r w:rsidR="00453E6D">
        <w:rPr>
          <w:rFonts w:ascii="Times New Roman" w:hAnsi="Times New Roman"/>
          <w:sz w:val="24"/>
          <w:szCs w:val="24"/>
          <w:lang w:val="nl-NL"/>
        </w:rPr>
        <w:t xml:space="preserve"> </w:t>
      </w:r>
      <w:r w:rsidRPr="00412979">
        <w:rPr>
          <w:rFonts w:ascii="Times New Roman" w:hAnsi="Times New Roman"/>
          <w:sz w:val="24"/>
          <w:szCs w:val="24"/>
          <w:lang w:val="nl-NL"/>
        </w:rPr>
        <w:t>internationale handel in dieren en hun producten te vergemakkelijken.</w:t>
      </w:r>
    </w:p>
    <w:p w:rsidRPr="00412979" w:rsidR="005C6B23" w:rsidP="00A611CB" w:rsidRDefault="005C6B23" w14:paraId="3331DE05" w14:textId="28357ED7">
      <w:pPr>
        <w:spacing w:line="240" w:lineRule="auto"/>
        <w:jc w:val="both"/>
        <w:rPr>
          <w:rFonts w:ascii="Times New Roman" w:hAnsi="Times New Roman"/>
          <w:sz w:val="24"/>
          <w:szCs w:val="24"/>
          <w:lang w:val="nl-NL"/>
        </w:rPr>
      </w:pPr>
      <w:r>
        <w:rPr>
          <w:rFonts w:ascii="Times New Roman" w:hAnsi="Times New Roman"/>
          <w:sz w:val="24"/>
          <w:szCs w:val="24"/>
          <w:lang w:val="nl-NL"/>
        </w:rPr>
        <w:t>Ter</w:t>
      </w:r>
      <w:r w:rsidRPr="00E916A0">
        <w:rPr>
          <w:rFonts w:ascii="Times New Roman" w:hAnsi="Times New Roman"/>
          <w:sz w:val="24"/>
          <w:szCs w:val="24"/>
          <w:lang w:val="nl-NL"/>
        </w:rPr>
        <w:t xml:space="preserve"> ondersteuning </w:t>
      </w:r>
      <w:r>
        <w:rPr>
          <w:rFonts w:ascii="Times New Roman" w:hAnsi="Times New Roman"/>
          <w:sz w:val="24"/>
          <w:szCs w:val="24"/>
          <w:lang w:val="nl-NL"/>
        </w:rPr>
        <w:t xml:space="preserve">en behoud </w:t>
      </w:r>
      <w:r w:rsidRPr="00E916A0">
        <w:rPr>
          <w:rFonts w:ascii="Times New Roman" w:hAnsi="Times New Roman"/>
          <w:sz w:val="24"/>
          <w:szCs w:val="24"/>
          <w:lang w:val="nl-NL"/>
        </w:rPr>
        <w:t xml:space="preserve">van </w:t>
      </w:r>
      <w:r>
        <w:rPr>
          <w:rFonts w:ascii="Times New Roman" w:hAnsi="Times New Roman"/>
          <w:sz w:val="24"/>
          <w:szCs w:val="24"/>
          <w:lang w:val="nl-NL"/>
        </w:rPr>
        <w:t xml:space="preserve">de uniformiteit van </w:t>
      </w:r>
      <w:r w:rsidR="000946D4">
        <w:rPr>
          <w:rFonts w:ascii="Times New Roman" w:hAnsi="Times New Roman"/>
          <w:sz w:val="24"/>
          <w:szCs w:val="24"/>
          <w:lang w:val="nl-NL"/>
        </w:rPr>
        <w:t xml:space="preserve">standaarden en richtlijnen </w:t>
      </w:r>
      <w:r>
        <w:rPr>
          <w:rFonts w:ascii="Times New Roman" w:hAnsi="Times New Roman"/>
          <w:sz w:val="24"/>
          <w:szCs w:val="24"/>
          <w:lang w:val="nl-NL"/>
        </w:rPr>
        <w:t xml:space="preserve">onder </w:t>
      </w:r>
      <w:r w:rsidR="00D557C2">
        <w:rPr>
          <w:rFonts w:ascii="Times New Roman" w:hAnsi="Times New Roman"/>
          <w:sz w:val="24"/>
          <w:szCs w:val="24"/>
          <w:lang w:val="nl-NL"/>
        </w:rPr>
        <w:t xml:space="preserve">de leden </w:t>
      </w:r>
      <w:r>
        <w:rPr>
          <w:rFonts w:ascii="Times New Roman" w:hAnsi="Times New Roman"/>
          <w:sz w:val="24"/>
          <w:szCs w:val="24"/>
          <w:lang w:val="nl-NL"/>
        </w:rPr>
        <w:t xml:space="preserve">hanteert </w:t>
      </w:r>
      <w:r w:rsidR="003F6ED6">
        <w:rPr>
          <w:rFonts w:ascii="Times New Roman" w:hAnsi="Times New Roman"/>
          <w:sz w:val="24"/>
          <w:szCs w:val="24"/>
          <w:lang w:val="nl-NL"/>
        </w:rPr>
        <w:t xml:space="preserve">de </w:t>
      </w:r>
      <w:r w:rsidRPr="00E916A0">
        <w:rPr>
          <w:rFonts w:ascii="Times New Roman" w:hAnsi="Times New Roman"/>
          <w:sz w:val="24"/>
          <w:szCs w:val="24"/>
          <w:lang w:val="nl-NL"/>
        </w:rPr>
        <w:t>OIE twee Codes (</w:t>
      </w:r>
      <w:r w:rsidRPr="00E916A0">
        <w:rPr>
          <w:rFonts w:ascii="Times New Roman" w:hAnsi="Times New Roman"/>
          <w:i/>
          <w:sz w:val="24"/>
          <w:szCs w:val="24"/>
          <w:lang w:val="nl-NL"/>
        </w:rPr>
        <w:t>Terrestrial</w:t>
      </w:r>
      <w:r w:rsidR="000D7817">
        <w:rPr>
          <w:rFonts w:ascii="Times New Roman" w:hAnsi="Times New Roman"/>
          <w:i/>
          <w:sz w:val="24"/>
          <w:szCs w:val="24"/>
          <w:lang w:val="nl-NL"/>
        </w:rPr>
        <w:t xml:space="preserve"> </w:t>
      </w:r>
      <w:r w:rsidRPr="00E916A0">
        <w:rPr>
          <w:rFonts w:ascii="Times New Roman" w:hAnsi="Times New Roman"/>
          <w:i/>
          <w:sz w:val="24"/>
          <w:szCs w:val="24"/>
          <w:lang w:val="nl-NL"/>
        </w:rPr>
        <w:t>Animal Health Code</w:t>
      </w:r>
      <w:r w:rsidRPr="00E916A0">
        <w:rPr>
          <w:rFonts w:ascii="Times New Roman" w:hAnsi="Times New Roman"/>
          <w:sz w:val="24"/>
          <w:szCs w:val="24"/>
          <w:lang w:val="nl-NL"/>
        </w:rPr>
        <w:t xml:space="preserve"> en </w:t>
      </w:r>
      <w:r w:rsidRPr="00E916A0">
        <w:rPr>
          <w:rFonts w:ascii="Times New Roman" w:hAnsi="Times New Roman"/>
          <w:i/>
          <w:sz w:val="24"/>
          <w:szCs w:val="24"/>
          <w:lang w:val="nl-NL"/>
        </w:rPr>
        <w:t>Aquatic</w:t>
      </w:r>
      <w:r w:rsidR="000D7817">
        <w:rPr>
          <w:rFonts w:ascii="Times New Roman" w:hAnsi="Times New Roman"/>
          <w:i/>
          <w:sz w:val="24"/>
          <w:szCs w:val="24"/>
          <w:lang w:val="nl-NL"/>
        </w:rPr>
        <w:t xml:space="preserve"> </w:t>
      </w:r>
      <w:r w:rsidRPr="00E916A0">
        <w:rPr>
          <w:rFonts w:ascii="Times New Roman" w:hAnsi="Times New Roman"/>
          <w:i/>
          <w:sz w:val="24"/>
          <w:szCs w:val="24"/>
          <w:lang w:val="nl-NL"/>
        </w:rPr>
        <w:t>Animal Health Code</w:t>
      </w:r>
      <w:r w:rsidRPr="00E916A0">
        <w:rPr>
          <w:rFonts w:ascii="Times New Roman" w:hAnsi="Times New Roman"/>
          <w:sz w:val="24"/>
          <w:szCs w:val="24"/>
          <w:lang w:val="nl-NL"/>
        </w:rPr>
        <w:t>) en twee Handleidingen (</w:t>
      </w:r>
      <w:r w:rsidRPr="00E916A0">
        <w:rPr>
          <w:rFonts w:ascii="Times New Roman" w:hAnsi="Times New Roman"/>
          <w:i/>
          <w:sz w:val="24"/>
          <w:szCs w:val="24"/>
          <w:lang w:val="nl-NL"/>
        </w:rPr>
        <w:t>Manual of Diagnostic Tests and Vaccines for</w:t>
      </w:r>
      <w:r w:rsidR="000D7817">
        <w:rPr>
          <w:rFonts w:ascii="Times New Roman" w:hAnsi="Times New Roman"/>
          <w:i/>
          <w:sz w:val="24"/>
          <w:szCs w:val="24"/>
          <w:lang w:val="nl-NL"/>
        </w:rPr>
        <w:t xml:space="preserve"> </w:t>
      </w:r>
      <w:r w:rsidRPr="00E916A0">
        <w:rPr>
          <w:rFonts w:ascii="Times New Roman" w:hAnsi="Times New Roman"/>
          <w:i/>
          <w:sz w:val="24"/>
          <w:szCs w:val="24"/>
          <w:lang w:val="nl-NL"/>
        </w:rPr>
        <w:t xml:space="preserve">Terrestrial Animals </w:t>
      </w:r>
      <w:r w:rsidRPr="00E916A0">
        <w:rPr>
          <w:rFonts w:ascii="Times New Roman" w:hAnsi="Times New Roman"/>
          <w:sz w:val="24"/>
          <w:szCs w:val="24"/>
          <w:lang w:val="nl-NL"/>
        </w:rPr>
        <w:t xml:space="preserve">en </w:t>
      </w:r>
      <w:r w:rsidRPr="00E916A0">
        <w:rPr>
          <w:rFonts w:ascii="Times New Roman" w:hAnsi="Times New Roman"/>
          <w:i/>
          <w:sz w:val="24"/>
          <w:szCs w:val="24"/>
          <w:lang w:val="nl-NL"/>
        </w:rPr>
        <w:t>Manual of Diagnostics Test for</w:t>
      </w:r>
      <w:r w:rsidR="000D7817">
        <w:rPr>
          <w:rFonts w:ascii="Times New Roman" w:hAnsi="Times New Roman"/>
          <w:i/>
          <w:sz w:val="24"/>
          <w:szCs w:val="24"/>
          <w:lang w:val="nl-NL"/>
        </w:rPr>
        <w:t xml:space="preserve"> </w:t>
      </w:r>
      <w:r w:rsidRPr="00E916A0">
        <w:rPr>
          <w:rFonts w:ascii="Times New Roman" w:hAnsi="Times New Roman"/>
          <w:i/>
          <w:sz w:val="24"/>
          <w:szCs w:val="24"/>
          <w:lang w:val="nl-NL"/>
        </w:rPr>
        <w:t>Aquatic Animals</w:t>
      </w:r>
      <w:r w:rsidRPr="00E916A0">
        <w:rPr>
          <w:rFonts w:ascii="Times New Roman" w:hAnsi="Times New Roman"/>
          <w:sz w:val="24"/>
          <w:szCs w:val="24"/>
          <w:lang w:val="nl-NL"/>
        </w:rPr>
        <w:t xml:space="preserve">). </w:t>
      </w:r>
      <w:r w:rsidRPr="00412979">
        <w:rPr>
          <w:rFonts w:ascii="Times New Roman" w:hAnsi="Times New Roman"/>
          <w:sz w:val="24"/>
          <w:szCs w:val="24"/>
          <w:lang w:val="nl-NL"/>
        </w:rPr>
        <w:t>Naarmate nieuwe wetenschappelijk</w:t>
      </w:r>
      <w:r w:rsidR="00FC7162">
        <w:rPr>
          <w:rFonts w:ascii="Times New Roman" w:hAnsi="Times New Roman"/>
          <w:sz w:val="24"/>
          <w:szCs w:val="24"/>
          <w:lang w:val="nl-NL"/>
        </w:rPr>
        <w:t>e</w:t>
      </w:r>
      <w:r w:rsidRPr="00412979">
        <w:rPr>
          <w:rFonts w:ascii="Times New Roman" w:hAnsi="Times New Roman"/>
          <w:sz w:val="24"/>
          <w:szCs w:val="24"/>
          <w:lang w:val="nl-NL"/>
        </w:rPr>
        <w:t xml:space="preserve"> informatie </w:t>
      </w:r>
      <w:r w:rsidR="00FC7162">
        <w:rPr>
          <w:rFonts w:ascii="Times New Roman" w:hAnsi="Times New Roman"/>
          <w:sz w:val="24"/>
          <w:szCs w:val="24"/>
          <w:lang w:val="nl-NL"/>
        </w:rPr>
        <w:t>bekend</w:t>
      </w:r>
      <w:r w:rsidRPr="00412979" w:rsidR="00FC7162">
        <w:rPr>
          <w:rFonts w:ascii="Times New Roman" w:hAnsi="Times New Roman"/>
          <w:sz w:val="24"/>
          <w:szCs w:val="24"/>
          <w:lang w:val="nl-NL"/>
        </w:rPr>
        <w:t xml:space="preserve"> </w:t>
      </w:r>
      <w:r w:rsidRPr="00412979">
        <w:rPr>
          <w:rFonts w:ascii="Times New Roman" w:hAnsi="Times New Roman"/>
          <w:sz w:val="24"/>
          <w:szCs w:val="24"/>
          <w:lang w:val="nl-NL"/>
        </w:rPr>
        <w:t xml:space="preserve">wordt, werkt OIE de internationale </w:t>
      </w:r>
      <w:r w:rsidR="000946D4">
        <w:rPr>
          <w:rFonts w:ascii="Times New Roman" w:hAnsi="Times New Roman"/>
          <w:sz w:val="24"/>
          <w:szCs w:val="24"/>
          <w:lang w:val="nl-NL"/>
        </w:rPr>
        <w:t xml:space="preserve"> standaarden</w:t>
      </w:r>
      <w:r w:rsidRPr="00412979">
        <w:rPr>
          <w:rFonts w:ascii="Times New Roman" w:hAnsi="Times New Roman"/>
          <w:sz w:val="24"/>
          <w:szCs w:val="24"/>
          <w:lang w:val="nl-NL"/>
        </w:rPr>
        <w:t xml:space="preserve"> </w:t>
      </w:r>
      <w:r w:rsidR="000946D4">
        <w:rPr>
          <w:rFonts w:ascii="Times New Roman" w:hAnsi="Times New Roman"/>
          <w:sz w:val="24"/>
          <w:szCs w:val="24"/>
          <w:lang w:val="nl-NL"/>
        </w:rPr>
        <w:t xml:space="preserve">en richtlijnen </w:t>
      </w:r>
      <w:r w:rsidRPr="00412979">
        <w:rPr>
          <w:rFonts w:ascii="Times New Roman" w:hAnsi="Times New Roman"/>
          <w:sz w:val="24"/>
          <w:szCs w:val="24"/>
          <w:lang w:val="nl-NL"/>
        </w:rPr>
        <w:t xml:space="preserve">bij. </w:t>
      </w:r>
      <w:r w:rsidR="003F6ED6">
        <w:rPr>
          <w:rFonts w:ascii="Times New Roman" w:hAnsi="Times New Roman"/>
          <w:sz w:val="24"/>
          <w:szCs w:val="24"/>
          <w:lang w:val="nl-NL"/>
        </w:rPr>
        <w:t xml:space="preserve">De </w:t>
      </w:r>
      <w:r>
        <w:rPr>
          <w:rFonts w:ascii="Times New Roman" w:hAnsi="Times New Roman"/>
          <w:sz w:val="24"/>
          <w:szCs w:val="24"/>
          <w:lang w:val="nl-NL"/>
        </w:rPr>
        <w:t xml:space="preserve">OIE kan enkel wijzigingen en nieuwe </w:t>
      </w:r>
      <w:r w:rsidR="000946D4">
        <w:rPr>
          <w:rFonts w:ascii="Times New Roman" w:hAnsi="Times New Roman"/>
          <w:sz w:val="24"/>
          <w:szCs w:val="24"/>
          <w:lang w:val="nl-NL"/>
        </w:rPr>
        <w:t xml:space="preserve"> standaarden</w:t>
      </w:r>
      <w:r>
        <w:rPr>
          <w:rFonts w:ascii="Times New Roman" w:hAnsi="Times New Roman"/>
          <w:sz w:val="24"/>
          <w:szCs w:val="24"/>
          <w:lang w:val="nl-NL"/>
        </w:rPr>
        <w:t xml:space="preserve"> aanvaarden tijdens de jaarlijkse vergadering van de </w:t>
      </w:r>
      <w:r w:rsidRPr="00412979">
        <w:rPr>
          <w:rFonts w:ascii="Times New Roman" w:hAnsi="Times New Roman"/>
          <w:sz w:val="24"/>
          <w:szCs w:val="24"/>
          <w:lang w:val="nl-NL"/>
        </w:rPr>
        <w:t xml:space="preserve">Algemene Vergadering </w:t>
      </w:r>
      <w:r>
        <w:rPr>
          <w:rFonts w:ascii="Times New Roman" w:hAnsi="Times New Roman"/>
          <w:sz w:val="24"/>
          <w:szCs w:val="24"/>
          <w:lang w:val="nl-NL"/>
        </w:rPr>
        <w:t>van</w:t>
      </w:r>
      <w:r w:rsidRPr="00412979">
        <w:rPr>
          <w:rFonts w:ascii="Times New Roman" w:hAnsi="Times New Roman"/>
          <w:sz w:val="24"/>
          <w:szCs w:val="24"/>
          <w:lang w:val="nl-NL"/>
        </w:rPr>
        <w:t xml:space="preserve"> de </w:t>
      </w:r>
      <w:r w:rsidR="00DE6576">
        <w:rPr>
          <w:rFonts w:ascii="Times New Roman" w:hAnsi="Times New Roman"/>
          <w:sz w:val="24"/>
          <w:szCs w:val="24"/>
          <w:lang w:val="nl-NL"/>
        </w:rPr>
        <w:t>Assemblee</w:t>
      </w:r>
      <w:r w:rsidRPr="00412979">
        <w:rPr>
          <w:rFonts w:ascii="Times New Roman" w:hAnsi="Times New Roman"/>
          <w:sz w:val="24"/>
          <w:szCs w:val="24"/>
          <w:lang w:val="nl-NL"/>
        </w:rPr>
        <w:t>.</w:t>
      </w:r>
    </w:p>
    <w:p w:rsidRPr="00412979" w:rsidR="005C6B23" w:rsidP="00A611CB" w:rsidRDefault="005C6B23" w14:paraId="1B1F26EF" w14:textId="2101A065">
      <w:pPr>
        <w:spacing w:line="240" w:lineRule="auto"/>
        <w:jc w:val="both"/>
        <w:rPr>
          <w:rFonts w:ascii="Times New Roman" w:hAnsi="Times New Roman"/>
          <w:sz w:val="24"/>
          <w:szCs w:val="24"/>
          <w:lang w:val="nl-NL"/>
        </w:rPr>
      </w:pPr>
      <w:r w:rsidRPr="00412979">
        <w:rPr>
          <w:rFonts w:ascii="Times New Roman" w:hAnsi="Times New Roman"/>
          <w:sz w:val="24"/>
          <w:szCs w:val="24"/>
          <w:lang w:val="nl-NL"/>
        </w:rPr>
        <w:t>De Codes bevatten op</w:t>
      </w:r>
      <w:r w:rsidR="00B50A2D">
        <w:rPr>
          <w:rFonts w:ascii="Times New Roman" w:hAnsi="Times New Roman"/>
          <w:sz w:val="24"/>
          <w:szCs w:val="24"/>
          <w:lang w:val="nl-NL"/>
        </w:rPr>
        <w:t xml:space="preserve"> </w:t>
      </w:r>
      <w:r w:rsidR="000D7817">
        <w:rPr>
          <w:rFonts w:ascii="Times New Roman" w:hAnsi="Times New Roman"/>
          <w:sz w:val="24"/>
          <w:szCs w:val="24"/>
          <w:lang w:val="nl-NL"/>
        </w:rPr>
        <w:t>-</w:t>
      </w:r>
      <w:r w:rsidR="00B50A2D">
        <w:rPr>
          <w:rFonts w:ascii="Times New Roman" w:hAnsi="Times New Roman"/>
          <w:sz w:val="24"/>
          <w:szCs w:val="24"/>
          <w:lang w:val="nl-NL"/>
        </w:rPr>
        <w:t xml:space="preserve"> </w:t>
      </w:r>
      <w:r w:rsidRPr="00412979">
        <w:rPr>
          <w:rFonts w:ascii="Times New Roman" w:hAnsi="Times New Roman"/>
          <w:sz w:val="24"/>
          <w:szCs w:val="24"/>
          <w:lang w:val="nl-NL"/>
        </w:rPr>
        <w:t>wetenschap</w:t>
      </w:r>
      <w:r w:rsidR="00B50A2D">
        <w:rPr>
          <w:rFonts w:ascii="Times New Roman" w:hAnsi="Times New Roman"/>
          <w:sz w:val="24"/>
          <w:szCs w:val="24"/>
          <w:lang w:val="nl-NL"/>
        </w:rPr>
        <w:t xml:space="preserve"> </w:t>
      </w:r>
      <w:r w:rsidRPr="00412979">
        <w:rPr>
          <w:rFonts w:ascii="Times New Roman" w:hAnsi="Times New Roman"/>
          <w:sz w:val="24"/>
          <w:szCs w:val="24"/>
          <w:lang w:val="nl-NL"/>
        </w:rPr>
        <w:t>gebaseerde</w:t>
      </w:r>
      <w:r w:rsidR="008B7477">
        <w:rPr>
          <w:rFonts w:ascii="Times New Roman" w:hAnsi="Times New Roman"/>
          <w:sz w:val="24"/>
          <w:szCs w:val="24"/>
          <w:lang w:val="nl-NL"/>
        </w:rPr>
        <w:t xml:space="preserve"> </w:t>
      </w:r>
      <w:r w:rsidR="000946D4">
        <w:rPr>
          <w:rFonts w:ascii="Times New Roman" w:hAnsi="Times New Roman"/>
          <w:sz w:val="24"/>
          <w:szCs w:val="24"/>
          <w:lang w:val="nl-NL"/>
        </w:rPr>
        <w:t>–</w:t>
      </w:r>
      <w:r w:rsidRPr="00412979">
        <w:rPr>
          <w:rFonts w:ascii="Times New Roman" w:hAnsi="Times New Roman"/>
          <w:sz w:val="24"/>
          <w:szCs w:val="24"/>
          <w:lang w:val="nl-NL"/>
        </w:rPr>
        <w:t xml:space="preserve"> </w:t>
      </w:r>
      <w:r w:rsidR="000946D4">
        <w:rPr>
          <w:rFonts w:ascii="Times New Roman" w:hAnsi="Times New Roman"/>
          <w:sz w:val="24"/>
          <w:szCs w:val="24"/>
          <w:lang w:val="nl-NL"/>
        </w:rPr>
        <w:t>standaarden</w:t>
      </w:r>
      <w:r w:rsidRPr="00412979">
        <w:rPr>
          <w:rFonts w:ascii="Times New Roman" w:hAnsi="Times New Roman"/>
          <w:sz w:val="24"/>
          <w:szCs w:val="24"/>
          <w:lang w:val="nl-NL"/>
        </w:rPr>
        <w:t xml:space="preserve"> voor de rapportage van ziekten, preventie en controle, en </w:t>
      </w:r>
      <w:r w:rsidR="000D7817">
        <w:rPr>
          <w:rFonts w:ascii="Times New Roman" w:hAnsi="Times New Roman"/>
          <w:sz w:val="24"/>
          <w:szCs w:val="24"/>
          <w:lang w:val="nl-NL"/>
        </w:rPr>
        <w:t xml:space="preserve">beogen </w:t>
      </w:r>
      <w:r w:rsidRPr="00412979">
        <w:rPr>
          <w:rFonts w:ascii="Times New Roman" w:hAnsi="Times New Roman"/>
          <w:sz w:val="24"/>
          <w:szCs w:val="24"/>
          <w:lang w:val="nl-NL"/>
        </w:rPr>
        <w:t>een veilige internationale handel in land</w:t>
      </w:r>
      <w:r w:rsidR="008B7477">
        <w:rPr>
          <w:rFonts w:ascii="Times New Roman" w:hAnsi="Times New Roman"/>
          <w:sz w:val="24"/>
          <w:szCs w:val="24"/>
          <w:lang w:val="nl-NL"/>
        </w:rPr>
        <w:t>-</w:t>
      </w:r>
      <w:r w:rsidRPr="00412979">
        <w:rPr>
          <w:rFonts w:ascii="Times New Roman" w:hAnsi="Times New Roman"/>
          <w:sz w:val="24"/>
          <w:szCs w:val="24"/>
          <w:lang w:val="nl-NL"/>
        </w:rPr>
        <w:t xml:space="preserve"> en waterdieren en hun producten</w:t>
      </w:r>
      <w:r w:rsidR="000D7817">
        <w:rPr>
          <w:rFonts w:ascii="Times New Roman" w:hAnsi="Times New Roman"/>
          <w:sz w:val="24"/>
          <w:szCs w:val="24"/>
          <w:lang w:val="nl-NL"/>
        </w:rPr>
        <w:t xml:space="preserve"> te verzekeren</w:t>
      </w:r>
      <w:r w:rsidRPr="00412979">
        <w:rPr>
          <w:rFonts w:ascii="Times New Roman" w:hAnsi="Times New Roman"/>
          <w:sz w:val="24"/>
          <w:szCs w:val="24"/>
          <w:lang w:val="nl-NL"/>
        </w:rPr>
        <w:t xml:space="preserve">. Bij een correcte toepassing van deze sanitaire maatregelen wordt de </w:t>
      </w:r>
      <w:r w:rsidRPr="00C97E07">
        <w:rPr>
          <w:rFonts w:ascii="Times New Roman" w:hAnsi="Times New Roman"/>
          <w:sz w:val="24"/>
          <w:szCs w:val="24"/>
          <w:lang w:val="nl-NL"/>
        </w:rPr>
        <w:t>introductie</w:t>
      </w:r>
      <w:r w:rsidRPr="00412979">
        <w:rPr>
          <w:rFonts w:ascii="Times New Roman" w:hAnsi="Times New Roman"/>
          <w:sz w:val="24"/>
          <w:szCs w:val="24"/>
          <w:lang w:val="nl-NL"/>
        </w:rPr>
        <w:t xml:space="preserve"> en verspreiding, via dieren en hun producten, van middelen die voor dieren en/of mensen </w:t>
      </w:r>
      <w:r w:rsidRPr="00C97E07">
        <w:rPr>
          <w:rFonts w:ascii="Times New Roman" w:hAnsi="Times New Roman"/>
          <w:sz w:val="24"/>
          <w:szCs w:val="24"/>
          <w:lang w:val="nl-NL"/>
        </w:rPr>
        <w:t>pathogeen</w:t>
      </w:r>
      <w:r w:rsidRPr="00412979">
        <w:rPr>
          <w:rFonts w:ascii="Times New Roman" w:hAnsi="Times New Roman"/>
          <w:sz w:val="24"/>
          <w:szCs w:val="24"/>
          <w:lang w:val="nl-NL"/>
        </w:rPr>
        <w:t xml:space="preserve"> zijn, voorkomen.</w:t>
      </w:r>
    </w:p>
    <w:p w:rsidR="005C6B23" w:rsidP="00A611CB" w:rsidRDefault="005C6B23" w14:paraId="15254C62" w14:textId="79F135F7">
      <w:pPr>
        <w:spacing w:line="240" w:lineRule="auto"/>
        <w:jc w:val="both"/>
        <w:rPr>
          <w:rFonts w:ascii="Times New Roman" w:hAnsi="Times New Roman"/>
          <w:sz w:val="24"/>
          <w:szCs w:val="24"/>
          <w:lang w:val="nl-NL"/>
        </w:rPr>
      </w:pPr>
      <w:r w:rsidRPr="00412979">
        <w:rPr>
          <w:rFonts w:ascii="Times New Roman" w:hAnsi="Times New Roman"/>
          <w:sz w:val="24"/>
          <w:szCs w:val="24"/>
          <w:lang w:val="nl-NL"/>
        </w:rPr>
        <w:t xml:space="preserve">De </w:t>
      </w:r>
      <w:r w:rsidR="00FC7162">
        <w:rPr>
          <w:rFonts w:ascii="Times New Roman" w:hAnsi="Times New Roman"/>
          <w:sz w:val="24"/>
          <w:szCs w:val="24"/>
          <w:lang w:val="nl-NL"/>
        </w:rPr>
        <w:t>H</w:t>
      </w:r>
      <w:r w:rsidRPr="00412979">
        <w:rPr>
          <w:rFonts w:ascii="Times New Roman" w:hAnsi="Times New Roman"/>
          <w:sz w:val="24"/>
          <w:szCs w:val="24"/>
          <w:lang w:val="nl-NL"/>
        </w:rPr>
        <w:t xml:space="preserve">andleidingen bevatten de internationale </w:t>
      </w:r>
      <w:r>
        <w:rPr>
          <w:rFonts w:ascii="Times New Roman" w:hAnsi="Times New Roman"/>
          <w:sz w:val="24"/>
          <w:szCs w:val="24"/>
          <w:lang w:val="nl-NL"/>
        </w:rPr>
        <w:t>OIE</w:t>
      </w:r>
      <w:r w:rsidR="008B7477">
        <w:rPr>
          <w:rFonts w:ascii="Times New Roman" w:hAnsi="Times New Roman"/>
          <w:sz w:val="24"/>
          <w:szCs w:val="24"/>
          <w:lang w:val="nl-NL"/>
        </w:rPr>
        <w:t>-</w:t>
      </w:r>
      <w:r w:rsidR="000946D4">
        <w:rPr>
          <w:rFonts w:ascii="Times New Roman" w:hAnsi="Times New Roman"/>
          <w:sz w:val="24"/>
          <w:szCs w:val="24"/>
          <w:lang w:val="nl-NL"/>
        </w:rPr>
        <w:t xml:space="preserve"> standaarden en richtlijnen</w:t>
      </w:r>
      <w:r w:rsidRPr="00412979">
        <w:rPr>
          <w:rFonts w:ascii="Times New Roman" w:hAnsi="Times New Roman"/>
          <w:sz w:val="24"/>
          <w:szCs w:val="24"/>
          <w:lang w:val="nl-NL"/>
        </w:rPr>
        <w:t xml:space="preserve"> over kwaliteitsmanagement in testlaboratoria, validatie-principes en kwaliteitscontrole van diagnostische </w:t>
      </w:r>
      <w:r>
        <w:rPr>
          <w:rFonts w:ascii="Times New Roman" w:hAnsi="Times New Roman"/>
          <w:sz w:val="24"/>
          <w:szCs w:val="24"/>
          <w:lang w:val="nl-NL"/>
        </w:rPr>
        <w:t xml:space="preserve">waardebepalingen </w:t>
      </w:r>
      <w:r w:rsidRPr="00412979">
        <w:rPr>
          <w:rFonts w:ascii="Times New Roman" w:hAnsi="Times New Roman"/>
          <w:sz w:val="24"/>
          <w:szCs w:val="24"/>
          <w:lang w:val="nl-NL"/>
        </w:rPr>
        <w:t>en diagnostische testmethodes voor specifieke ziekten, waaronder de in de Codes vermelde officiële testen.</w:t>
      </w:r>
    </w:p>
    <w:p w:rsidR="002A1189" w:rsidP="00A611CB" w:rsidRDefault="003F6ED6" w14:paraId="52F00FDC" w14:textId="35B03A5E">
      <w:pPr>
        <w:spacing w:line="240" w:lineRule="auto"/>
        <w:jc w:val="both"/>
        <w:rPr>
          <w:rFonts w:ascii="Times New Roman" w:hAnsi="Times New Roman"/>
          <w:sz w:val="24"/>
          <w:szCs w:val="24"/>
          <w:lang w:val="nl-NL"/>
        </w:rPr>
      </w:pPr>
      <w:r>
        <w:rPr>
          <w:rFonts w:ascii="Times New Roman" w:hAnsi="Times New Roman"/>
          <w:sz w:val="24"/>
          <w:szCs w:val="24"/>
          <w:lang w:val="nl-NL"/>
        </w:rPr>
        <w:t xml:space="preserve">De </w:t>
      </w:r>
      <w:r w:rsidR="002A1189">
        <w:rPr>
          <w:rFonts w:ascii="Times New Roman" w:hAnsi="Times New Roman"/>
          <w:sz w:val="24"/>
          <w:szCs w:val="24"/>
          <w:lang w:val="nl-NL"/>
        </w:rPr>
        <w:t xml:space="preserve">OIE is zich ervan bewust dat in veel landen de veterinaire wetgeving verouderd </w:t>
      </w:r>
      <w:r w:rsidR="00E720BF">
        <w:rPr>
          <w:rFonts w:ascii="Times New Roman" w:hAnsi="Times New Roman"/>
          <w:sz w:val="24"/>
          <w:szCs w:val="24"/>
          <w:lang w:val="nl-NL"/>
        </w:rPr>
        <w:t xml:space="preserve">of </w:t>
      </w:r>
      <w:r w:rsidR="002A1189">
        <w:rPr>
          <w:rFonts w:ascii="Times New Roman" w:hAnsi="Times New Roman"/>
          <w:sz w:val="24"/>
          <w:szCs w:val="24"/>
          <w:lang w:val="nl-NL"/>
        </w:rPr>
        <w:t xml:space="preserve"> ontoereikend is om </w:t>
      </w:r>
      <w:r w:rsidR="00FB3D79">
        <w:rPr>
          <w:rFonts w:ascii="Times New Roman" w:hAnsi="Times New Roman"/>
          <w:sz w:val="24"/>
          <w:szCs w:val="24"/>
          <w:lang w:val="nl-NL"/>
        </w:rPr>
        <w:t xml:space="preserve">te kunnen voldoen aan </w:t>
      </w:r>
      <w:r w:rsidR="002A1189">
        <w:rPr>
          <w:rFonts w:ascii="Times New Roman" w:hAnsi="Times New Roman"/>
          <w:sz w:val="24"/>
          <w:szCs w:val="24"/>
          <w:lang w:val="nl-NL"/>
        </w:rPr>
        <w:t>huidige en toekomstige uitdagingen</w:t>
      </w:r>
      <w:r w:rsidR="00FB3D79">
        <w:rPr>
          <w:rFonts w:ascii="Times New Roman" w:hAnsi="Times New Roman"/>
          <w:sz w:val="24"/>
          <w:szCs w:val="24"/>
          <w:lang w:val="nl-NL"/>
        </w:rPr>
        <w:t xml:space="preserve"> en maatschappelijke verwachtingen. </w:t>
      </w:r>
      <w:r w:rsidR="008B7477">
        <w:rPr>
          <w:rFonts w:ascii="Times New Roman" w:hAnsi="Times New Roman"/>
          <w:sz w:val="24"/>
          <w:szCs w:val="24"/>
          <w:lang w:val="nl-NL"/>
        </w:rPr>
        <w:t>De v</w:t>
      </w:r>
      <w:r w:rsidR="00FB3D79">
        <w:rPr>
          <w:rFonts w:ascii="Times New Roman" w:hAnsi="Times New Roman"/>
          <w:sz w:val="24"/>
          <w:szCs w:val="24"/>
          <w:lang w:val="nl-NL"/>
        </w:rPr>
        <w:t xml:space="preserve">eterinaire diensten </w:t>
      </w:r>
      <w:r w:rsidR="000F5EEF">
        <w:rPr>
          <w:rFonts w:ascii="Times New Roman" w:hAnsi="Times New Roman"/>
          <w:sz w:val="24"/>
          <w:szCs w:val="24"/>
          <w:lang w:val="nl-NL"/>
        </w:rPr>
        <w:t xml:space="preserve">dienen </w:t>
      </w:r>
      <w:r w:rsidR="00FB3D79">
        <w:rPr>
          <w:rFonts w:ascii="Times New Roman" w:hAnsi="Times New Roman"/>
          <w:sz w:val="24"/>
          <w:szCs w:val="24"/>
          <w:lang w:val="nl-NL"/>
        </w:rPr>
        <w:t>te worden ondersteund door doeltreffende en moderne wetgeving.</w:t>
      </w:r>
    </w:p>
    <w:p w:rsidRPr="00205224" w:rsidR="00205224" w:rsidP="00205224" w:rsidRDefault="00205224" w14:paraId="551E3F16" w14:textId="17D42712">
      <w:pPr>
        <w:spacing w:line="240" w:lineRule="auto"/>
        <w:jc w:val="both"/>
        <w:rPr>
          <w:rFonts w:ascii="Times New Roman" w:hAnsi="Times New Roman"/>
          <w:sz w:val="24"/>
          <w:szCs w:val="24"/>
          <w:lang w:val="nl-NL"/>
        </w:rPr>
      </w:pPr>
      <w:r w:rsidRPr="00205224">
        <w:rPr>
          <w:rFonts w:ascii="Times New Roman" w:hAnsi="Times New Roman"/>
          <w:sz w:val="24"/>
          <w:szCs w:val="24"/>
          <w:lang w:val="nl-NL"/>
        </w:rPr>
        <w:t xml:space="preserve">De OIE ziet voor de </w:t>
      </w:r>
      <w:r>
        <w:rPr>
          <w:rFonts w:ascii="Times New Roman" w:hAnsi="Times New Roman"/>
          <w:sz w:val="24"/>
          <w:szCs w:val="24"/>
          <w:lang w:val="nl-NL"/>
        </w:rPr>
        <w:t xml:space="preserve">veterinaire diensten </w:t>
      </w:r>
      <w:r w:rsidRPr="00205224">
        <w:rPr>
          <w:rFonts w:ascii="Times New Roman" w:hAnsi="Times New Roman"/>
          <w:sz w:val="24"/>
          <w:szCs w:val="24"/>
          <w:lang w:val="nl-NL"/>
        </w:rPr>
        <w:t>(</w:t>
      </w:r>
      <w:r w:rsidRPr="00F96366">
        <w:rPr>
          <w:rFonts w:ascii="Times New Roman" w:hAnsi="Times New Roman"/>
          <w:i/>
          <w:sz w:val="24"/>
          <w:szCs w:val="24"/>
          <w:lang w:val="nl-NL"/>
        </w:rPr>
        <w:t>Veterinary Services</w:t>
      </w:r>
      <w:r>
        <w:rPr>
          <w:rFonts w:ascii="Times New Roman" w:hAnsi="Times New Roman"/>
          <w:sz w:val="24"/>
          <w:szCs w:val="24"/>
          <w:lang w:val="nl-NL"/>
        </w:rPr>
        <w:t xml:space="preserve"> - </w:t>
      </w:r>
      <w:r w:rsidRPr="00205224">
        <w:rPr>
          <w:rFonts w:ascii="Times New Roman" w:hAnsi="Times New Roman"/>
          <w:sz w:val="24"/>
          <w:szCs w:val="24"/>
          <w:lang w:val="nl-NL"/>
        </w:rPr>
        <w:t>VS) een belangrijke taak weggelegd op het gebied van markttoegang voor dieren en dierlijke producten, en voor volksgezondheids- en voedselveiligheidszaken. De</w:t>
      </w:r>
      <w:r>
        <w:rPr>
          <w:rFonts w:ascii="Times New Roman" w:hAnsi="Times New Roman"/>
          <w:sz w:val="24"/>
          <w:szCs w:val="24"/>
          <w:lang w:val="nl-NL"/>
        </w:rPr>
        <w:t>ze</w:t>
      </w:r>
      <w:r w:rsidRPr="00205224">
        <w:rPr>
          <w:rFonts w:ascii="Times New Roman" w:hAnsi="Times New Roman"/>
          <w:sz w:val="24"/>
          <w:szCs w:val="24"/>
          <w:lang w:val="nl-NL"/>
        </w:rPr>
        <w:t xml:space="preserve"> VS zouden onafhankelijk en objectief moeten kunnen optreden</w:t>
      </w:r>
      <w:r>
        <w:rPr>
          <w:rFonts w:ascii="Times New Roman" w:hAnsi="Times New Roman"/>
          <w:sz w:val="24"/>
          <w:szCs w:val="24"/>
          <w:lang w:val="nl-NL"/>
        </w:rPr>
        <w:t>,</w:t>
      </w:r>
      <w:r w:rsidRPr="00205224">
        <w:rPr>
          <w:rFonts w:ascii="Times New Roman" w:hAnsi="Times New Roman"/>
          <w:sz w:val="24"/>
          <w:szCs w:val="24"/>
          <w:lang w:val="nl-NL"/>
        </w:rPr>
        <w:t xml:space="preserve"> waarbij zij zich bij het opstellen van hun beleid en besluiten zoveel mogelijk moeten baseren op wetenschappelijke inzichten.</w:t>
      </w:r>
      <w:r>
        <w:rPr>
          <w:rFonts w:ascii="Times New Roman" w:hAnsi="Times New Roman"/>
          <w:sz w:val="24"/>
          <w:szCs w:val="24"/>
          <w:lang w:val="nl-NL"/>
        </w:rPr>
        <w:t xml:space="preserve"> </w:t>
      </w:r>
      <w:r w:rsidRPr="00205224">
        <w:rPr>
          <w:rFonts w:ascii="Times New Roman" w:hAnsi="Times New Roman"/>
          <w:sz w:val="24"/>
          <w:szCs w:val="24"/>
          <w:lang w:val="nl-NL"/>
        </w:rPr>
        <w:t xml:space="preserve">De OIE heeft daarom een programma ontwikkeld om landen te ondersteunen in het verbeteren van de veterinaire infrastructuur. Dit zogenaamde “PVS Pathway” is een wereldwijd opgezet programma voor een duurzame ontwikkeling van de </w:t>
      </w:r>
      <w:r>
        <w:rPr>
          <w:rFonts w:ascii="Times New Roman" w:hAnsi="Times New Roman"/>
          <w:sz w:val="24"/>
          <w:szCs w:val="24"/>
          <w:lang w:val="nl-NL"/>
        </w:rPr>
        <w:t xml:space="preserve">veterinaire diensten </w:t>
      </w:r>
      <w:r w:rsidRPr="00205224">
        <w:rPr>
          <w:rFonts w:ascii="Times New Roman" w:hAnsi="Times New Roman"/>
          <w:sz w:val="24"/>
          <w:szCs w:val="24"/>
          <w:lang w:val="nl-NL"/>
        </w:rPr>
        <w:t xml:space="preserve">van een land om zo te kunnen voldoen aan </w:t>
      </w:r>
      <w:r>
        <w:rPr>
          <w:rFonts w:ascii="Times New Roman" w:hAnsi="Times New Roman"/>
          <w:sz w:val="24"/>
          <w:szCs w:val="24"/>
          <w:lang w:val="nl-NL"/>
        </w:rPr>
        <w:t xml:space="preserve">de </w:t>
      </w:r>
      <w:r w:rsidRPr="00205224">
        <w:rPr>
          <w:rFonts w:ascii="Times New Roman" w:hAnsi="Times New Roman"/>
          <w:sz w:val="24"/>
          <w:szCs w:val="24"/>
          <w:lang w:val="nl-NL"/>
        </w:rPr>
        <w:t>OIE</w:t>
      </w:r>
      <w:r>
        <w:rPr>
          <w:rFonts w:ascii="Times New Roman" w:hAnsi="Times New Roman"/>
          <w:sz w:val="24"/>
          <w:szCs w:val="24"/>
          <w:lang w:val="nl-NL"/>
        </w:rPr>
        <w:t>-</w:t>
      </w:r>
      <w:r w:rsidRPr="00205224">
        <w:rPr>
          <w:rFonts w:ascii="Times New Roman" w:hAnsi="Times New Roman"/>
          <w:sz w:val="24"/>
          <w:szCs w:val="24"/>
          <w:lang w:val="nl-NL"/>
        </w:rPr>
        <w:t>standaarden voor de</w:t>
      </w:r>
      <w:r>
        <w:rPr>
          <w:rFonts w:ascii="Times New Roman" w:hAnsi="Times New Roman"/>
          <w:sz w:val="24"/>
          <w:szCs w:val="24"/>
          <w:lang w:val="nl-NL"/>
        </w:rPr>
        <w:t xml:space="preserve"> veterinaire diensten</w:t>
      </w:r>
      <w:r w:rsidRPr="00205224">
        <w:rPr>
          <w:rFonts w:ascii="Times New Roman" w:hAnsi="Times New Roman"/>
          <w:sz w:val="24"/>
          <w:szCs w:val="24"/>
          <w:lang w:val="nl-NL"/>
        </w:rPr>
        <w:t>. Dit is een belangrijk onderdeel van het streven naar verbetering van de dier- en volksgezondheid.</w:t>
      </w:r>
    </w:p>
    <w:p w:rsidR="0038197F" w:rsidP="00A611CB" w:rsidRDefault="005C6B23" w14:paraId="7F210CAD" w14:textId="77777777">
      <w:pPr>
        <w:spacing w:line="240" w:lineRule="auto"/>
        <w:jc w:val="both"/>
        <w:rPr>
          <w:rFonts w:ascii="Times New Roman" w:hAnsi="Times New Roman"/>
          <w:sz w:val="24"/>
          <w:szCs w:val="24"/>
          <w:lang w:val="nl-NL"/>
        </w:rPr>
      </w:pPr>
      <w:r w:rsidRPr="007D57A0">
        <w:rPr>
          <w:rFonts w:ascii="Times New Roman" w:hAnsi="Times New Roman"/>
          <w:sz w:val="24"/>
          <w:szCs w:val="24"/>
          <w:lang w:val="nl-NL"/>
        </w:rPr>
        <w:t xml:space="preserve">De taken van </w:t>
      </w:r>
      <w:r w:rsidR="00B063F8">
        <w:rPr>
          <w:rFonts w:ascii="Times New Roman" w:hAnsi="Times New Roman"/>
          <w:sz w:val="24"/>
          <w:szCs w:val="24"/>
          <w:lang w:val="nl-NL"/>
        </w:rPr>
        <w:t>UO VZ</w:t>
      </w:r>
      <w:r w:rsidRPr="007D57A0">
        <w:rPr>
          <w:rFonts w:ascii="Times New Roman" w:hAnsi="Times New Roman"/>
          <w:sz w:val="24"/>
          <w:szCs w:val="24"/>
          <w:lang w:val="nl-NL"/>
        </w:rPr>
        <w:t xml:space="preserve"> zijn hoofdzakelijk geregeld in de Slacht - en Keuringsverordening 1933</w:t>
      </w:r>
      <w:r>
        <w:rPr>
          <w:rStyle w:val="FootnoteReference"/>
          <w:rFonts w:ascii="Times New Roman" w:hAnsi="Times New Roman"/>
          <w:sz w:val="24"/>
          <w:szCs w:val="24"/>
          <w:lang w:val="nl-NL"/>
        </w:rPr>
        <w:footnoteReference w:id="13"/>
      </w:r>
      <w:r w:rsidR="007A4AD7">
        <w:rPr>
          <w:rFonts w:ascii="Times New Roman" w:hAnsi="Times New Roman"/>
          <w:sz w:val="24"/>
          <w:szCs w:val="24"/>
          <w:lang w:val="nl-NL"/>
        </w:rPr>
        <w:t xml:space="preserve"> </w:t>
      </w:r>
      <w:r w:rsidRPr="007D57A0">
        <w:rPr>
          <w:rFonts w:ascii="Times New Roman" w:hAnsi="Times New Roman"/>
          <w:sz w:val="24"/>
          <w:szCs w:val="24"/>
          <w:lang w:val="nl-NL"/>
        </w:rPr>
        <w:t xml:space="preserve">en de </w:t>
      </w:r>
      <w:r>
        <w:rPr>
          <w:rFonts w:ascii="Times New Roman" w:hAnsi="Times New Roman"/>
          <w:sz w:val="24"/>
          <w:szCs w:val="24"/>
          <w:lang w:val="nl-NL"/>
        </w:rPr>
        <w:t>zesentwintig</w:t>
      </w:r>
      <w:r w:rsidR="00937C5D">
        <w:rPr>
          <w:rFonts w:ascii="Times New Roman" w:hAnsi="Times New Roman"/>
          <w:sz w:val="24"/>
          <w:szCs w:val="24"/>
          <w:lang w:val="nl-NL"/>
        </w:rPr>
        <w:t xml:space="preserve"> </w:t>
      </w:r>
      <w:r w:rsidRPr="007D57A0">
        <w:rPr>
          <w:rFonts w:ascii="Times New Roman" w:hAnsi="Times New Roman"/>
          <w:sz w:val="24"/>
          <w:szCs w:val="24"/>
          <w:lang w:val="nl-NL"/>
        </w:rPr>
        <w:t>daaruit voortvloeiende uitvoeringsbesluiten</w:t>
      </w:r>
      <w:r>
        <w:rPr>
          <w:rFonts w:ascii="Times New Roman" w:hAnsi="Times New Roman"/>
          <w:sz w:val="24"/>
          <w:szCs w:val="24"/>
          <w:lang w:val="nl-NL"/>
        </w:rPr>
        <w:t>, alsmede</w:t>
      </w:r>
      <w:r w:rsidRPr="007D57A0">
        <w:rPr>
          <w:rFonts w:ascii="Times New Roman" w:hAnsi="Times New Roman"/>
          <w:sz w:val="24"/>
          <w:szCs w:val="24"/>
          <w:lang w:val="nl-NL"/>
        </w:rPr>
        <w:t xml:space="preserve"> de Landsverordening invoer kleine dieren 1952</w:t>
      </w:r>
      <w:r>
        <w:rPr>
          <w:rStyle w:val="FootnoteReference"/>
          <w:rFonts w:ascii="Times New Roman" w:hAnsi="Times New Roman"/>
          <w:sz w:val="24"/>
          <w:szCs w:val="24"/>
          <w:lang w:val="nl-NL"/>
        </w:rPr>
        <w:footnoteReference w:id="14"/>
      </w:r>
      <w:r w:rsidRPr="007D57A0">
        <w:rPr>
          <w:rFonts w:ascii="Times New Roman" w:hAnsi="Times New Roman"/>
          <w:sz w:val="24"/>
          <w:szCs w:val="24"/>
          <w:lang w:val="nl-NL"/>
        </w:rPr>
        <w:t xml:space="preserve">. </w:t>
      </w:r>
    </w:p>
    <w:p w:rsidRPr="007D57A0" w:rsidR="005C6B23" w:rsidP="00A611CB" w:rsidRDefault="005C6B23" w14:paraId="31F05590" w14:textId="661170AD">
      <w:pPr>
        <w:spacing w:line="240" w:lineRule="auto"/>
        <w:jc w:val="both"/>
        <w:rPr>
          <w:rFonts w:ascii="Times New Roman" w:hAnsi="Times New Roman"/>
          <w:sz w:val="24"/>
          <w:szCs w:val="24"/>
          <w:lang w:val="nl-NL"/>
        </w:rPr>
      </w:pPr>
      <w:r w:rsidRPr="007D57A0">
        <w:rPr>
          <w:rFonts w:ascii="Times New Roman" w:hAnsi="Times New Roman"/>
          <w:sz w:val="24"/>
          <w:szCs w:val="24"/>
          <w:lang w:val="nl-NL"/>
        </w:rPr>
        <w:t xml:space="preserve">Het streven van Curaçao is, om middels </w:t>
      </w:r>
      <w:r w:rsidR="00655BF1">
        <w:rPr>
          <w:rFonts w:ascii="Times New Roman" w:hAnsi="Times New Roman"/>
          <w:sz w:val="24"/>
          <w:szCs w:val="24"/>
          <w:lang w:val="nl-NL"/>
        </w:rPr>
        <w:t>lidmaatschap van</w:t>
      </w:r>
      <w:r w:rsidRPr="007D57A0">
        <w:rPr>
          <w:rFonts w:ascii="Times New Roman" w:hAnsi="Times New Roman"/>
          <w:sz w:val="24"/>
          <w:szCs w:val="24"/>
          <w:lang w:val="nl-NL"/>
        </w:rPr>
        <w:t xml:space="preserve"> </w:t>
      </w:r>
      <w:r w:rsidR="003F6ED6">
        <w:rPr>
          <w:rFonts w:ascii="Times New Roman" w:hAnsi="Times New Roman"/>
          <w:sz w:val="24"/>
          <w:szCs w:val="24"/>
          <w:lang w:val="nl-NL"/>
        </w:rPr>
        <w:t xml:space="preserve">de </w:t>
      </w:r>
      <w:r w:rsidRPr="007D57A0">
        <w:rPr>
          <w:rFonts w:ascii="Times New Roman" w:hAnsi="Times New Roman"/>
          <w:sz w:val="24"/>
          <w:szCs w:val="24"/>
          <w:lang w:val="nl-NL"/>
        </w:rPr>
        <w:t xml:space="preserve">OIE </w:t>
      </w:r>
      <w:r>
        <w:rPr>
          <w:rFonts w:ascii="Times New Roman" w:hAnsi="Times New Roman"/>
          <w:sz w:val="24"/>
          <w:szCs w:val="24"/>
          <w:lang w:val="nl-NL"/>
        </w:rPr>
        <w:t xml:space="preserve">aan te sluiten bij </w:t>
      </w:r>
      <w:r w:rsidRPr="007D57A0">
        <w:rPr>
          <w:rFonts w:ascii="Times New Roman" w:hAnsi="Times New Roman"/>
          <w:sz w:val="24"/>
          <w:szCs w:val="24"/>
          <w:lang w:val="nl-NL"/>
        </w:rPr>
        <w:t xml:space="preserve">internationale </w:t>
      </w:r>
      <w:r w:rsidR="00E720BF">
        <w:rPr>
          <w:rFonts w:ascii="Times New Roman" w:hAnsi="Times New Roman"/>
          <w:sz w:val="24"/>
          <w:szCs w:val="24"/>
          <w:lang w:val="nl-NL"/>
        </w:rPr>
        <w:t xml:space="preserve"> standaarden</w:t>
      </w:r>
      <w:r>
        <w:rPr>
          <w:rFonts w:ascii="Times New Roman" w:hAnsi="Times New Roman"/>
          <w:sz w:val="24"/>
          <w:szCs w:val="24"/>
          <w:lang w:val="nl-NL"/>
        </w:rPr>
        <w:t xml:space="preserve"> op het gebied </w:t>
      </w:r>
      <w:r w:rsidRPr="007D57A0">
        <w:rPr>
          <w:rFonts w:ascii="Times New Roman" w:hAnsi="Times New Roman"/>
          <w:sz w:val="24"/>
          <w:szCs w:val="24"/>
          <w:lang w:val="nl-NL"/>
        </w:rPr>
        <w:t>van de veterinaire gezondheid.</w:t>
      </w:r>
      <w:r w:rsidR="00937C5D">
        <w:rPr>
          <w:rFonts w:ascii="Times New Roman" w:hAnsi="Times New Roman"/>
          <w:sz w:val="24"/>
          <w:szCs w:val="24"/>
          <w:lang w:val="nl-NL"/>
        </w:rPr>
        <w:t xml:space="preserve"> </w:t>
      </w:r>
      <w:r w:rsidRPr="00874708">
        <w:rPr>
          <w:rFonts w:ascii="Times New Roman" w:hAnsi="Times New Roman"/>
          <w:sz w:val="24"/>
          <w:szCs w:val="24"/>
          <w:lang w:val="nl-NL"/>
        </w:rPr>
        <w:t xml:space="preserve">Het is niet noodzakelijk dat een land al haar wetgeving reeds in orde heeft. Immers landen kunnen een beroep doen op de </w:t>
      </w:r>
      <w:r w:rsidR="00B063F8">
        <w:rPr>
          <w:rFonts w:ascii="Times New Roman" w:hAnsi="Times New Roman"/>
          <w:sz w:val="24"/>
          <w:szCs w:val="24"/>
          <w:lang w:val="nl-NL"/>
        </w:rPr>
        <w:t xml:space="preserve">hierboven genoemde </w:t>
      </w:r>
      <w:r w:rsidRPr="00874708">
        <w:rPr>
          <w:rFonts w:ascii="Times New Roman" w:hAnsi="Times New Roman"/>
          <w:sz w:val="24"/>
          <w:szCs w:val="24"/>
          <w:lang w:val="nl-NL"/>
        </w:rPr>
        <w:t xml:space="preserve">PVS-Tool, waarna met </w:t>
      </w:r>
      <w:r w:rsidR="00FC7162">
        <w:rPr>
          <w:rFonts w:ascii="Times New Roman" w:hAnsi="Times New Roman"/>
          <w:sz w:val="24"/>
          <w:szCs w:val="24"/>
          <w:lang w:val="nl-NL"/>
        </w:rPr>
        <w:t>hulp</w:t>
      </w:r>
      <w:r w:rsidRPr="00874708" w:rsidR="00FC7162">
        <w:rPr>
          <w:rFonts w:ascii="Times New Roman" w:hAnsi="Times New Roman"/>
          <w:sz w:val="24"/>
          <w:szCs w:val="24"/>
          <w:lang w:val="nl-NL"/>
        </w:rPr>
        <w:t xml:space="preserve"> </w:t>
      </w:r>
      <w:r w:rsidRPr="00874708">
        <w:rPr>
          <w:rFonts w:ascii="Times New Roman" w:hAnsi="Times New Roman"/>
          <w:sz w:val="24"/>
          <w:szCs w:val="24"/>
          <w:lang w:val="nl-NL"/>
        </w:rPr>
        <w:t xml:space="preserve">van deskundigen van </w:t>
      </w:r>
      <w:r w:rsidR="003F6ED6">
        <w:rPr>
          <w:rFonts w:ascii="Times New Roman" w:hAnsi="Times New Roman"/>
          <w:sz w:val="24"/>
          <w:szCs w:val="24"/>
          <w:lang w:val="nl-NL"/>
        </w:rPr>
        <w:t xml:space="preserve">de </w:t>
      </w:r>
      <w:r w:rsidRPr="00874708">
        <w:rPr>
          <w:rFonts w:ascii="Times New Roman" w:hAnsi="Times New Roman"/>
          <w:sz w:val="24"/>
          <w:szCs w:val="24"/>
          <w:lang w:val="nl-NL"/>
        </w:rPr>
        <w:t xml:space="preserve">OIE gewerkt wordt aan </w:t>
      </w:r>
      <w:r w:rsidR="00D839E5">
        <w:rPr>
          <w:rFonts w:ascii="Times New Roman" w:hAnsi="Times New Roman"/>
          <w:sz w:val="24"/>
          <w:szCs w:val="24"/>
          <w:lang w:val="nl-NL"/>
        </w:rPr>
        <w:t>actualisering</w:t>
      </w:r>
      <w:r w:rsidRPr="00874708" w:rsidR="00D839E5">
        <w:rPr>
          <w:rFonts w:ascii="Times New Roman" w:hAnsi="Times New Roman"/>
          <w:sz w:val="24"/>
          <w:szCs w:val="24"/>
          <w:lang w:val="nl-NL"/>
        </w:rPr>
        <w:t xml:space="preserve"> </w:t>
      </w:r>
      <w:r w:rsidRPr="00874708">
        <w:rPr>
          <w:rFonts w:ascii="Times New Roman" w:hAnsi="Times New Roman"/>
          <w:sz w:val="24"/>
          <w:szCs w:val="24"/>
          <w:lang w:val="nl-NL"/>
        </w:rPr>
        <w:t>van de wetgeving van desbetreffende</w:t>
      </w:r>
      <w:r w:rsidR="00937C5D">
        <w:rPr>
          <w:rFonts w:ascii="Times New Roman" w:hAnsi="Times New Roman"/>
          <w:sz w:val="24"/>
          <w:szCs w:val="24"/>
          <w:lang w:val="nl-NL"/>
        </w:rPr>
        <w:t xml:space="preserve"> </w:t>
      </w:r>
      <w:r w:rsidRPr="00874708">
        <w:rPr>
          <w:rFonts w:ascii="Times New Roman" w:hAnsi="Times New Roman"/>
          <w:sz w:val="24"/>
          <w:szCs w:val="24"/>
          <w:lang w:val="nl-NL"/>
        </w:rPr>
        <w:t>land.</w:t>
      </w:r>
    </w:p>
    <w:p w:rsidRPr="007D57A0" w:rsidR="005C6B23" w:rsidP="00A611CB" w:rsidRDefault="005C6B23" w14:paraId="6C0F53F2" w14:textId="77777777">
      <w:pPr>
        <w:spacing w:line="240" w:lineRule="auto"/>
        <w:jc w:val="both"/>
        <w:rPr>
          <w:rFonts w:ascii="Times New Roman" w:hAnsi="Times New Roman"/>
          <w:b/>
          <w:i/>
          <w:sz w:val="24"/>
          <w:szCs w:val="24"/>
          <w:lang w:val="nl-NL"/>
        </w:rPr>
      </w:pPr>
      <w:r w:rsidRPr="007D57A0">
        <w:rPr>
          <w:rFonts w:ascii="Times New Roman" w:hAnsi="Times New Roman"/>
          <w:b/>
          <w:i/>
          <w:sz w:val="24"/>
          <w:szCs w:val="24"/>
          <w:lang w:val="nl-NL"/>
        </w:rPr>
        <w:t>Rapportageplicht</w:t>
      </w:r>
    </w:p>
    <w:p w:rsidRPr="007D57A0" w:rsidR="005C6B23" w:rsidP="00A611CB" w:rsidRDefault="005C6B23" w14:paraId="23145491" w14:textId="77777777">
      <w:pPr>
        <w:spacing w:line="240" w:lineRule="auto"/>
        <w:jc w:val="both"/>
        <w:rPr>
          <w:rFonts w:ascii="Times New Roman" w:hAnsi="Times New Roman"/>
          <w:sz w:val="24"/>
          <w:szCs w:val="24"/>
          <w:lang w:val="nl-NL"/>
        </w:rPr>
      </w:pPr>
      <w:r w:rsidRPr="007D57A0">
        <w:rPr>
          <w:rFonts w:ascii="Times New Roman" w:hAnsi="Times New Roman"/>
          <w:sz w:val="24"/>
          <w:szCs w:val="24"/>
          <w:lang w:val="nl-NL"/>
        </w:rPr>
        <w:t xml:space="preserve">Ingevolge artikel 5 van de Organieke Statuten zijn de </w:t>
      </w:r>
      <w:r w:rsidR="0011585F">
        <w:rPr>
          <w:rFonts w:ascii="Times New Roman" w:hAnsi="Times New Roman"/>
          <w:sz w:val="24"/>
          <w:szCs w:val="24"/>
          <w:lang w:val="nl-NL"/>
        </w:rPr>
        <w:t>leden</w:t>
      </w:r>
      <w:r w:rsidRPr="007D57A0" w:rsidR="0011585F">
        <w:rPr>
          <w:rFonts w:ascii="Times New Roman" w:hAnsi="Times New Roman"/>
          <w:sz w:val="24"/>
          <w:szCs w:val="24"/>
          <w:lang w:val="nl-NL"/>
        </w:rPr>
        <w:t xml:space="preserve"> </w:t>
      </w:r>
      <w:r w:rsidRPr="007D57A0">
        <w:rPr>
          <w:rFonts w:ascii="Times New Roman" w:hAnsi="Times New Roman"/>
          <w:sz w:val="24"/>
          <w:szCs w:val="24"/>
          <w:lang w:val="nl-NL"/>
        </w:rPr>
        <w:t xml:space="preserve">verplicht de in hun land of landstreek geconstateerde dierziektes </w:t>
      </w:r>
      <w:r>
        <w:rPr>
          <w:rFonts w:ascii="Times New Roman" w:hAnsi="Times New Roman"/>
          <w:sz w:val="24"/>
          <w:szCs w:val="24"/>
          <w:lang w:val="nl-NL"/>
        </w:rPr>
        <w:t xml:space="preserve">te melden </w:t>
      </w:r>
      <w:r w:rsidRPr="007D57A0">
        <w:rPr>
          <w:rFonts w:ascii="Times New Roman" w:hAnsi="Times New Roman"/>
          <w:sz w:val="24"/>
          <w:szCs w:val="24"/>
          <w:lang w:val="nl-NL"/>
        </w:rPr>
        <w:t xml:space="preserve">bij </w:t>
      </w:r>
      <w:r w:rsidR="00E4200D">
        <w:rPr>
          <w:rFonts w:ascii="Times New Roman" w:hAnsi="Times New Roman"/>
          <w:sz w:val="24"/>
          <w:szCs w:val="24"/>
          <w:lang w:val="nl-NL"/>
        </w:rPr>
        <w:t>OIE</w:t>
      </w:r>
      <w:r>
        <w:rPr>
          <w:rFonts w:ascii="Times New Roman" w:hAnsi="Times New Roman"/>
          <w:sz w:val="24"/>
          <w:szCs w:val="24"/>
          <w:lang w:val="nl-NL"/>
        </w:rPr>
        <w:t>.</w:t>
      </w:r>
      <w:r w:rsidR="005B478E">
        <w:rPr>
          <w:rFonts w:ascii="Times New Roman" w:hAnsi="Times New Roman"/>
          <w:sz w:val="24"/>
          <w:szCs w:val="24"/>
          <w:lang w:val="nl-NL"/>
        </w:rPr>
        <w:t xml:space="preserve"> </w:t>
      </w:r>
      <w:r>
        <w:rPr>
          <w:rFonts w:ascii="Times New Roman" w:hAnsi="Times New Roman"/>
          <w:sz w:val="24"/>
          <w:szCs w:val="24"/>
          <w:lang w:val="nl-NL"/>
        </w:rPr>
        <w:t>Voorts</w:t>
      </w:r>
      <w:r w:rsidR="005B478E">
        <w:rPr>
          <w:rFonts w:ascii="Times New Roman" w:hAnsi="Times New Roman"/>
          <w:sz w:val="24"/>
          <w:szCs w:val="24"/>
          <w:lang w:val="nl-NL"/>
        </w:rPr>
        <w:t xml:space="preserve"> </w:t>
      </w:r>
      <w:r w:rsidRPr="007D57A0">
        <w:rPr>
          <w:rFonts w:ascii="Times New Roman" w:hAnsi="Times New Roman"/>
          <w:sz w:val="24"/>
          <w:szCs w:val="24"/>
          <w:lang w:val="nl-NL"/>
        </w:rPr>
        <w:t xml:space="preserve">zullen de </w:t>
      </w:r>
      <w:r w:rsidR="0011585F">
        <w:rPr>
          <w:rFonts w:ascii="Times New Roman" w:hAnsi="Times New Roman"/>
          <w:sz w:val="24"/>
          <w:szCs w:val="24"/>
          <w:lang w:val="nl-NL"/>
        </w:rPr>
        <w:t>leden</w:t>
      </w:r>
      <w:r w:rsidRPr="007D57A0" w:rsidR="0011585F">
        <w:rPr>
          <w:rFonts w:ascii="Times New Roman" w:hAnsi="Times New Roman"/>
          <w:sz w:val="24"/>
          <w:szCs w:val="24"/>
          <w:lang w:val="nl-NL"/>
        </w:rPr>
        <w:t xml:space="preserve"> </w:t>
      </w:r>
      <w:r w:rsidRPr="007D57A0">
        <w:rPr>
          <w:rFonts w:ascii="Times New Roman" w:hAnsi="Times New Roman"/>
          <w:sz w:val="24"/>
          <w:szCs w:val="24"/>
          <w:lang w:val="nl-NL"/>
        </w:rPr>
        <w:t xml:space="preserve">op geregelde tijden </w:t>
      </w:r>
      <w:r w:rsidR="00E4200D">
        <w:rPr>
          <w:rFonts w:ascii="Times New Roman" w:hAnsi="Times New Roman"/>
          <w:sz w:val="24"/>
          <w:szCs w:val="24"/>
          <w:lang w:val="nl-NL"/>
        </w:rPr>
        <w:t>OIE</w:t>
      </w:r>
      <w:r w:rsidRPr="007D57A0">
        <w:rPr>
          <w:rFonts w:ascii="Times New Roman" w:hAnsi="Times New Roman"/>
          <w:sz w:val="24"/>
          <w:szCs w:val="24"/>
          <w:lang w:val="nl-NL"/>
        </w:rPr>
        <w:t xml:space="preserve"> </w:t>
      </w:r>
      <w:r>
        <w:rPr>
          <w:rFonts w:ascii="Times New Roman" w:hAnsi="Times New Roman"/>
          <w:sz w:val="24"/>
          <w:szCs w:val="24"/>
          <w:lang w:val="nl-NL"/>
        </w:rPr>
        <w:t xml:space="preserve">dienen te </w:t>
      </w:r>
      <w:r w:rsidRPr="007D57A0">
        <w:rPr>
          <w:rFonts w:ascii="Times New Roman" w:hAnsi="Times New Roman"/>
          <w:sz w:val="24"/>
          <w:szCs w:val="24"/>
          <w:lang w:val="nl-NL"/>
        </w:rPr>
        <w:t xml:space="preserve">berichten omtrent het bestaan en de </w:t>
      </w:r>
      <w:r>
        <w:rPr>
          <w:rFonts w:ascii="Times New Roman" w:hAnsi="Times New Roman"/>
          <w:sz w:val="24"/>
          <w:szCs w:val="24"/>
          <w:lang w:val="nl-NL"/>
        </w:rPr>
        <w:t>spreiding</w:t>
      </w:r>
      <w:r w:rsidR="005B478E">
        <w:rPr>
          <w:rFonts w:ascii="Times New Roman" w:hAnsi="Times New Roman"/>
          <w:sz w:val="24"/>
          <w:szCs w:val="24"/>
          <w:lang w:val="nl-NL"/>
        </w:rPr>
        <w:t xml:space="preserve"> </w:t>
      </w:r>
      <w:r w:rsidRPr="007D57A0">
        <w:rPr>
          <w:rFonts w:ascii="Times New Roman" w:hAnsi="Times New Roman"/>
          <w:sz w:val="24"/>
          <w:szCs w:val="24"/>
          <w:lang w:val="nl-NL"/>
        </w:rPr>
        <w:t xml:space="preserve">van de in dit artikel limitatief opgesomde ziekten. </w:t>
      </w:r>
      <w:r w:rsidR="00B331C6">
        <w:rPr>
          <w:rFonts w:ascii="Times New Roman" w:hAnsi="Times New Roman"/>
          <w:sz w:val="24"/>
          <w:szCs w:val="24"/>
          <w:lang w:val="nl-NL"/>
        </w:rPr>
        <w:t xml:space="preserve">De Assemblee kan de lijst van dierziekten, met instemming van de </w:t>
      </w:r>
      <w:r w:rsidR="0011585F">
        <w:rPr>
          <w:rFonts w:ascii="Times New Roman" w:hAnsi="Times New Roman"/>
          <w:sz w:val="24"/>
          <w:szCs w:val="24"/>
          <w:lang w:val="nl-NL"/>
        </w:rPr>
        <w:t>leden</w:t>
      </w:r>
      <w:r w:rsidR="00B331C6">
        <w:rPr>
          <w:rFonts w:ascii="Times New Roman" w:hAnsi="Times New Roman"/>
          <w:sz w:val="24"/>
          <w:szCs w:val="24"/>
          <w:lang w:val="nl-NL"/>
        </w:rPr>
        <w:t>, aanpassen.</w:t>
      </w:r>
    </w:p>
    <w:p w:rsidRPr="007D57A0" w:rsidR="005C6B23" w:rsidP="00A611CB" w:rsidRDefault="00E4200D" w14:paraId="5DFCF6A5" w14:textId="77777777">
      <w:pPr>
        <w:spacing w:line="240" w:lineRule="auto"/>
        <w:jc w:val="both"/>
        <w:rPr>
          <w:rFonts w:ascii="Times New Roman" w:hAnsi="Times New Roman"/>
          <w:sz w:val="24"/>
          <w:szCs w:val="24"/>
          <w:lang w:val="nl-NL"/>
        </w:rPr>
      </w:pPr>
      <w:r>
        <w:rPr>
          <w:rFonts w:ascii="Times New Roman" w:hAnsi="Times New Roman"/>
          <w:sz w:val="24"/>
          <w:szCs w:val="24"/>
          <w:lang w:val="nl-NL"/>
        </w:rPr>
        <w:t>OIE</w:t>
      </w:r>
      <w:r w:rsidR="000951ED">
        <w:rPr>
          <w:rFonts w:ascii="Times New Roman" w:hAnsi="Times New Roman"/>
          <w:sz w:val="24"/>
          <w:szCs w:val="24"/>
          <w:lang w:val="nl-NL"/>
        </w:rPr>
        <w:t>,</w:t>
      </w:r>
      <w:r w:rsidRPr="007D57A0" w:rsidR="005C6B23">
        <w:rPr>
          <w:rFonts w:ascii="Times New Roman" w:hAnsi="Times New Roman"/>
          <w:sz w:val="24"/>
          <w:szCs w:val="24"/>
          <w:lang w:val="nl-NL"/>
        </w:rPr>
        <w:t xml:space="preserve"> op haar beurt</w:t>
      </w:r>
      <w:r w:rsidR="000951ED">
        <w:rPr>
          <w:rFonts w:ascii="Times New Roman" w:hAnsi="Times New Roman"/>
          <w:sz w:val="24"/>
          <w:szCs w:val="24"/>
          <w:lang w:val="nl-NL"/>
        </w:rPr>
        <w:t>,</w:t>
      </w:r>
      <w:r w:rsidRPr="007D57A0" w:rsidR="005C6B23">
        <w:rPr>
          <w:rFonts w:ascii="Times New Roman" w:hAnsi="Times New Roman"/>
          <w:sz w:val="24"/>
          <w:szCs w:val="24"/>
          <w:lang w:val="nl-NL"/>
        </w:rPr>
        <w:t xml:space="preserve"> verspreidt deze informatie naar andere </w:t>
      </w:r>
      <w:r w:rsidR="0011585F">
        <w:rPr>
          <w:rFonts w:ascii="Times New Roman" w:hAnsi="Times New Roman"/>
          <w:sz w:val="24"/>
          <w:szCs w:val="24"/>
          <w:lang w:val="nl-NL"/>
        </w:rPr>
        <w:t>leden</w:t>
      </w:r>
      <w:r w:rsidRPr="007D57A0" w:rsidR="0011585F">
        <w:rPr>
          <w:rFonts w:ascii="Times New Roman" w:hAnsi="Times New Roman"/>
          <w:sz w:val="24"/>
          <w:szCs w:val="24"/>
          <w:lang w:val="nl-NL"/>
        </w:rPr>
        <w:t xml:space="preserve"> </w:t>
      </w:r>
      <w:r w:rsidRPr="007D57A0" w:rsidR="005C6B23">
        <w:rPr>
          <w:rFonts w:ascii="Times New Roman" w:hAnsi="Times New Roman"/>
          <w:sz w:val="24"/>
          <w:szCs w:val="24"/>
          <w:lang w:val="nl-NL"/>
        </w:rPr>
        <w:t>teneinde hen in de gelegenheid te stellen om preventieve maatregelen te nemen</w:t>
      </w:r>
      <w:r w:rsidR="000951ED">
        <w:rPr>
          <w:rFonts w:ascii="Times New Roman" w:hAnsi="Times New Roman"/>
          <w:sz w:val="24"/>
          <w:szCs w:val="24"/>
          <w:lang w:val="nl-NL"/>
        </w:rPr>
        <w:t xml:space="preserve"> (artikel 9 van de Organieke Statuten)</w:t>
      </w:r>
      <w:r w:rsidRPr="007D57A0" w:rsidR="005C6B23">
        <w:rPr>
          <w:rFonts w:ascii="Times New Roman" w:hAnsi="Times New Roman"/>
          <w:sz w:val="24"/>
          <w:szCs w:val="24"/>
          <w:lang w:val="nl-NL"/>
        </w:rPr>
        <w:t xml:space="preserve">. Deze informatie </w:t>
      </w:r>
      <w:r w:rsidR="005C6B23">
        <w:rPr>
          <w:rFonts w:ascii="Times New Roman" w:hAnsi="Times New Roman"/>
          <w:sz w:val="24"/>
          <w:szCs w:val="24"/>
          <w:lang w:val="nl-NL"/>
        </w:rPr>
        <w:t>is ook relevant met het oog op</w:t>
      </w:r>
      <w:r w:rsidR="005B478E">
        <w:rPr>
          <w:rFonts w:ascii="Times New Roman" w:hAnsi="Times New Roman"/>
          <w:sz w:val="24"/>
          <w:szCs w:val="24"/>
          <w:lang w:val="nl-NL"/>
        </w:rPr>
        <w:t xml:space="preserve"> de overdraagbaarheid</w:t>
      </w:r>
      <w:r w:rsidR="005C6B23">
        <w:rPr>
          <w:rFonts w:ascii="Times New Roman" w:hAnsi="Times New Roman"/>
          <w:sz w:val="24"/>
          <w:szCs w:val="24"/>
          <w:lang w:val="nl-NL"/>
        </w:rPr>
        <w:t xml:space="preserve"> </w:t>
      </w:r>
      <w:r w:rsidR="000951ED">
        <w:rPr>
          <w:rFonts w:ascii="Times New Roman" w:hAnsi="Times New Roman"/>
          <w:sz w:val="24"/>
          <w:szCs w:val="24"/>
          <w:lang w:val="nl-NL"/>
        </w:rPr>
        <w:t xml:space="preserve">op mensen </w:t>
      </w:r>
      <w:r w:rsidR="005C6B23">
        <w:rPr>
          <w:rFonts w:ascii="Times New Roman" w:hAnsi="Times New Roman"/>
          <w:sz w:val="24"/>
          <w:szCs w:val="24"/>
          <w:lang w:val="nl-NL"/>
        </w:rPr>
        <w:t xml:space="preserve">van </w:t>
      </w:r>
      <w:r w:rsidRPr="007D57A0" w:rsidR="005C6B23">
        <w:rPr>
          <w:rFonts w:ascii="Times New Roman" w:hAnsi="Times New Roman"/>
          <w:sz w:val="24"/>
          <w:szCs w:val="24"/>
          <w:lang w:val="nl-NL"/>
        </w:rPr>
        <w:t>dierziekten. De informatie wordt hetzij onmiddellijk of periodiek verstrekt</w:t>
      </w:r>
      <w:r w:rsidR="005C6B23">
        <w:rPr>
          <w:rFonts w:ascii="Times New Roman" w:hAnsi="Times New Roman"/>
          <w:sz w:val="24"/>
          <w:szCs w:val="24"/>
          <w:lang w:val="nl-NL"/>
        </w:rPr>
        <w:t>, afhankelijk</w:t>
      </w:r>
      <w:r w:rsidRPr="007D57A0" w:rsidR="005C6B23">
        <w:rPr>
          <w:rFonts w:ascii="Times New Roman" w:hAnsi="Times New Roman"/>
          <w:sz w:val="24"/>
          <w:szCs w:val="24"/>
          <w:lang w:val="nl-NL"/>
        </w:rPr>
        <w:t xml:space="preserve"> van de ernst van de ziekte.</w:t>
      </w:r>
    </w:p>
    <w:p w:rsidR="003B77D0" w:rsidRDefault="003B77D0" w14:paraId="4C8F0C14" w14:textId="77777777">
      <w:pPr>
        <w:spacing w:after="0" w:line="240" w:lineRule="auto"/>
        <w:rPr>
          <w:rFonts w:ascii="Times New Roman" w:hAnsi="Times New Roman"/>
          <w:b/>
          <w:sz w:val="24"/>
          <w:szCs w:val="24"/>
          <w:lang w:val="nl-NL"/>
        </w:rPr>
      </w:pPr>
    </w:p>
    <w:p w:rsidRPr="007D57A0" w:rsidR="005C6B23" w:rsidP="00A611CB" w:rsidRDefault="005C6B23" w14:paraId="26CF49F0" w14:textId="77777777">
      <w:pPr>
        <w:spacing w:line="240" w:lineRule="auto"/>
        <w:jc w:val="both"/>
        <w:rPr>
          <w:rFonts w:ascii="Times New Roman" w:hAnsi="Times New Roman"/>
          <w:b/>
          <w:sz w:val="24"/>
          <w:szCs w:val="24"/>
          <w:lang w:val="nl-NL"/>
        </w:rPr>
      </w:pPr>
      <w:r w:rsidRPr="007D57A0">
        <w:rPr>
          <w:rFonts w:ascii="Times New Roman" w:hAnsi="Times New Roman"/>
          <w:b/>
          <w:sz w:val="24"/>
          <w:szCs w:val="24"/>
          <w:lang w:val="nl-NL"/>
        </w:rPr>
        <w:t>3. Financiële verplichtingen</w:t>
      </w:r>
    </w:p>
    <w:p w:rsidRPr="007D57A0" w:rsidR="005C6B23" w:rsidP="00A611CB" w:rsidRDefault="005C6B23" w14:paraId="79543A86" w14:textId="77777777">
      <w:pPr>
        <w:spacing w:before="100" w:beforeAutospacing="1" w:after="100" w:afterAutospacing="1" w:line="240" w:lineRule="auto"/>
        <w:jc w:val="both"/>
        <w:rPr>
          <w:rFonts w:ascii="Times New Roman" w:hAnsi="Times New Roman"/>
          <w:sz w:val="24"/>
          <w:szCs w:val="24"/>
          <w:lang w:val="nl-NL"/>
        </w:rPr>
      </w:pPr>
      <w:r w:rsidRPr="007D57A0">
        <w:rPr>
          <w:rFonts w:ascii="Times New Roman" w:hAnsi="Times New Roman"/>
          <w:sz w:val="24"/>
          <w:szCs w:val="24"/>
          <w:lang w:val="nl-NL"/>
        </w:rPr>
        <w:t xml:space="preserve">De financiële middelen van </w:t>
      </w:r>
      <w:r w:rsidR="003B77D0">
        <w:rPr>
          <w:rFonts w:ascii="Times New Roman" w:hAnsi="Times New Roman"/>
          <w:sz w:val="24"/>
          <w:szCs w:val="24"/>
          <w:lang w:val="nl-NL"/>
        </w:rPr>
        <w:t xml:space="preserve">de </w:t>
      </w:r>
      <w:r w:rsidRPr="007D57A0">
        <w:rPr>
          <w:rFonts w:ascii="Times New Roman" w:hAnsi="Times New Roman"/>
          <w:sz w:val="24"/>
          <w:szCs w:val="24"/>
          <w:lang w:val="nl-NL"/>
        </w:rPr>
        <w:t>OIE zijn voornamelijk afkomstig van de verplichte jaarlijkse contributie en de vrijwillige contributie van d</w:t>
      </w:r>
      <w:r w:rsidR="0011585F">
        <w:rPr>
          <w:rFonts w:ascii="Times New Roman" w:hAnsi="Times New Roman"/>
          <w:sz w:val="24"/>
          <w:szCs w:val="24"/>
          <w:lang w:val="nl-NL"/>
        </w:rPr>
        <w:t>e leden</w:t>
      </w:r>
      <w:r w:rsidRPr="007D57A0">
        <w:rPr>
          <w:rFonts w:ascii="Times New Roman" w:hAnsi="Times New Roman"/>
          <w:sz w:val="24"/>
          <w:szCs w:val="24"/>
          <w:lang w:val="nl-NL"/>
        </w:rPr>
        <w:t xml:space="preserve"> van </w:t>
      </w:r>
      <w:r w:rsidR="003B77D0">
        <w:rPr>
          <w:rFonts w:ascii="Times New Roman" w:hAnsi="Times New Roman"/>
          <w:sz w:val="24"/>
          <w:szCs w:val="24"/>
          <w:lang w:val="nl-NL"/>
        </w:rPr>
        <w:t xml:space="preserve">de </w:t>
      </w:r>
      <w:r w:rsidRPr="007D57A0">
        <w:rPr>
          <w:rFonts w:ascii="Times New Roman" w:hAnsi="Times New Roman"/>
          <w:sz w:val="24"/>
          <w:szCs w:val="24"/>
          <w:lang w:val="nl-NL"/>
        </w:rPr>
        <w:t>OIE.</w:t>
      </w:r>
    </w:p>
    <w:p w:rsidRPr="007D57A0" w:rsidR="005C6B23" w:rsidP="00A611CB" w:rsidRDefault="005C6B23" w14:paraId="2F562BAE" w14:textId="77777777">
      <w:pPr>
        <w:spacing w:line="240" w:lineRule="auto"/>
        <w:jc w:val="both"/>
        <w:rPr>
          <w:rFonts w:ascii="Times New Roman" w:hAnsi="Times New Roman"/>
          <w:sz w:val="24"/>
          <w:szCs w:val="24"/>
          <w:lang w:val="nl-NL"/>
        </w:rPr>
      </w:pPr>
      <w:r w:rsidRPr="007D57A0">
        <w:rPr>
          <w:rFonts w:ascii="Times New Roman" w:hAnsi="Times New Roman"/>
          <w:sz w:val="24"/>
          <w:szCs w:val="24"/>
          <w:lang w:val="nl-NL"/>
        </w:rPr>
        <w:t xml:space="preserve">Volgens artikel 11 van de Organieke Statuten van </w:t>
      </w:r>
      <w:r w:rsidR="003B77D0">
        <w:rPr>
          <w:rFonts w:ascii="Times New Roman" w:hAnsi="Times New Roman"/>
          <w:sz w:val="24"/>
          <w:szCs w:val="24"/>
          <w:lang w:val="nl-NL"/>
        </w:rPr>
        <w:t xml:space="preserve">de </w:t>
      </w:r>
      <w:r w:rsidRPr="007D57A0">
        <w:rPr>
          <w:rFonts w:ascii="Times New Roman" w:hAnsi="Times New Roman"/>
          <w:sz w:val="24"/>
          <w:szCs w:val="24"/>
          <w:lang w:val="nl-NL"/>
        </w:rPr>
        <w:t xml:space="preserve">OIE zullen de werkzaamheden van </w:t>
      </w:r>
      <w:r w:rsidR="003B77D0">
        <w:rPr>
          <w:rFonts w:ascii="Times New Roman" w:hAnsi="Times New Roman"/>
          <w:sz w:val="24"/>
          <w:szCs w:val="24"/>
          <w:lang w:val="nl-NL"/>
        </w:rPr>
        <w:t xml:space="preserve">de </w:t>
      </w:r>
      <w:r w:rsidR="00E156DB">
        <w:rPr>
          <w:rFonts w:ascii="Times New Roman" w:hAnsi="Times New Roman"/>
          <w:sz w:val="24"/>
          <w:szCs w:val="24"/>
          <w:lang w:val="nl-NL"/>
        </w:rPr>
        <w:t>OIE</w:t>
      </w:r>
      <w:r w:rsidRPr="007D57A0">
        <w:rPr>
          <w:rFonts w:ascii="Times New Roman" w:hAnsi="Times New Roman"/>
          <w:sz w:val="24"/>
          <w:szCs w:val="24"/>
          <w:lang w:val="nl-NL"/>
        </w:rPr>
        <w:t xml:space="preserve"> bekostigd worden door de </w:t>
      </w:r>
      <w:r w:rsidR="0011585F">
        <w:rPr>
          <w:rFonts w:ascii="Times New Roman" w:hAnsi="Times New Roman"/>
          <w:sz w:val="24"/>
          <w:szCs w:val="24"/>
          <w:lang w:val="nl-NL"/>
        </w:rPr>
        <w:t>leden</w:t>
      </w:r>
      <w:r w:rsidRPr="007D57A0">
        <w:rPr>
          <w:rFonts w:ascii="Times New Roman" w:hAnsi="Times New Roman"/>
          <w:sz w:val="24"/>
          <w:szCs w:val="24"/>
          <w:lang w:val="nl-NL"/>
        </w:rPr>
        <w:t xml:space="preserve">, </w:t>
      </w:r>
      <w:r w:rsidR="0087768B">
        <w:rPr>
          <w:rFonts w:ascii="Times New Roman" w:hAnsi="Times New Roman"/>
          <w:sz w:val="24"/>
          <w:szCs w:val="24"/>
          <w:lang w:val="nl-NL"/>
        </w:rPr>
        <w:t>die</w:t>
      </w:r>
      <w:r w:rsidRPr="007D57A0" w:rsidR="0087768B">
        <w:rPr>
          <w:rFonts w:ascii="Times New Roman" w:hAnsi="Times New Roman"/>
          <w:sz w:val="24"/>
          <w:szCs w:val="24"/>
          <w:lang w:val="nl-NL"/>
        </w:rPr>
        <w:t xml:space="preserve"> </w:t>
      </w:r>
      <w:r w:rsidRPr="007D57A0">
        <w:rPr>
          <w:rFonts w:ascii="Times New Roman" w:hAnsi="Times New Roman"/>
          <w:sz w:val="24"/>
          <w:szCs w:val="24"/>
          <w:lang w:val="nl-NL"/>
        </w:rPr>
        <w:t xml:space="preserve">zelf kunnen uitmaken in welke van de in het artikel genoemde zes categorieën zij geplaatst wensen te worden. Voor het jaar </w:t>
      </w:r>
      <w:r>
        <w:rPr>
          <w:rFonts w:ascii="Times New Roman" w:hAnsi="Times New Roman"/>
          <w:sz w:val="24"/>
          <w:szCs w:val="24"/>
          <w:lang w:val="nl-NL"/>
        </w:rPr>
        <w:t>2016</w:t>
      </w:r>
      <w:r w:rsidR="005B478E">
        <w:rPr>
          <w:rFonts w:ascii="Times New Roman" w:hAnsi="Times New Roman"/>
          <w:sz w:val="24"/>
          <w:szCs w:val="24"/>
          <w:lang w:val="nl-NL"/>
        </w:rPr>
        <w:t xml:space="preserve"> </w:t>
      </w:r>
      <w:r>
        <w:rPr>
          <w:rFonts w:ascii="Times New Roman" w:hAnsi="Times New Roman"/>
          <w:sz w:val="24"/>
          <w:szCs w:val="24"/>
          <w:lang w:val="nl-NL"/>
        </w:rPr>
        <w:t>zijn</w:t>
      </w:r>
      <w:r w:rsidR="0097398E">
        <w:rPr>
          <w:rFonts w:ascii="Times New Roman" w:hAnsi="Times New Roman"/>
          <w:sz w:val="24"/>
          <w:szCs w:val="24"/>
          <w:lang w:val="nl-NL"/>
        </w:rPr>
        <w:t xml:space="preserve"> </w:t>
      </w:r>
      <w:r w:rsidRPr="007D57A0">
        <w:rPr>
          <w:rFonts w:ascii="Times New Roman" w:hAnsi="Times New Roman"/>
          <w:sz w:val="24"/>
          <w:szCs w:val="24"/>
          <w:lang w:val="nl-NL"/>
        </w:rPr>
        <w:t>de volgende categorieën vastgesteld.</w:t>
      </w:r>
    </w:p>
    <w:p w:rsidRPr="00E47EED" w:rsidR="005C6B23" w:rsidP="00A611CB" w:rsidRDefault="000456DE" w14:paraId="17D67593" w14:textId="77777777">
      <w:pPr>
        <w:spacing w:line="240" w:lineRule="auto"/>
        <w:jc w:val="both"/>
        <w:rPr>
          <w:rFonts w:ascii="Times New Roman" w:hAnsi="Times New Roman"/>
          <w:sz w:val="24"/>
          <w:szCs w:val="24"/>
          <w:lang w:val="nl-NL"/>
        </w:rPr>
      </w:pPr>
      <w:r w:rsidRPr="00E47EED">
        <w:rPr>
          <w:rFonts w:ascii="Times New Roman" w:hAnsi="Times New Roman"/>
          <w:sz w:val="24"/>
          <w:szCs w:val="24"/>
          <w:lang w:val="nl-NL"/>
        </w:rPr>
        <w:t>1</w:t>
      </w:r>
      <w:r w:rsidRPr="00E47EED">
        <w:rPr>
          <w:rFonts w:ascii="Times New Roman" w:hAnsi="Times New Roman"/>
          <w:sz w:val="24"/>
          <w:szCs w:val="24"/>
          <w:vertAlign w:val="superscript"/>
          <w:lang w:val="nl-NL"/>
        </w:rPr>
        <w:t>ste</w:t>
      </w:r>
      <w:r w:rsidRPr="00E47EED">
        <w:rPr>
          <w:rFonts w:ascii="Times New Roman" w:hAnsi="Times New Roman"/>
          <w:sz w:val="24"/>
          <w:szCs w:val="24"/>
          <w:lang w:val="nl-NL"/>
        </w:rPr>
        <w:t xml:space="preserve"> categorie</w:t>
      </w:r>
      <w:r w:rsidRPr="004A5856" w:rsidR="004A5856">
        <w:rPr>
          <w:rFonts w:ascii="Times New Roman" w:hAnsi="Times New Roman"/>
          <w:sz w:val="24"/>
          <w:szCs w:val="24"/>
          <w:lang w:val="nl-NL"/>
        </w:rPr>
        <w:tab/>
      </w:r>
      <w:r w:rsidRPr="004A5856" w:rsidR="004A5856">
        <w:rPr>
          <w:rFonts w:ascii="Times New Roman" w:hAnsi="Times New Roman"/>
          <w:sz w:val="24"/>
          <w:szCs w:val="24"/>
          <w:lang w:val="nl-NL"/>
        </w:rPr>
        <w:tab/>
      </w:r>
      <w:r w:rsidRPr="00E47EED">
        <w:rPr>
          <w:rFonts w:ascii="Times New Roman" w:hAnsi="Times New Roman"/>
          <w:sz w:val="24"/>
          <w:szCs w:val="24"/>
          <w:lang w:val="nl-NL"/>
        </w:rPr>
        <w:t>Euro</w:t>
      </w:r>
      <w:r w:rsidRPr="004A5856" w:rsidR="004A5856">
        <w:rPr>
          <w:rFonts w:ascii="Times New Roman" w:hAnsi="Times New Roman"/>
          <w:sz w:val="24"/>
          <w:szCs w:val="24"/>
          <w:lang w:val="nl-NL"/>
        </w:rPr>
        <w:tab/>
      </w:r>
      <w:r w:rsidRPr="00E47EED">
        <w:rPr>
          <w:rFonts w:ascii="Times New Roman" w:hAnsi="Times New Roman"/>
          <w:sz w:val="24"/>
          <w:szCs w:val="24"/>
          <w:lang w:val="nl-NL"/>
        </w:rPr>
        <w:t>171.275</w:t>
      </w:r>
      <w:r w:rsidRPr="004A5856" w:rsidR="004A5856">
        <w:rPr>
          <w:rFonts w:ascii="Times New Roman" w:hAnsi="Times New Roman"/>
          <w:sz w:val="24"/>
          <w:szCs w:val="24"/>
          <w:lang w:val="nl-NL"/>
        </w:rPr>
        <w:br/>
      </w:r>
      <w:r w:rsidRPr="00E47EED">
        <w:rPr>
          <w:rFonts w:ascii="Times New Roman" w:hAnsi="Times New Roman"/>
          <w:sz w:val="24"/>
          <w:szCs w:val="24"/>
          <w:lang w:val="nl-NL"/>
        </w:rPr>
        <w:t>2</w:t>
      </w:r>
      <w:r w:rsidRPr="00E47EED">
        <w:rPr>
          <w:rFonts w:ascii="Times New Roman" w:hAnsi="Times New Roman"/>
          <w:sz w:val="24"/>
          <w:szCs w:val="24"/>
          <w:vertAlign w:val="superscript"/>
          <w:lang w:val="nl-NL"/>
        </w:rPr>
        <w:t>de</w:t>
      </w:r>
      <w:r w:rsidRPr="00E47EED">
        <w:rPr>
          <w:rFonts w:ascii="Times New Roman" w:hAnsi="Times New Roman"/>
          <w:sz w:val="24"/>
          <w:szCs w:val="24"/>
          <w:lang w:val="nl-NL"/>
        </w:rPr>
        <w:t>categorie</w:t>
      </w:r>
      <w:r w:rsidRPr="004A5856" w:rsidR="004A5856">
        <w:rPr>
          <w:rFonts w:ascii="Times New Roman" w:hAnsi="Times New Roman"/>
          <w:sz w:val="24"/>
          <w:szCs w:val="24"/>
          <w:lang w:val="nl-NL"/>
        </w:rPr>
        <w:tab/>
      </w:r>
      <w:r w:rsidRPr="004A5856" w:rsidR="004A5856">
        <w:rPr>
          <w:rFonts w:ascii="Times New Roman" w:hAnsi="Times New Roman"/>
          <w:sz w:val="24"/>
          <w:szCs w:val="24"/>
          <w:lang w:val="nl-NL"/>
        </w:rPr>
        <w:tab/>
      </w:r>
      <w:r w:rsidRPr="00E47EED">
        <w:rPr>
          <w:rFonts w:ascii="Times New Roman" w:hAnsi="Times New Roman"/>
          <w:sz w:val="24"/>
          <w:szCs w:val="24"/>
          <w:lang w:val="nl-NL"/>
        </w:rPr>
        <w:t xml:space="preserve">Euro    </w:t>
      </w:r>
      <w:r w:rsidRPr="004A5856" w:rsidR="004A5856">
        <w:rPr>
          <w:rFonts w:ascii="Times New Roman" w:hAnsi="Times New Roman"/>
          <w:sz w:val="24"/>
          <w:szCs w:val="24"/>
          <w:lang w:val="nl-NL"/>
        </w:rPr>
        <w:tab/>
      </w:r>
      <w:r w:rsidRPr="00E47EED">
        <w:rPr>
          <w:rFonts w:ascii="Times New Roman" w:hAnsi="Times New Roman"/>
          <w:sz w:val="24"/>
          <w:szCs w:val="24"/>
          <w:lang w:val="nl-NL"/>
        </w:rPr>
        <w:t xml:space="preserve">137.020 </w:t>
      </w:r>
      <w:r w:rsidRPr="004A5856" w:rsidR="004A5856">
        <w:rPr>
          <w:rFonts w:ascii="Times New Roman" w:hAnsi="Times New Roman"/>
          <w:sz w:val="24"/>
          <w:szCs w:val="24"/>
          <w:lang w:val="nl-NL"/>
        </w:rPr>
        <w:br/>
      </w:r>
      <w:r w:rsidRPr="00E47EED">
        <w:rPr>
          <w:rFonts w:ascii="Times New Roman" w:hAnsi="Times New Roman"/>
          <w:sz w:val="24"/>
          <w:szCs w:val="24"/>
          <w:lang w:val="nl-NL"/>
        </w:rPr>
        <w:t>3</w:t>
      </w:r>
      <w:r w:rsidRPr="00E47EED">
        <w:rPr>
          <w:rFonts w:ascii="Times New Roman" w:hAnsi="Times New Roman"/>
          <w:sz w:val="24"/>
          <w:szCs w:val="24"/>
          <w:vertAlign w:val="superscript"/>
          <w:lang w:val="nl-NL"/>
        </w:rPr>
        <w:t>de</w:t>
      </w:r>
      <w:r w:rsidRPr="00E47EED">
        <w:rPr>
          <w:rFonts w:ascii="Times New Roman" w:hAnsi="Times New Roman"/>
          <w:sz w:val="24"/>
          <w:szCs w:val="24"/>
          <w:lang w:val="nl-NL"/>
        </w:rPr>
        <w:t xml:space="preserve"> categorie</w:t>
      </w:r>
      <w:r w:rsidRPr="004A5856" w:rsidR="004A5856">
        <w:rPr>
          <w:rFonts w:ascii="Times New Roman" w:hAnsi="Times New Roman"/>
          <w:sz w:val="24"/>
          <w:szCs w:val="24"/>
          <w:lang w:val="nl-NL"/>
        </w:rPr>
        <w:tab/>
      </w:r>
      <w:r w:rsidRPr="004A5856" w:rsidR="004A5856">
        <w:rPr>
          <w:rFonts w:ascii="Times New Roman" w:hAnsi="Times New Roman"/>
          <w:sz w:val="24"/>
          <w:szCs w:val="24"/>
          <w:lang w:val="nl-NL"/>
        </w:rPr>
        <w:tab/>
      </w:r>
      <w:r w:rsidRPr="00E47EED">
        <w:rPr>
          <w:rFonts w:ascii="Times New Roman" w:hAnsi="Times New Roman"/>
          <w:sz w:val="24"/>
          <w:szCs w:val="24"/>
          <w:lang w:val="nl-NL"/>
        </w:rPr>
        <w:t>Euro</w:t>
      </w:r>
      <w:r w:rsidRPr="004A5856" w:rsidR="004A5856">
        <w:rPr>
          <w:rFonts w:ascii="Times New Roman" w:hAnsi="Times New Roman"/>
          <w:sz w:val="24"/>
          <w:szCs w:val="24"/>
          <w:lang w:val="nl-NL"/>
        </w:rPr>
        <w:tab/>
      </w:r>
      <w:r w:rsidRPr="00E47EED">
        <w:rPr>
          <w:rFonts w:ascii="Times New Roman" w:hAnsi="Times New Roman"/>
          <w:sz w:val="24"/>
          <w:szCs w:val="24"/>
          <w:lang w:val="nl-NL"/>
        </w:rPr>
        <w:t>102.765</w:t>
      </w:r>
      <w:r w:rsidRPr="004A5856" w:rsidR="004A5856">
        <w:rPr>
          <w:rFonts w:ascii="Times New Roman" w:hAnsi="Times New Roman"/>
          <w:sz w:val="24"/>
          <w:szCs w:val="24"/>
          <w:lang w:val="nl-NL"/>
        </w:rPr>
        <w:br/>
      </w:r>
      <w:r w:rsidRPr="00E47EED">
        <w:rPr>
          <w:rFonts w:ascii="Times New Roman" w:hAnsi="Times New Roman"/>
          <w:sz w:val="24"/>
          <w:szCs w:val="24"/>
          <w:lang w:val="nl-NL"/>
        </w:rPr>
        <w:t>4</w:t>
      </w:r>
      <w:r w:rsidRPr="00E47EED">
        <w:rPr>
          <w:rFonts w:ascii="Times New Roman" w:hAnsi="Times New Roman"/>
          <w:sz w:val="24"/>
          <w:szCs w:val="24"/>
          <w:vertAlign w:val="superscript"/>
          <w:lang w:val="nl-NL"/>
        </w:rPr>
        <w:t>de</w:t>
      </w:r>
      <w:r w:rsidRPr="00E47EED">
        <w:rPr>
          <w:rFonts w:ascii="Times New Roman" w:hAnsi="Times New Roman"/>
          <w:sz w:val="24"/>
          <w:szCs w:val="24"/>
          <w:lang w:val="nl-NL"/>
        </w:rPr>
        <w:t>categorie</w:t>
      </w:r>
      <w:r w:rsidRPr="004A5856" w:rsidR="004A5856">
        <w:rPr>
          <w:rFonts w:ascii="Times New Roman" w:hAnsi="Times New Roman"/>
          <w:sz w:val="24"/>
          <w:szCs w:val="24"/>
          <w:lang w:val="nl-NL"/>
        </w:rPr>
        <w:tab/>
      </w:r>
      <w:r w:rsidRPr="004A5856" w:rsidR="004A5856">
        <w:rPr>
          <w:rFonts w:ascii="Times New Roman" w:hAnsi="Times New Roman"/>
          <w:sz w:val="24"/>
          <w:szCs w:val="24"/>
          <w:lang w:val="nl-NL"/>
        </w:rPr>
        <w:tab/>
      </w:r>
      <w:r w:rsidRPr="00E47EED">
        <w:rPr>
          <w:rFonts w:ascii="Times New Roman" w:hAnsi="Times New Roman"/>
          <w:sz w:val="24"/>
          <w:szCs w:val="24"/>
          <w:lang w:val="nl-NL"/>
        </w:rPr>
        <w:t>Euro</w:t>
      </w:r>
      <w:r w:rsidRPr="004A5856" w:rsidR="004A5856">
        <w:rPr>
          <w:rFonts w:ascii="Times New Roman" w:hAnsi="Times New Roman"/>
          <w:sz w:val="24"/>
          <w:szCs w:val="24"/>
          <w:lang w:val="nl-NL"/>
        </w:rPr>
        <w:tab/>
      </w:r>
      <w:r w:rsidRPr="00E47EED">
        <w:rPr>
          <w:rFonts w:ascii="Times New Roman" w:hAnsi="Times New Roman"/>
          <w:sz w:val="24"/>
          <w:szCs w:val="24"/>
          <w:lang w:val="nl-NL"/>
        </w:rPr>
        <w:t xml:space="preserve">  68.510</w:t>
      </w:r>
      <w:r w:rsidRPr="004A5856" w:rsidR="004A5856">
        <w:rPr>
          <w:rFonts w:ascii="Times New Roman" w:hAnsi="Times New Roman"/>
          <w:sz w:val="24"/>
          <w:szCs w:val="24"/>
          <w:lang w:val="nl-NL"/>
        </w:rPr>
        <w:br/>
      </w:r>
      <w:r w:rsidRPr="00E47EED">
        <w:rPr>
          <w:rFonts w:ascii="Times New Roman" w:hAnsi="Times New Roman"/>
          <w:sz w:val="24"/>
          <w:szCs w:val="24"/>
          <w:lang w:val="nl-NL"/>
        </w:rPr>
        <w:t>5</w:t>
      </w:r>
      <w:r w:rsidRPr="00E47EED">
        <w:rPr>
          <w:rFonts w:ascii="Times New Roman" w:hAnsi="Times New Roman"/>
          <w:sz w:val="24"/>
          <w:szCs w:val="24"/>
          <w:vertAlign w:val="superscript"/>
          <w:lang w:val="nl-NL"/>
        </w:rPr>
        <w:t>de</w:t>
      </w:r>
      <w:r w:rsidRPr="00E47EED">
        <w:rPr>
          <w:rFonts w:ascii="Times New Roman" w:hAnsi="Times New Roman"/>
          <w:sz w:val="24"/>
          <w:szCs w:val="24"/>
          <w:lang w:val="nl-NL"/>
        </w:rPr>
        <w:t>categorie</w:t>
      </w:r>
      <w:r w:rsidRPr="004A5856" w:rsidR="004A5856">
        <w:rPr>
          <w:rFonts w:ascii="Times New Roman" w:hAnsi="Times New Roman"/>
          <w:sz w:val="24"/>
          <w:szCs w:val="24"/>
          <w:lang w:val="nl-NL"/>
        </w:rPr>
        <w:tab/>
      </w:r>
      <w:r w:rsidRPr="004A5856" w:rsidR="004A5856">
        <w:rPr>
          <w:rFonts w:ascii="Times New Roman" w:hAnsi="Times New Roman"/>
          <w:sz w:val="24"/>
          <w:szCs w:val="24"/>
          <w:lang w:val="nl-NL"/>
        </w:rPr>
        <w:tab/>
      </w:r>
      <w:r w:rsidRPr="00E47EED">
        <w:rPr>
          <w:rFonts w:ascii="Times New Roman" w:hAnsi="Times New Roman"/>
          <w:sz w:val="24"/>
          <w:szCs w:val="24"/>
          <w:lang w:val="nl-NL"/>
        </w:rPr>
        <w:t>Euro</w:t>
      </w:r>
      <w:r w:rsidRPr="004A5856" w:rsidR="004A5856">
        <w:rPr>
          <w:rFonts w:ascii="Times New Roman" w:hAnsi="Times New Roman"/>
          <w:sz w:val="24"/>
          <w:szCs w:val="24"/>
          <w:lang w:val="nl-NL"/>
        </w:rPr>
        <w:tab/>
      </w:r>
      <w:r w:rsidRPr="00E47EED">
        <w:rPr>
          <w:rFonts w:ascii="Times New Roman" w:hAnsi="Times New Roman"/>
          <w:sz w:val="24"/>
          <w:szCs w:val="24"/>
          <w:lang w:val="nl-NL"/>
        </w:rPr>
        <w:t xml:space="preserve">  34.255</w:t>
      </w:r>
      <w:r w:rsidRPr="004A5856" w:rsidR="004A5856">
        <w:rPr>
          <w:rFonts w:ascii="Times New Roman" w:hAnsi="Times New Roman"/>
          <w:sz w:val="24"/>
          <w:szCs w:val="24"/>
          <w:lang w:val="nl-NL"/>
        </w:rPr>
        <w:br/>
      </w:r>
      <w:r w:rsidRPr="00E47EED">
        <w:rPr>
          <w:rFonts w:ascii="Times New Roman" w:hAnsi="Times New Roman"/>
          <w:sz w:val="24"/>
          <w:szCs w:val="24"/>
          <w:lang w:val="nl-NL"/>
        </w:rPr>
        <w:t>6</w:t>
      </w:r>
      <w:r w:rsidRPr="00E47EED">
        <w:rPr>
          <w:rFonts w:ascii="Times New Roman" w:hAnsi="Times New Roman"/>
          <w:sz w:val="24"/>
          <w:szCs w:val="24"/>
          <w:vertAlign w:val="superscript"/>
          <w:lang w:val="nl-NL"/>
        </w:rPr>
        <w:t>de</w:t>
      </w:r>
      <w:r w:rsidRPr="00E47EED">
        <w:rPr>
          <w:rFonts w:ascii="Times New Roman" w:hAnsi="Times New Roman"/>
          <w:sz w:val="24"/>
          <w:szCs w:val="24"/>
          <w:lang w:val="nl-NL"/>
        </w:rPr>
        <w:t>categorie</w:t>
      </w:r>
      <w:r w:rsidRPr="004A5856" w:rsidR="004A5856">
        <w:rPr>
          <w:rFonts w:ascii="Times New Roman" w:hAnsi="Times New Roman"/>
          <w:sz w:val="24"/>
          <w:szCs w:val="24"/>
          <w:lang w:val="nl-NL"/>
        </w:rPr>
        <w:tab/>
      </w:r>
      <w:r w:rsidRPr="004A5856" w:rsidR="004A5856">
        <w:rPr>
          <w:rFonts w:ascii="Times New Roman" w:hAnsi="Times New Roman"/>
          <w:sz w:val="24"/>
          <w:szCs w:val="24"/>
          <w:lang w:val="nl-NL"/>
        </w:rPr>
        <w:tab/>
      </w:r>
      <w:r w:rsidRPr="00E47EED">
        <w:rPr>
          <w:rFonts w:ascii="Times New Roman" w:hAnsi="Times New Roman"/>
          <w:sz w:val="24"/>
          <w:szCs w:val="24"/>
          <w:lang w:val="nl-NL"/>
        </w:rPr>
        <w:t xml:space="preserve">Euro    </w:t>
      </w:r>
      <w:r w:rsidRPr="004A5856" w:rsidR="004A5856">
        <w:rPr>
          <w:rFonts w:ascii="Times New Roman" w:hAnsi="Times New Roman"/>
          <w:sz w:val="24"/>
          <w:szCs w:val="24"/>
          <w:lang w:val="nl-NL"/>
        </w:rPr>
        <w:t xml:space="preserve">  </w:t>
      </w:r>
      <w:r w:rsidRPr="00E47EED">
        <w:rPr>
          <w:rFonts w:ascii="Times New Roman" w:hAnsi="Times New Roman"/>
          <w:sz w:val="24"/>
          <w:szCs w:val="24"/>
          <w:lang w:val="nl-NL"/>
        </w:rPr>
        <w:t>20.553</w:t>
      </w:r>
    </w:p>
    <w:p w:rsidR="005C6B23" w:rsidP="00A611CB" w:rsidRDefault="005C6B23" w14:paraId="19694732" w14:textId="77777777">
      <w:pPr>
        <w:spacing w:line="240" w:lineRule="auto"/>
        <w:jc w:val="both"/>
        <w:rPr>
          <w:rFonts w:ascii="Times New Roman" w:hAnsi="Times New Roman"/>
          <w:sz w:val="24"/>
          <w:szCs w:val="24"/>
          <w:lang w:val="nl-NL"/>
        </w:rPr>
      </w:pPr>
      <w:r w:rsidRPr="007D57A0">
        <w:rPr>
          <w:rFonts w:ascii="Times New Roman" w:hAnsi="Times New Roman"/>
          <w:sz w:val="24"/>
          <w:szCs w:val="24"/>
          <w:lang w:val="nl-NL"/>
        </w:rPr>
        <w:t>De categorieën worden jaarlijks</w:t>
      </w:r>
      <w:r>
        <w:rPr>
          <w:rFonts w:ascii="Times New Roman" w:hAnsi="Times New Roman"/>
          <w:sz w:val="24"/>
          <w:szCs w:val="24"/>
          <w:lang w:val="nl-NL"/>
        </w:rPr>
        <w:t xml:space="preserve"> </w:t>
      </w:r>
      <w:r w:rsidRPr="007D57A0">
        <w:rPr>
          <w:rFonts w:ascii="Times New Roman" w:hAnsi="Times New Roman"/>
          <w:sz w:val="24"/>
          <w:szCs w:val="24"/>
          <w:lang w:val="nl-NL"/>
        </w:rPr>
        <w:t xml:space="preserve">vastgesteld, middels een financieel besluit </w:t>
      </w:r>
      <w:r>
        <w:rPr>
          <w:rFonts w:ascii="Times New Roman" w:hAnsi="Times New Roman"/>
          <w:sz w:val="24"/>
          <w:szCs w:val="24"/>
          <w:lang w:val="nl-NL"/>
        </w:rPr>
        <w:t xml:space="preserve">van </w:t>
      </w:r>
      <w:r w:rsidR="00DE6576">
        <w:rPr>
          <w:rFonts w:ascii="Times New Roman" w:hAnsi="Times New Roman"/>
          <w:sz w:val="24"/>
          <w:szCs w:val="24"/>
          <w:lang w:val="nl-NL"/>
        </w:rPr>
        <w:t>de Assemblee</w:t>
      </w:r>
      <w:r w:rsidRPr="007D57A0">
        <w:rPr>
          <w:rFonts w:ascii="Times New Roman" w:hAnsi="Times New Roman"/>
          <w:sz w:val="24"/>
          <w:szCs w:val="24"/>
          <w:lang w:val="nl-NL"/>
        </w:rPr>
        <w:t xml:space="preserve">. Curaçao zal </w:t>
      </w:r>
      <w:r w:rsidR="00B331C6">
        <w:rPr>
          <w:rFonts w:ascii="Times New Roman" w:hAnsi="Times New Roman"/>
          <w:sz w:val="24"/>
          <w:szCs w:val="24"/>
          <w:lang w:val="nl-NL"/>
        </w:rPr>
        <w:t xml:space="preserve">zich </w:t>
      </w:r>
      <w:r w:rsidRPr="007D57A0">
        <w:rPr>
          <w:rFonts w:ascii="Times New Roman" w:hAnsi="Times New Roman"/>
          <w:sz w:val="24"/>
          <w:szCs w:val="24"/>
          <w:lang w:val="nl-NL"/>
        </w:rPr>
        <w:t>inschrijven in de zesde categorie, wat een jaarlijkse uitgave met zich meebreng</w:t>
      </w:r>
      <w:r w:rsidR="00B331C6">
        <w:rPr>
          <w:rFonts w:ascii="Times New Roman" w:hAnsi="Times New Roman"/>
          <w:sz w:val="24"/>
          <w:szCs w:val="24"/>
          <w:lang w:val="nl-NL"/>
        </w:rPr>
        <w:t>t</w:t>
      </w:r>
      <w:r w:rsidRPr="007D57A0">
        <w:rPr>
          <w:rFonts w:ascii="Times New Roman" w:hAnsi="Times New Roman"/>
          <w:sz w:val="24"/>
          <w:szCs w:val="24"/>
          <w:lang w:val="nl-NL"/>
        </w:rPr>
        <w:t xml:space="preserve"> van Euro </w:t>
      </w:r>
      <w:r w:rsidRPr="00BE6BB6">
        <w:rPr>
          <w:rFonts w:ascii="Times New Roman" w:hAnsi="Times New Roman"/>
          <w:sz w:val="24"/>
          <w:szCs w:val="24"/>
          <w:lang w:val="nl-NL"/>
        </w:rPr>
        <w:t>20.553</w:t>
      </w:r>
      <w:r w:rsidRPr="007D57A0">
        <w:rPr>
          <w:rFonts w:ascii="Times New Roman" w:hAnsi="Times New Roman"/>
          <w:sz w:val="24"/>
          <w:szCs w:val="24"/>
          <w:lang w:val="nl-NL"/>
        </w:rPr>
        <w:t xml:space="preserve">. Dit bedrag is opgenomen </w:t>
      </w:r>
      <w:r>
        <w:rPr>
          <w:rFonts w:ascii="Times New Roman" w:hAnsi="Times New Roman"/>
          <w:sz w:val="24"/>
          <w:szCs w:val="24"/>
          <w:lang w:val="nl-NL"/>
        </w:rPr>
        <w:t>in</w:t>
      </w:r>
      <w:r w:rsidR="005B478E">
        <w:rPr>
          <w:rFonts w:ascii="Times New Roman" w:hAnsi="Times New Roman"/>
          <w:sz w:val="24"/>
          <w:szCs w:val="24"/>
          <w:lang w:val="nl-NL"/>
        </w:rPr>
        <w:t xml:space="preserve"> </w:t>
      </w:r>
      <w:r w:rsidRPr="007D57A0">
        <w:rPr>
          <w:rFonts w:ascii="Times New Roman" w:hAnsi="Times New Roman"/>
          <w:sz w:val="24"/>
          <w:szCs w:val="24"/>
          <w:lang w:val="nl-NL"/>
        </w:rPr>
        <w:t>de begroting van het Ministerie van Gezondheid, Milieu en Natuur.</w:t>
      </w:r>
    </w:p>
    <w:p w:rsidRPr="00412979" w:rsidR="005C6B23" w:rsidP="00A611CB" w:rsidRDefault="005C6B23" w14:paraId="76DD04E1" w14:textId="77777777">
      <w:pPr>
        <w:spacing w:line="240" w:lineRule="auto"/>
        <w:jc w:val="both"/>
        <w:rPr>
          <w:rFonts w:ascii="Times New Roman" w:hAnsi="Times New Roman"/>
          <w:b/>
          <w:sz w:val="24"/>
          <w:szCs w:val="24"/>
          <w:lang w:val="nl-NL"/>
        </w:rPr>
      </w:pPr>
      <w:r w:rsidRPr="00412979">
        <w:rPr>
          <w:rFonts w:ascii="Times New Roman" w:hAnsi="Times New Roman"/>
          <w:b/>
          <w:sz w:val="24"/>
          <w:szCs w:val="24"/>
          <w:lang w:val="nl-NL"/>
        </w:rPr>
        <w:t>4. Artikelsgewijze toelichting</w:t>
      </w:r>
    </w:p>
    <w:p w:rsidRPr="00AB2D71" w:rsidR="00285C0A" w:rsidP="00285C0A" w:rsidRDefault="00285C0A" w14:paraId="18112307" w14:textId="506EC82A">
      <w:pPr>
        <w:spacing w:line="240" w:lineRule="auto"/>
        <w:jc w:val="both"/>
        <w:rPr>
          <w:rFonts w:ascii="Times New Roman" w:hAnsi="Times New Roman"/>
          <w:sz w:val="24"/>
          <w:szCs w:val="24"/>
          <w:lang w:val="nl-NL"/>
        </w:rPr>
      </w:pPr>
      <w:r w:rsidRPr="00285C0A">
        <w:rPr>
          <w:rFonts w:ascii="Times New Roman" w:hAnsi="Times New Roman"/>
          <w:sz w:val="24"/>
          <w:szCs w:val="24"/>
          <w:lang w:val="nl-NL"/>
        </w:rPr>
        <w:t>In 1973 heeft het</w:t>
      </w:r>
      <w:r w:rsidR="00AB2D71">
        <w:rPr>
          <w:rFonts w:ascii="Times New Roman" w:hAnsi="Times New Roman"/>
          <w:sz w:val="24"/>
          <w:szCs w:val="24"/>
          <w:lang w:val="nl-NL"/>
        </w:rPr>
        <w:t xml:space="preserve"> (toenmalige)</w:t>
      </w:r>
      <w:r w:rsidRPr="00285C0A">
        <w:rPr>
          <w:rFonts w:ascii="Times New Roman" w:hAnsi="Times New Roman"/>
          <w:sz w:val="24"/>
          <w:szCs w:val="24"/>
          <w:lang w:val="nl-NL"/>
        </w:rPr>
        <w:t xml:space="preserve"> Internationale Comité besloten dat </w:t>
      </w:r>
      <w:r w:rsidR="00D839E5">
        <w:rPr>
          <w:rFonts w:ascii="Times New Roman" w:hAnsi="Times New Roman"/>
          <w:sz w:val="24"/>
          <w:szCs w:val="24"/>
          <w:lang w:val="nl-NL"/>
        </w:rPr>
        <w:t>de OIE</w:t>
      </w:r>
      <w:r w:rsidRPr="00285C0A">
        <w:rPr>
          <w:rFonts w:ascii="Times New Roman" w:hAnsi="Times New Roman"/>
          <w:sz w:val="24"/>
          <w:szCs w:val="24"/>
          <w:lang w:val="nl-NL"/>
        </w:rPr>
        <w:t xml:space="preserve"> beheerd zal worden door de Overeenkomst van 1924, de Organieke Statuten van 1924, het Organieke Reglement van het Bureau en het Algemeen Reglement van het Bureau (artikel 1 Organieke Reglement</w:t>
      </w:r>
      <w:r w:rsidR="00AB2D71">
        <w:rPr>
          <w:rFonts w:ascii="Times New Roman" w:hAnsi="Times New Roman"/>
          <w:sz w:val="24"/>
          <w:szCs w:val="24"/>
          <w:lang w:val="nl-NL"/>
        </w:rPr>
        <w:t>en</w:t>
      </w:r>
      <w:r w:rsidR="003B77D0">
        <w:rPr>
          <w:rStyle w:val="FootnoteReference"/>
          <w:rFonts w:ascii="Times New Roman" w:hAnsi="Times New Roman"/>
          <w:sz w:val="24"/>
          <w:szCs w:val="24"/>
          <w:lang w:val="nl-NL"/>
        </w:rPr>
        <w:footnoteReference w:id="15"/>
      </w:r>
      <w:r w:rsidRPr="00285C0A">
        <w:rPr>
          <w:rFonts w:ascii="Times New Roman" w:hAnsi="Times New Roman"/>
          <w:sz w:val="24"/>
          <w:szCs w:val="24"/>
          <w:lang w:val="nl-NL"/>
        </w:rPr>
        <w:t xml:space="preserve">). </w:t>
      </w:r>
    </w:p>
    <w:p w:rsidR="00AB2D71" w:rsidP="00AB2D71" w:rsidRDefault="00AB2D71" w14:paraId="64797D9C" w14:textId="77777777">
      <w:pPr>
        <w:spacing w:line="240" w:lineRule="auto"/>
        <w:jc w:val="both"/>
        <w:rPr>
          <w:rFonts w:ascii="Times New Roman" w:hAnsi="Times New Roman"/>
          <w:sz w:val="24"/>
          <w:szCs w:val="24"/>
          <w:lang w:val="nl-NL"/>
        </w:rPr>
      </w:pPr>
      <w:r w:rsidRPr="00AB2D71">
        <w:rPr>
          <w:rFonts w:ascii="Times New Roman" w:hAnsi="Times New Roman"/>
          <w:sz w:val="24"/>
          <w:szCs w:val="24"/>
          <w:lang w:val="nl-NL"/>
        </w:rPr>
        <w:t xml:space="preserve">Daar </w:t>
      </w:r>
      <w:r w:rsidRPr="00DB0F5E">
        <w:rPr>
          <w:rFonts w:ascii="Times New Roman" w:hAnsi="Times New Roman"/>
          <w:sz w:val="24"/>
          <w:szCs w:val="24"/>
          <w:lang w:val="nl-NL"/>
        </w:rPr>
        <w:t xml:space="preserve">goedkeuring wordt gevraagd voor </w:t>
      </w:r>
      <w:r w:rsidRPr="00DB0F5E" w:rsidR="0011585F">
        <w:rPr>
          <w:rFonts w:ascii="Times New Roman" w:hAnsi="Times New Roman"/>
          <w:sz w:val="24"/>
          <w:szCs w:val="24"/>
          <w:lang w:val="nl-NL"/>
        </w:rPr>
        <w:t>het lidmaatschap</w:t>
      </w:r>
      <w:r w:rsidRPr="00DB0F5E">
        <w:rPr>
          <w:rFonts w:ascii="Times New Roman" w:hAnsi="Times New Roman"/>
          <w:sz w:val="24"/>
          <w:szCs w:val="24"/>
          <w:lang w:val="nl-NL"/>
        </w:rPr>
        <w:t xml:space="preserve"> van Curaçao </w:t>
      </w:r>
      <w:r w:rsidRPr="00DB0F5E" w:rsidR="0011585F">
        <w:rPr>
          <w:rFonts w:ascii="Times New Roman" w:hAnsi="Times New Roman"/>
          <w:sz w:val="24"/>
          <w:szCs w:val="24"/>
          <w:lang w:val="nl-NL"/>
        </w:rPr>
        <w:t>van</w:t>
      </w:r>
      <w:r w:rsidRPr="00DB0F5E">
        <w:rPr>
          <w:rFonts w:ascii="Times New Roman" w:hAnsi="Times New Roman"/>
          <w:sz w:val="24"/>
          <w:szCs w:val="24"/>
          <w:lang w:val="nl-NL"/>
        </w:rPr>
        <w:t xml:space="preserve"> </w:t>
      </w:r>
      <w:r w:rsidR="003B77D0">
        <w:rPr>
          <w:rFonts w:ascii="Times New Roman" w:hAnsi="Times New Roman"/>
          <w:sz w:val="24"/>
          <w:szCs w:val="24"/>
          <w:lang w:val="nl-NL"/>
        </w:rPr>
        <w:t xml:space="preserve">de </w:t>
      </w:r>
      <w:r w:rsidRPr="00DB0F5E">
        <w:rPr>
          <w:rFonts w:ascii="Times New Roman" w:hAnsi="Times New Roman"/>
          <w:sz w:val="24"/>
          <w:szCs w:val="24"/>
          <w:lang w:val="nl-NL"/>
        </w:rPr>
        <w:t>OIE</w:t>
      </w:r>
      <w:r w:rsidRPr="00AB2D71">
        <w:rPr>
          <w:rFonts w:ascii="Times New Roman" w:hAnsi="Times New Roman"/>
          <w:sz w:val="24"/>
          <w:szCs w:val="24"/>
          <w:lang w:val="nl-NL"/>
        </w:rPr>
        <w:t xml:space="preserve">, worden hier alleen de Overeenkomst </w:t>
      </w:r>
      <w:r>
        <w:rPr>
          <w:rFonts w:ascii="Times New Roman" w:hAnsi="Times New Roman"/>
          <w:sz w:val="24"/>
          <w:szCs w:val="24"/>
          <w:lang w:val="nl-NL"/>
        </w:rPr>
        <w:t>van 1924 en de Organieke Statut</w:t>
      </w:r>
      <w:r w:rsidRPr="00AB2D71">
        <w:rPr>
          <w:rFonts w:ascii="Times New Roman" w:hAnsi="Times New Roman"/>
          <w:sz w:val="24"/>
          <w:szCs w:val="24"/>
          <w:lang w:val="nl-NL"/>
        </w:rPr>
        <w:t>en</w:t>
      </w:r>
      <w:r>
        <w:rPr>
          <w:rFonts w:ascii="Times New Roman" w:hAnsi="Times New Roman"/>
          <w:sz w:val="24"/>
          <w:szCs w:val="24"/>
          <w:lang w:val="nl-NL"/>
        </w:rPr>
        <w:t>,</w:t>
      </w:r>
      <w:r w:rsidRPr="00AB2D71">
        <w:rPr>
          <w:rFonts w:ascii="Times New Roman" w:hAnsi="Times New Roman"/>
          <w:sz w:val="24"/>
          <w:szCs w:val="24"/>
          <w:lang w:val="nl-NL"/>
        </w:rPr>
        <w:t xml:space="preserve"> die een Bijlage vormen bij de </w:t>
      </w:r>
      <w:r>
        <w:rPr>
          <w:rFonts w:ascii="Times New Roman" w:hAnsi="Times New Roman"/>
          <w:sz w:val="24"/>
          <w:szCs w:val="24"/>
          <w:lang w:val="nl-NL"/>
        </w:rPr>
        <w:t>O</w:t>
      </w:r>
      <w:r w:rsidRPr="00AB2D71">
        <w:rPr>
          <w:rFonts w:ascii="Times New Roman" w:hAnsi="Times New Roman"/>
          <w:sz w:val="24"/>
          <w:szCs w:val="24"/>
          <w:lang w:val="nl-NL"/>
        </w:rPr>
        <w:t>vereenkomst toegelicht. Waar nodig voor de duidelijkheid zal gerefereerd worden aan de Organieke Reglementen en de Algemene Regelementen.</w:t>
      </w:r>
      <w:r w:rsidR="00B331C6">
        <w:rPr>
          <w:rFonts w:ascii="Times New Roman" w:hAnsi="Times New Roman"/>
          <w:sz w:val="24"/>
          <w:szCs w:val="24"/>
          <w:lang w:val="nl-NL"/>
        </w:rPr>
        <w:t xml:space="preserve"> De Organieke Statuten vormen een integrerend onderdeel van de Overeenkomst.</w:t>
      </w:r>
    </w:p>
    <w:p w:rsidRPr="00B331C6" w:rsidR="002365B9" w:rsidP="00A611CB" w:rsidRDefault="002365B9" w14:paraId="23D4C11C" w14:textId="77777777">
      <w:pPr>
        <w:spacing w:line="240" w:lineRule="auto"/>
        <w:jc w:val="both"/>
        <w:rPr>
          <w:rFonts w:ascii="Times New Roman" w:hAnsi="Times New Roman"/>
          <w:i/>
          <w:sz w:val="24"/>
          <w:szCs w:val="24"/>
          <w:lang w:val="nl-NL"/>
        </w:rPr>
      </w:pPr>
      <w:r w:rsidRPr="00B331C6">
        <w:rPr>
          <w:rFonts w:ascii="Times New Roman" w:hAnsi="Times New Roman"/>
          <w:i/>
          <w:sz w:val="24"/>
          <w:szCs w:val="24"/>
          <w:lang w:val="nl-NL"/>
        </w:rPr>
        <w:t>Artikel 1</w:t>
      </w:r>
    </w:p>
    <w:p w:rsidR="005C6B23" w:rsidP="00A611CB" w:rsidRDefault="005C6B23" w14:paraId="3401172E" w14:textId="77777777">
      <w:pPr>
        <w:spacing w:line="240" w:lineRule="auto"/>
        <w:jc w:val="both"/>
        <w:rPr>
          <w:rFonts w:ascii="Times New Roman" w:hAnsi="Times New Roman"/>
          <w:sz w:val="24"/>
          <w:szCs w:val="24"/>
          <w:lang w:val="nl-NL"/>
        </w:rPr>
      </w:pPr>
      <w:r w:rsidRPr="007911FD">
        <w:rPr>
          <w:rFonts w:ascii="Times New Roman" w:hAnsi="Times New Roman"/>
          <w:sz w:val="24"/>
          <w:szCs w:val="24"/>
          <w:u w:val="single"/>
          <w:lang w:val="nl-NL"/>
        </w:rPr>
        <w:t>Artikel 1</w:t>
      </w:r>
      <w:r w:rsidRPr="007911FD">
        <w:rPr>
          <w:rFonts w:ascii="Times New Roman" w:hAnsi="Times New Roman"/>
          <w:sz w:val="24"/>
          <w:szCs w:val="24"/>
          <w:lang w:val="nl-NL"/>
        </w:rPr>
        <w:t xml:space="preserve"> </w:t>
      </w:r>
      <w:r w:rsidRPr="00412979">
        <w:rPr>
          <w:rFonts w:ascii="Times New Roman" w:hAnsi="Times New Roman"/>
          <w:sz w:val="24"/>
          <w:szCs w:val="24"/>
          <w:lang w:val="nl-NL"/>
        </w:rPr>
        <w:t xml:space="preserve">van de Overeenkomst en artikel 1 van de </w:t>
      </w:r>
      <w:r w:rsidR="005B478E">
        <w:rPr>
          <w:rFonts w:ascii="Times New Roman" w:hAnsi="Times New Roman"/>
          <w:sz w:val="24"/>
          <w:szCs w:val="24"/>
          <w:lang w:val="nl-NL"/>
        </w:rPr>
        <w:t>O</w:t>
      </w:r>
      <w:r w:rsidRPr="00412979">
        <w:rPr>
          <w:rFonts w:ascii="Times New Roman" w:hAnsi="Times New Roman"/>
          <w:sz w:val="24"/>
          <w:szCs w:val="24"/>
          <w:lang w:val="nl-NL"/>
        </w:rPr>
        <w:t xml:space="preserve">rganieke </w:t>
      </w:r>
      <w:r w:rsidR="005B478E">
        <w:rPr>
          <w:rFonts w:ascii="Times New Roman" w:hAnsi="Times New Roman"/>
          <w:sz w:val="24"/>
          <w:szCs w:val="24"/>
          <w:lang w:val="nl-NL"/>
        </w:rPr>
        <w:t>S</w:t>
      </w:r>
      <w:r w:rsidRPr="00412979">
        <w:rPr>
          <w:rFonts w:ascii="Times New Roman" w:hAnsi="Times New Roman"/>
          <w:sz w:val="24"/>
          <w:szCs w:val="24"/>
          <w:lang w:val="nl-NL"/>
        </w:rPr>
        <w:t>tatuten regelen de oprichting van het Internationaal Bureau voor Besmettelijke Veeziekten</w:t>
      </w:r>
      <w:r w:rsidR="00B331C6">
        <w:rPr>
          <w:rFonts w:ascii="Times New Roman" w:hAnsi="Times New Roman"/>
          <w:sz w:val="24"/>
          <w:szCs w:val="24"/>
          <w:lang w:val="nl-NL"/>
        </w:rPr>
        <w:t xml:space="preserve"> (</w:t>
      </w:r>
      <w:r w:rsidR="003B77D0">
        <w:rPr>
          <w:rFonts w:ascii="Times New Roman" w:hAnsi="Times New Roman"/>
          <w:sz w:val="24"/>
          <w:szCs w:val="24"/>
          <w:lang w:val="nl-NL"/>
        </w:rPr>
        <w:t xml:space="preserve">de </w:t>
      </w:r>
      <w:r w:rsidR="00B331C6">
        <w:rPr>
          <w:rFonts w:ascii="Times New Roman" w:hAnsi="Times New Roman"/>
          <w:sz w:val="24"/>
          <w:szCs w:val="24"/>
          <w:lang w:val="nl-NL"/>
        </w:rPr>
        <w:t>OIE)</w:t>
      </w:r>
      <w:r w:rsidRPr="00412979">
        <w:rPr>
          <w:rFonts w:ascii="Times New Roman" w:hAnsi="Times New Roman"/>
          <w:sz w:val="24"/>
          <w:szCs w:val="24"/>
          <w:lang w:val="nl-NL"/>
        </w:rPr>
        <w:t xml:space="preserve"> met als zetel Parijs. Ingevolge artikel 2 van de Organieke Statuten dient </w:t>
      </w:r>
      <w:r w:rsidR="003B77D0">
        <w:rPr>
          <w:rFonts w:ascii="Times New Roman" w:hAnsi="Times New Roman"/>
          <w:sz w:val="24"/>
          <w:szCs w:val="24"/>
          <w:lang w:val="nl-NL"/>
        </w:rPr>
        <w:t xml:space="preserve">de </w:t>
      </w:r>
      <w:r w:rsidR="00E156DB">
        <w:rPr>
          <w:rFonts w:ascii="Times New Roman" w:hAnsi="Times New Roman"/>
          <w:sz w:val="24"/>
          <w:szCs w:val="24"/>
          <w:lang w:val="nl-NL"/>
        </w:rPr>
        <w:t>OIE</w:t>
      </w:r>
      <w:r w:rsidRPr="00412979">
        <w:rPr>
          <w:rFonts w:ascii="Times New Roman" w:hAnsi="Times New Roman"/>
          <w:sz w:val="24"/>
          <w:szCs w:val="24"/>
          <w:lang w:val="nl-NL"/>
        </w:rPr>
        <w:t xml:space="preserve"> onafhankelijk te zijn van de autoriteiten van de </w:t>
      </w:r>
      <w:r w:rsidR="00B331C6">
        <w:rPr>
          <w:rFonts w:ascii="Times New Roman" w:hAnsi="Times New Roman"/>
          <w:sz w:val="24"/>
          <w:szCs w:val="24"/>
          <w:lang w:val="nl-NL"/>
        </w:rPr>
        <w:t>l</w:t>
      </w:r>
      <w:r w:rsidR="0011585F">
        <w:rPr>
          <w:rFonts w:ascii="Times New Roman" w:hAnsi="Times New Roman"/>
          <w:sz w:val="24"/>
          <w:szCs w:val="24"/>
          <w:lang w:val="nl-NL"/>
        </w:rPr>
        <w:t>eden</w:t>
      </w:r>
      <w:r w:rsidRPr="00412979">
        <w:rPr>
          <w:rFonts w:ascii="Times New Roman" w:hAnsi="Times New Roman"/>
          <w:sz w:val="24"/>
          <w:szCs w:val="24"/>
          <w:lang w:val="nl-NL"/>
        </w:rPr>
        <w:t xml:space="preserve"> en </w:t>
      </w:r>
      <w:r w:rsidR="00285C0A">
        <w:rPr>
          <w:rFonts w:ascii="Times New Roman" w:hAnsi="Times New Roman"/>
          <w:sz w:val="24"/>
          <w:szCs w:val="24"/>
          <w:lang w:val="nl-NL"/>
        </w:rPr>
        <w:t>dient het</w:t>
      </w:r>
      <w:r w:rsidRPr="00412979">
        <w:rPr>
          <w:rFonts w:ascii="Times New Roman" w:hAnsi="Times New Roman"/>
          <w:sz w:val="24"/>
          <w:szCs w:val="24"/>
          <w:lang w:val="nl-NL"/>
        </w:rPr>
        <w:t xml:space="preserve"> rechtstreekse contacten </w:t>
      </w:r>
      <w:r w:rsidR="00285C0A">
        <w:rPr>
          <w:rFonts w:ascii="Times New Roman" w:hAnsi="Times New Roman"/>
          <w:sz w:val="24"/>
          <w:szCs w:val="24"/>
          <w:lang w:val="nl-NL"/>
        </w:rPr>
        <w:t xml:space="preserve">te onderhouden </w:t>
      </w:r>
      <w:r w:rsidRPr="00412979">
        <w:rPr>
          <w:rFonts w:ascii="Times New Roman" w:hAnsi="Times New Roman"/>
          <w:sz w:val="24"/>
          <w:szCs w:val="24"/>
          <w:lang w:val="nl-NL"/>
        </w:rPr>
        <w:t xml:space="preserve">met de autoriteiten van de </w:t>
      </w:r>
      <w:r w:rsidR="00B331C6">
        <w:rPr>
          <w:rFonts w:ascii="Times New Roman" w:hAnsi="Times New Roman"/>
          <w:sz w:val="24"/>
          <w:szCs w:val="24"/>
          <w:lang w:val="nl-NL"/>
        </w:rPr>
        <w:t>l</w:t>
      </w:r>
      <w:r w:rsidR="0011585F">
        <w:rPr>
          <w:rFonts w:ascii="Times New Roman" w:hAnsi="Times New Roman"/>
          <w:sz w:val="24"/>
          <w:szCs w:val="24"/>
          <w:lang w:val="nl-NL"/>
        </w:rPr>
        <w:t>eden</w:t>
      </w:r>
      <w:r w:rsidRPr="00412979">
        <w:rPr>
          <w:rFonts w:ascii="Times New Roman" w:hAnsi="Times New Roman"/>
          <w:sz w:val="24"/>
          <w:szCs w:val="24"/>
          <w:lang w:val="nl-NL"/>
        </w:rPr>
        <w:t xml:space="preserve"> die belast zijn met de bescherming van de </w:t>
      </w:r>
      <w:r w:rsidRPr="003B4738">
        <w:rPr>
          <w:rFonts w:ascii="Times New Roman" w:hAnsi="Times New Roman"/>
          <w:sz w:val="24"/>
          <w:szCs w:val="24"/>
          <w:lang w:val="nl-NL"/>
        </w:rPr>
        <w:t>dierg</w:t>
      </w:r>
      <w:r w:rsidRPr="00412979">
        <w:rPr>
          <w:rFonts w:ascii="Times New Roman" w:hAnsi="Times New Roman"/>
          <w:sz w:val="24"/>
          <w:szCs w:val="24"/>
          <w:lang w:val="nl-NL"/>
        </w:rPr>
        <w:t xml:space="preserve">ezondheid. </w:t>
      </w:r>
    </w:p>
    <w:p w:rsidR="00F96366" w:rsidRDefault="00F96366" w14:paraId="5FFC2F47" w14:textId="77777777">
      <w:pPr>
        <w:spacing w:after="0" w:line="240" w:lineRule="auto"/>
        <w:rPr>
          <w:rFonts w:ascii="Times New Roman" w:hAnsi="Times New Roman"/>
          <w:i/>
          <w:sz w:val="24"/>
          <w:szCs w:val="24"/>
          <w:lang w:val="nl-NL"/>
        </w:rPr>
      </w:pPr>
      <w:r>
        <w:rPr>
          <w:rFonts w:ascii="Times New Roman" w:hAnsi="Times New Roman"/>
          <w:i/>
          <w:sz w:val="24"/>
          <w:szCs w:val="24"/>
          <w:lang w:val="nl-NL"/>
        </w:rPr>
        <w:br w:type="page"/>
      </w:r>
    </w:p>
    <w:p w:rsidRPr="007911FD" w:rsidR="002365B9" w:rsidP="00A611CB" w:rsidRDefault="002365B9" w14:paraId="28E3088B" w14:textId="33A870CD">
      <w:pPr>
        <w:spacing w:line="240" w:lineRule="auto"/>
        <w:jc w:val="both"/>
        <w:rPr>
          <w:rFonts w:ascii="Times New Roman" w:hAnsi="Times New Roman"/>
          <w:i/>
          <w:sz w:val="24"/>
          <w:szCs w:val="24"/>
          <w:lang w:val="nl-NL"/>
        </w:rPr>
      </w:pPr>
      <w:r w:rsidRPr="007911FD">
        <w:rPr>
          <w:rFonts w:ascii="Times New Roman" w:hAnsi="Times New Roman"/>
          <w:i/>
          <w:sz w:val="24"/>
          <w:szCs w:val="24"/>
          <w:lang w:val="nl-NL"/>
        </w:rPr>
        <w:t>Artikel 2</w:t>
      </w:r>
    </w:p>
    <w:p w:rsidRPr="007911FD" w:rsidR="005C6B23" w:rsidP="00A611CB" w:rsidRDefault="005C6B23" w14:paraId="28CB8541" w14:textId="77777777">
      <w:pPr>
        <w:spacing w:line="240" w:lineRule="auto"/>
        <w:jc w:val="both"/>
        <w:rPr>
          <w:rFonts w:ascii="Times New Roman" w:hAnsi="Times New Roman"/>
          <w:i/>
          <w:sz w:val="24"/>
          <w:szCs w:val="24"/>
          <w:lang w:val="nl-NL"/>
        </w:rPr>
      </w:pPr>
      <w:r w:rsidRPr="007911FD">
        <w:rPr>
          <w:rFonts w:ascii="Times New Roman" w:hAnsi="Times New Roman"/>
          <w:sz w:val="24"/>
          <w:szCs w:val="24"/>
          <w:u w:val="single"/>
          <w:lang w:val="nl-NL"/>
        </w:rPr>
        <w:t>Artikel 2</w:t>
      </w:r>
      <w:r w:rsidRPr="00412979">
        <w:rPr>
          <w:rFonts w:ascii="Times New Roman" w:hAnsi="Times New Roman"/>
          <w:sz w:val="24"/>
          <w:szCs w:val="24"/>
          <w:lang w:val="nl-NL"/>
        </w:rPr>
        <w:t xml:space="preserve"> van de Overeenkomst en artikel 6 van de Organieke Statuten bepalen dat </w:t>
      </w:r>
      <w:r w:rsidR="003B77D0">
        <w:rPr>
          <w:rFonts w:ascii="Times New Roman" w:hAnsi="Times New Roman"/>
          <w:sz w:val="24"/>
          <w:szCs w:val="24"/>
          <w:lang w:val="nl-NL"/>
        </w:rPr>
        <w:t xml:space="preserve">de </w:t>
      </w:r>
      <w:r w:rsidR="00E156DB">
        <w:rPr>
          <w:rFonts w:ascii="Times New Roman" w:hAnsi="Times New Roman"/>
          <w:sz w:val="24"/>
          <w:szCs w:val="24"/>
          <w:lang w:val="nl-NL"/>
        </w:rPr>
        <w:t>OIE</w:t>
      </w:r>
      <w:r w:rsidRPr="00412979">
        <w:rPr>
          <w:rFonts w:ascii="Times New Roman" w:hAnsi="Times New Roman"/>
          <w:sz w:val="24"/>
          <w:szCs w:val="24"/>
          <w:lang w:val="nl-NL"/>
        </w:rPr>
        <w:t xml:space="preserve"> onder het toezicht valt van een Internationaal Comité (thans wordt het Comité conform </w:t>
      </w:r>
      <w:r w:rsidR="005A7819">
        <w:rPr>
          <w:rFonts w:ascii="Times New Roman" w:hAnsi="Times New Roman"/>
          <w:sz w:val="24"/>
          <w:szCs w:val="24"/>
          <w:lang w:val="nl-NL"/>
        </w:rPr>
        <w:t xml:space="preserve">artikel 1 van </w:t>
      </w:r>
      <w:r w:rsidRPr="00412979">
        <w:rPr>
          <w:rFonts w:ascii="Times New Roman" w:hAnsi="Times New Roman"/>
          <w:sz w:val="24"/>
          <w:szCs w:val="24"/>
          <w:lang w:val="nl-NL"/>
        </w:rPr>
        <w:t xml:space="preserve">het Algemeen Reglement als </w:t>
      </w:r>
      <w:r w:rsidRPr="008A1A98">
        <w:rPr>
          <w:rFonts w:ascii="Times New Roman" w:hAnsi="Times New Roman"/>
          <w:sz w:val="24"/>
          <w:szCs w:val="24"/>
          <w:lang w:val="nl-NL"/>
        </w:rPr>
        <w:t>Wereld Assemblee van Afgevaardigden of Assemblee</w:t>
      </w:r>
      <w:r w:rsidRPr="00DB0F5E">
        <w:rPr>
          <w:rFonts w:ascii="Times New Roman" w:hAnsi="Times New Roman"/>
          <w:sz w:val="24"/>
          <w:szCs w:val="24"/>
          <w:lang w:val="nl-NL"/>
        </w:rPr>
        <w:t xml:space="preserve"> </w:t>
      </w:r>
      <w:r w:rsidRPr="00412979">
        <w:rPr>
          <w:rFonts w:ascii="Times New Roman" w:hAnsi="Times New Roman"/>
          <w:sz w:val="24"/>
          <w:szCs w:val="24"/>
          <w:lang w:val="nl-NL"/>
        </w:rPr>
        <w:t xml:space="preserve">aangeduid), bestaande uit technische vertegenwoordigers van de </w:t>
      </w:r>
      <w:r w:rsidRPr="00DB0F5E" w:rsidR="00D557C2">
        <w:rPr>
          <w:rFonts w:ascii="Times New Roman" w:hAnsi="Times New Roman"/>
          <w:sz w:val="24"/>
          <w:szCs w:val="24"/>
          <w:lang w:val="nl-NL"/>
        </w:rPr>
        <w:t>leden</w:t>
      </w:r>
      <w:r w:rsidRPr="00412979">
        <w:rPr>
          <w:rFonts w:ascii="Times New Roman" w:hAnsi="Times New Roman"/>
          <w:sz w:val="24"/>
          <w:szCs w:val="24"/>
          <w:lang w:val="nl-NL"/>
        </w:rPr>
        <w:t>.</w:t>
      </w:r>
      <w:r w:rsidR="00655BF1">
        <w:rPr>
          <w:rFonts w:ascii="Times New Roman" w:hAnsi="Times New Roman"/>
          <w:sz w:val="24"/>
          <w:szCs w:val="24"/>
          <w:lang w:val="nl-NL"/>
        </w:rPr>
        <w:t xml:space="preserve"> Elk lid</w:t>
      </w:r>
      <w:r w:rsidR="005A7819">
        <w:rPr>
          <w:rFonts w:ascii="Times New Roman" w:hAnsi="Times New Roman"/>
          <w:sz w:val="24"/>
          <w:szCs w:val="24"/>
          <w:lang w:val="nl-NL"/>
        </w:rPr>
        <w:t xml:space="preserve"> heeft één vertegenwoordiger in </w:t>
      </w:r>
      <w:r w:rsidR="00F75BD9">
        <w:rPr>
          <w:rFonts w:ascii="Times New Roman" w:hAnsi="Times New Roman"/>
          <w:sz w:val="24"/>
          <w:szCs w:val="24"/>
          <w:lang w:val="nl-NL"/>
        </w:rPr>
        <w:t>deze Assemblee</w:t>
      </w:r>
      <w:r w:rsidR="005A7819">
        <w:rPr>
          <w:rFonts w:ascii="Times New Roman" w:hAnsi="Times New Roman"/>
          <w:sz w:val="24"/>
          <w:szCs w:val="24"/>
          <w:lang w:val="nl-NL"/>
        </w:rPr>
        <w:t>.</w:t>
      </w:r>
      <w:r w:rsidRPr="00412979">
        <w:rPr>
          <w:rFonts w:ascii="Times New Roman" w:hAnsi="Times New Roman"/>
          <w:sz w:val="24"/>
          <w:szCs w:val="24"/>
          <w:lang w:val="nl-NL"/>
        </w:rPr>
        <w:t xml:space="preserve"> Artikel 2 van de Overeenkomst geeft verder </w:t>
      </w:r>
      <w:r w:rsidR="00F75BD9">
        <w:rPr>
          <w:rFonts w:ascii="Times New Roman" w:hAnsi="Times New Roman"/>
          <w:sz w:val="24"/>
          <w:szCs w:val="24"/>
          <w:lang w:val="nl-NL"/>
        </w:rPr>
        <w:t xml:space="preserve">aan dat </w:t>
      </w:r>
      <w:r w:rsidR="005A7819">
        <w:rPr>
          <w:rFonts w:ascii="Times New Roman" w:hAnsi="Times New Roman"/>
          <w:sz w:val="24"/>
          <w:szCs w:val="24"/>
          <w:lang w:val="nl-NL"/>
        </w:rPr>
        <w:t xml:space="preserve">de samenstelling en functies van </w:t>
      </w:r>
      <w:r w:rsidR="00F75BD9">
        <w:rPr>
          <w:rFonts w:ascii="Times New Roman" w:hAnsi="Times New Roman"/>
          <w:sz w:val="24"/>
          <w:szCs w:val="24"/>
          <w:lang w:val="nl-NL"/>
        </w:rPr>
        <w:t>de Assemblee</w:t>
      </w:r>
      <w:r w:rsidRPr="00412979">
        <w:rPr>
          <w:rFonts w:ascii="Times New Roman" w:hAnsi="Times New Roman"/>
          <w:sz w:val="24"/>
          <w:szCs w:val="24"/>
          <w:lang w:val="nl-NL"/>
        </w:rPr>
        <w:t xml:space="preserve"> </w:t>
      </w:r>
      <w:r w:rsidR="005A7819">
        <w:rPr>
          <w:rFonts w:ascii="Times New Roman" w:hAnsi="Times New Roman"/>
          <w:sz w:val="24"/>
          <w:szCs w:val="24"/>
          <w:lang w:val="nl-NL"/>
        </w:rPr>
        <w:t>en de organisatie en bevoegdheden van</w:t>
      </w:r>
      <w:r w:rsidRPr="00412979">
        <w:rPr>
          <w:rFonts w:ascii="Times New Roman" w:hAnsi="Times New Roman"/>
          <w:sz w:val="24"/>
          <w:szCs w:val="24"/>
          <w:lang w:val="nl-NL"/>
        </w:rPr>
        <w:t xml:space="preserve"> </w:t>
      </w:r>
      <w:r w:rsidR="003B77D0">
        <w:rPr>
          <w:rFonts w:ascii="Times New Roman" w:hAnsi="Times New Roman"/>
          <w:sz w:val="24"/>
          <w:szCs w:val="24"/>
          <w:lang w:val="nl-NL"/>
        </w:rPr>
        <w:t xml:space="preserve">de </w:t>
      </w:r>
      <w:r w:rsidR="00F75BD9">
        <w:rPr>
          <w:rFonts w:ascii="Times New Roman" w:hAnsi="Times New Roman"/>
          <w:sz w:val="24"/>
          <w:szCs w:val="24"/>
          <w:lang w:val="nl-NL"/>
        </w:rPr>
        <w:t>OIE worden vastgesteld</w:t>
      </w:r>
      <w:r w:rsidRPr="00412979">
        <w:rPr>
          <w:rFonts w:ascii="Times New Roman" w:hAnsi="Times New Roman"/>
          <w:sz w:val="24"/>
          <w:szCs w:val="24"/>
          <w:lang w:val="nl-NL"/>
        </w:rPr>
        <w:t xml:space="preserve"> </w:t>
      </w:r>
      <w:r w:rsidR="005A7819">
        <w:rPr>
          <w:rFonts w:ascii="Times New Roman" w:hAnsi="Times New Roman"/>
          <w:sz w:val="24"/>
          <w:szCs w:val="24"/>
          <w:lang w:val="nl-NL"/>
        </w:rPr>
        <w:t xml:space="preserve">in de </w:t>
      </w:r>
      <w:r w:rsidR="005B478E">
        <w:rPr>
          <w:rFonts w:ascii="Times New Roman" w:hAnsi="Times New Roman"/>
          <w:sz w:val="24"/>
          <w:szCs w:val="24"/>
          <w:lang w:val="nl-NL"/>
        </w:rPr>
        <w:t>O</w:t>
      </w:r>
      <w:r w:rsidRPr="00412979">
        <w:rPr>
          <w:rFonts w:ascii="Times New Roman" w:hAnsi="Times New Roman"/>
          <w:sz w:val="24"/>
          <w:szCs w:val="24"/>
          <w:lang w:val="nl-NL"/>
        </w:rPr>
        <w:t xml:space="preserve">rganieke </w:t>
      </w:r>
      <w:r w:rsidR="005B478E">
        <w:rPr>
          <w:rFonts w:ascii="Times New Roman" w:hAnsi="Times New Roman"/>
          <w:sz w:val="24"/>
          <w:szCs w:val="24"/>
          <w:lang w:val="nl-NL"/>
        </w:rPr>
        <w:t>S</w:t>
      </w:r>
      <w:r w:rsidRPr="00412979">
        <w:rPr>
          <w:rFonts w:ascii="Times New Roman" w:hAnsi="Times New Roman"/>
          <w:sz w:val="24"/>
          <w:szCs w:val="24"/>
          <w:lang w:val="nl-NL"/>
        </w:rPr>
        <w:t xml:space="preserve">tatuten. Zo dient </w:t>
      </w:r>
      <w:r w:rsidR="00F75BD9">
        <w:rPr>
          <w:rFonts w:ascii="Times New Roman" w:hAnsi="Times New Roman"/>
          <w:sz w:val="24"/>
          <w:szCs w:val="24"/>
          <w:lang w:val="nl-NL"/>
        </w:rPr>
        <w:t>de Assemblee</w:t>
      </w:r>
      <w:r w:rsidRPr="00412979">
        <w:rPr>
          <w:rFonts w:ascii="Times New Roman" w:hAnsi="Times New Roman"/>
          <w:sz w:val="24"/>
          <w:szCs w:val="24"/>
          <w:lang w:val="nl-NL"/>
        </w:rPr>
        <w:t xml:space="preserve"> ten minste </w:t>
      </w:r>
      <w:r w:rsidR="007E0E72">
        <w:rPr>
          <w:rFonts w:ascii="Times New Roman" w:hAnsi="Times New Roman"/>
          <w:sz w:val="24"/>
          <w:szCs w:val="24"/>
          <w:lang w:val="nl-NL"/>
        </w:rPr>
        <w:t>één</w:t>
      </w:r>
      <w:r w:rsidRPr="00412979">
        <w:rPr>
          <w:rFonts w:ascii="Times New Roman" w:hAnsi="Times New Roman"/>
          <w:sz w:val="24"/>
          <w:szCs w:val="24"/>
          <w:lang w:val="nl-NL"/>
        </w:rPr>
        <w:t xml:space="preserve"> keer per jaar bijeen te komen (artikel 7 Organieke Statuten), bepaalt artikel 8 Organieke Statuten de samenstelling van </w:t>
      </w:r>
      <w:r w:rsidR="003B77D0">
        <w:rPr>
          <w:rFonts w:ascii="Times New Roman" w:hAnsi="Times New Roman"/>
          <w:sz w:val="24"/>
          <w:szCs w:val="24"/>
          <w:lang w:val="nl-NL"/>
        </w:rPr>
        <w:t xml:space="preserve">de </w:t>
      </w:r>
      <w:r w:rsidR="00F75BD9">
        <w:rPr>
          <w:rFonts w:ascii="Times New Roman" w:hAnsi="Times New Roman"/>
          <w:sz w:val="24"/>
          <w:szCs w:val="24"/>
          <w:lang w:val="nl-NL"/>
        </w:rPr>
        <w:t>OIE</w:t>
      </w:r>
      <w:r w:rsidRPr="00412979">
        <w:rPr>
          <w:rFonts w:ascii="Times New Roman" w:hAnsi="Times New Roman"/>
          <w:sz w:val="24"/>
          <w:szCs w:val="24"/>
          <w:lang w:val="nl-NL"/>
        </w:rPr>
        <w:t xml:space="preserve"> en worden in de artikelen 9 en 10 van de Organieke Statuten aangegeven </w:t>
      </w:r>
      <w:r w:rsidR="00F75BD9">
        <w:rPr>
          <w:rFonts w:ascii="Times New Roman" w:hAnsi="Times New Roman"/>
          <w:sz w:val="24"/>
          <w:szCs w:val="24"/>
          <w:lang w:val="nl-NL"/>
        </w:rPr>
        <w:t xml:space="preserve">op welke manier </w:t>
      </w:r>
      <w:r w:rsidR="003B77D0">
        <w:rPr>
          <w:rFonts w:ascii="Times New Roman" w:hAnsi="Times New Roman"/>
          <w:sz w:val="24"/>
          <w:szCs w:val="24"/>
          <w:lang w:val="nl-NL"/>
        </w:rPr>
        <w:t xml:space="preserve">de </w:t>
      </w:r>
      <w:r w:rsidR="00F75BD9">
        <w:rPr>
          <w:rFonts w:ascii="Times New Roman" w:hAnsi="Times New Roman"/>
          <w:sz w:val="24"/>
          <w:szCs w:val="24"/>
          <w:lang w:val="nl-NL"/>
        </w:rPr>
        <w:t>OIE</w:t>
      </w:r>
      <w:r w:rsidRPr="00412979" w:rsidR="00F75BD9">
        <w:rPr>
          <w:rFonts w:ascii="Times New Roman" w:hAnsi="Times New Roman"/>
          <w:sz w:val="24"/>
          <w:szCs w:val="24"/>
          <w:lang w:val="nl-NL"/>
        </w:rPr>
        <w:t xml:space="preserve"> </w:t>
      </w:r>
      <w:r w:rsidRPr="00412979">
        <w:rPr>
          <w:rFonts w:ascii="Times New Roman" w:hAnsi="Times New Roman"/>
          <w:sz w:val="24"/>
          <w:szCs w:val="24"/>
          <w:lang w:val="nl-NL"/>
        </w:rPr>
        <w:t xml:space="preserve">mededelingen aan de </w:t>
      </w:r>
      <w:r w:rsidR="007E0E72">
        <w:rPr>
          <w:rFonts w:ascii="Times New Roman" w:hAnsi="Times New Roman"/>
          <w:sz w:val="24"/>
          <w:szCs w:val="24"/>
          <w:lang w:val="nl-NL"/>
        </w:rPr>
        <w:t>l</w:t>
      </w:r>
      <w:r w:rsidR="00655BF1">
        <w:rPr>
          <w:rFonts w:ascii="Times New Roman" w:hAnsi="Times New Roman"/>
          <w:sz w:val="24"/>
          <w:szCs w:val="24"/>
          <w:lang w:val="nl-NL"/>
        </w:rPr>
        <w:t>eden</w:t>
      </w:r>
      <w:r w:rsidRPr="00412979">
        <w:rPr>
          <w:rFonts w:ascii="Times New Roman" w:hAnsi="Times New Roman"/>
          <w:sz w:val="24"/>
          <w:szCs w:val="24"/>
          <w:lang w:val="nl-NL"/>
        </w:rPr>
        <w:t xml:space="preserve"> </w:t>
      </w:r>
      <w:r w:rsidR="00F75BD9">
        <w:rPr>
          <w:rFonts w:ascii="Times New Roman" w:hAnsi="Times New Roman"/>
          <w:sz w:val="24"/>
          <w:szCs w:val="24"/>
          <w:lang w:val="nl-NL"/>
        </w:rPr>
        <w:t>doet</w:t>
      </w:r>
      <w:r w:rsidRPr="00412979">
        <w:rPr>
          <w:rFonts w:ascii="Times New Roman" w:hAnsi="Times New Roman"/>
          <w:sz w:val="24"/>
          <w:szCs w:val="24"/>
          <w:lang w:val="nl-NL"/>
        </w:rPr>
        <w:t xml:space="preserve">. </w:t>
      </w:r>
    </w:p>
    <w:p w:rsidRPr="007911FD" w:rsidR="002365B9" w:rsidP="00A611CB" w:rsidRDefault="002365B9" w14:paraId="22C3D067" w14:textId="77777777">
      <w:pPr>
        <w:spacing w:line="240" w:lineRule="auto"/>
        <w:jc w:val="both"/>
        <w:rPr>
          <w:rFonts w:ascii="Times New Roman" w:hAnsi="Times New Roman"/>
          <w:i/>
          <w:sz w:val="24"/>
          <w:szCs w:val="24"/>
          <w:lang w:val="nl-NL"/>
        </w:rPr>
      </w:pPr>
      <w:r w:rsidRPr="007911FD">
        <w:rPr>
          <w:rFonts w:ascii="Times New Roman" w:hAnsi="Times New Roman"/>
          <w:i/>
          <w:sz w:val="24"/>
          <w:szCs w:val="24"/>
          <w:lang w:val="nl-NL"/>
        </w:rPr>
        <w:t>Artikel 3</w:t>
      </w:r>
    </w:p>
    <w:p w:rsidR="0071712A" w:rsidP="00A611CB" w:rsidRDefault="005C6B23" w14:paraId="4D1EC553" w14:textId="64F29BED">
      <w:pPr>
        <w:spacing w:line="240" w:lineRule="auto"/>
        <w:jc w:val="both"/>
        <w:rPr>
          <w:rFonts w:ascii="Times New Roman" w:hAnsi="Times New Roman"/>
          <w:sz w:val="24"/>
          <w:szCs w:val="24"/>
          <w:lang w:val="nl-NL"/>
        </w:rPr>
      </w:pPr>
      <w:r w:rsidRPr="007911FD">
        <w:rPr>
          <w:rFonts w:ascii="Times New Roman" w:hAnsi="Times New Roman"/>
          <w:sz w:val="24"/>
          <w:szCs w:val="24"/>
          <w:u w:val="single"/>
          <w:lang w:val="nl-NL"/>
        </w:rPr>
        <w:t>Artikel 3</w:t>
      </w:r>
      <w:r w:rsidRPr="00412979">
        <w:rPr>
          <w:rFonts w:ascii="Times New Roman" w:hAnsi="Times New Roman"/>
          <w:sz w:val="24"/>
          <w:szCs w:val="24"/>
          <w:lang w:val="nl-NL"/>
        </w:rPr>
        <w:t xml:space="preserve"> van de Overeenkomst bepaalt dat de oprichtingskosten en de operationele kosten van </w:t>
      </w:r>
      <w:r w:rsidR="003B77D0">
        <w:rPr>
          <w:rFonts w:ascii="Times New Roman" w:hAnsi="Times New Roman"/>
          <w:sz w:val="24"/>
          <w:szCs w:val="24"/>
          <w:lang w:val="nl-NL"/>
        </w:rPr>
        <w:t xml:space="preserve">de </w:t>
      </w:r>
      <w:r w:rsidR="00F75BD9">
        <w:rPr>
          <w:rFonts w:ascii="Times New Roman" w:hAnsi="Times New Roman"/>
          <w:sz w:val="24"/>
          <w:szCs w:val="24"/>
          <w:lang w:val="nl-NL"/>
        </w:rPr>
        <w:t>OIE</w:t>
      </w:r>
      <w:r w:rsidRPr="00412979">
        <w:rPr>
          <w:rFonts w:ascii="Times New Roman" w:hAnsi="Times New Roman"/>
          <w:sz w:val="24"/>
          <w:szCs w:val="24"/>
          <w:lang w:val="nl-NL"/>
        </w:rPr>
        <w:t xml:space="preserve"> gedekt zullen worden door de contributies van de </w:t>
      </w:r>
      <w:r w:rsidR="00655BF1">
        <w:rPr>
          <w:rFonts w:ascii="Times New Roman" w:hAnsi="Times New Roman"/>
          <w:sz w:val="24"/>
          <w:szCs w:val="24"/>
          <w:lang w:val="nl-NL"/>
        </w:rPr>
        <w:t>leden</w:t>
      </w:r>
      <w:r w:rsidRPr="00412979">
        <w:rPr>
          <w:rFonts w:ascii="Times New Roman" w:hAnsi="Times New Roman"/>
          <w:sz w:val="24"/>
          <w:szCs w:val="24"/>
          <w:lang w:val="nl-NL"/>
        </w:rPr>
        <w:t xml:space="preserve">. </w:t>
      </w:r>
      <w:r w:rsidR="007E0E72">
        <w:rPr>
          <w:rFonts w:ascii="Times New Roman" w:hAnsi="Times New Roman"/>
          <w:sz w:val="24"/>
          <w:szCs w:val="24"/>
          <w:lang w:val="nl-NL"/>
        </w:rPr>
        <w:t xml:space="preserve">Dit wordt nader uitgewerkt in artikel 11 van de Organieke Statuten. </w:t>
      </w:r>
      <w:r w:rsidR="00EE2357">
        <w:rPr>
          <w:rFonts w:ascii="Times New Roman" w:hAnsi="Times New Roman"/>
          <w:sz w:val="24"/>
          <w:szCs w:val="24"/>
          <w:lang w:val="nl-NL"/>
        </w:rPr>
        <w:t>Voor de vaststelling van de contributie</w:t>
      </w:r>
      <w:r w:rsidR="00E4200D">
        <w:rPr>
          <w:rFonts w:ascii="Times New Roman" w:hAnsi="Times New Roman"/>
          <w:sz w:val="24"/>
          <w:szCs w:val="24"/>
          <w:lang w:val="nl-NL"/>
        </w:rPr>
        <w:t xml:space="preserve"> </w:t>
      </w:r>
      <w:r w:rsidR="00EE2357">
        <w:rPr>
          <w:rFonts w:ascii="Times New Roman" w:hAnsi="Times New Roman"/>
          <w:sz w:val="24"/>
          <w:szCs w:val="24"/>
          <w:lang w:val="nl-NL"/>
        </w:rPr>
        <w:t xml:space="preserve">maakt OIE gebruik van </w:t>
      </w:r>
      <w:r w:rsidR="007E0E72">
        <w:rPr>
          <w:rFonts w:ascii="Times New Roman" w:hAnsi="Times New Roman"/>
          <w:sz w:val="24"/>
          <w:szCs w:val="24"/>
          <w:lang w:val="nl-NL"/>
        </w:rPr>
        <w:t>zes</w:t>
      </w:r>
      <w:r w:rsidR="00EE2357">
        <w:rPr>
          <w:rFonts w:ascii="Times New Roman" w:hAnsi="Times New Roman"/>
          <w:sz w:val="24"/>
          <w:szCs w:val="24"/>
          <w:lang w:val="nl-NL"/>
        </w:rPr>
        <w:t xml:space="preserve"> </w:t>
      </w:r>
      <w:r w:rsidR="00655BF1">
        <w:rPr>
          <w:rFonts w:ascii="Times New Roman" w:hAnsi="Times New Roman"/>
          <w:sz w:val="24"/>
          <w:szCs w:val="24"/>
          <w:lang w:val="nl-NL"/>
        </w:rPr>
        <w:t>categorieën</w:t>
      </w:r>
      <w:r w:rsidR="00EE2357">
        <w:rPr>
          <w:rFonts w:ascii="Times New Roman" w:hAnsi="Times New Roman"/>
          <w:sz w:val="24"/>
          <w:szCs w:val="24"/>
          <w:lang w:val="nl-NL"/>
        </w:rPr>
        <w:t xml:space="preserve">; de </w:t>
      </w:r>
      <w:r w:rsidR="00E4200D">
        <w:rPr>
          <w:rFonts w:ascii="Times New Roman" w:hAnsi="Times New Roman"/>
          <w:sz w:val="24"/>
          <w:szCs w:val="24"/>
          <w:lang w:val="nl-NL"/>
        </w:rPr>
        <w:t xml:space="preserve"> </w:t>
      </w:r>
      <w:r w:rsidR="00655BF1">
        <w:rPr>
          <w:rFonts w:ascii="Times New Roman" w:hAnsi="Times New Roman"/>
          <w:sz w:val="24"/>
          <w:szCs w:val="24"/>
          <w:lang w:val="nl-NL"/>
        </w:rPr>
        <w:t>leden</w:t>
      </w:r>
      <w:r w:rsidRPr="00412979">
        <w:rPr>
          <w:rFonts w:ascii="Times New Roman" w:hAnsi="Times New Roman"/>
          <w:sz w:val="24"/>
          <w:szCs w:val="24"/>
          <w:lang w:val="nl-NL"/>
        </w:rPr>
        <w:t xml:space="preserve"> mogen zelf aangeven onder welk</w:t>
      </w:r>
      <w:r>
        <w:rPr>
          <w:rFonts w:ascii="Times New Roman" w:hAnsi="Times New Roman"/>
          <w:sz w:val="24"/>
          <w:szCs w:val="24"/>
          <w:lang w:val="nl-NL"/>
        </w:rPr>
        <w:t>e</w:t>
      </w:r>
      <w:r w:rsidRPr="00412979">
        <w:rPr>
          <w:rFonts w:ascii="Times New Roman" w:hAnsi="Times New Roman"/>
          <w:sz w:val="24"/>
          <w:szCs w:val="24"/>
          <w:lang w:val="nl-NL"/>
        </w:rPr>
        <w:t xml:space="preserve"> categorie zij willen vallen. </w:t>
      </w:r>
      <w:r w:rsidR="0071712A">
        <w:rPr>
          <w:rFonts w:ascii="Times New Roman" w:hAnsi="Times New Roman"/>
          <w:sz w:val="24"/>
          <w:szCs w:val="24"/>
          <w:lang w:val="nl-NL"/>
        </w:rPr>
        <w:t xml:space="preserve">De reden hiervoor is dat </w:t>
      </w:r>
      <w:r w:rsidR="003B77D0">
        <w:rPr>
          <w:rFonts w:ascii="Times New Roman" w:hAnsi="Times New Roman"/>
          <w:sz w:val="24"/>
          <w:szCs w:val="24"/>
          <w:lang w:val="nl-NL"/>
        </w:rPr>
        <w:t xml:space="preserve">de </w:t>
      </w:r>
      <w:r w:rsidR="0071712A">
        <w:rPr>
          <w:rFonts w:ascii="Times New Roman" w:hAnsi="Times New Roman"/>
          <w:sz w:val="24"/>
          <w:szCs w:val="24"/>
          <w:lang w:val="nl-NL"/>
        </w:rPr>
        <w:t xml:space="preserve">OIE </w:t>
      </w:r>
      <w:r w:rsidR="002D0A89">
        <w:rPr>
          <w:rFonts w:ascii="Times New Roman" w:hAnsi="Times New Roman"/>
          <w:sz w:val="24"/>
          <w:szCs w:val="24"/>
          <w:lang w:val="nl-NL"/>
        </w:rPr>
        <w:t xml:space="preserve"> alle</w:t>
      </w:r>
      <w:r w:rsidR="0071712A">
        <w:rPr>
          <w:rFonts w:ascii="Times New Roman" w:hAnsi="Times New Roman"/>
          <w:sz w:val="24"/>
          <w:szCs w:val="24"/>
          <w:lang w:val="nl-NL"/>
        </w:rPr>
        <w:t xml:space="preserve"> landen de mogelijkheid wil bieden zich aan te sluiten bij </w:t>
      </w:r>
      <w:r w:rsidR="003B77D0">
        <w:rPr>
          <w:rFonts w:ascii="Times New Roman" w:hAnsi="Times New Roman"/>
          <w:sz w:val="24"/>
          <w:szCs w:val="24"/>
          <w:lang w:val="nl-NL"/>
        </w:rPr>
        <w:t xml:space="preserve">de </w:t>
      </w:r>
      <w:r w:rsidR="0071712A">
        <w:rPr>
          <w:rFonts w:ascii="Times New Roman" w:hAnsi="Times New Roman"/>
          <w:sz w:val="24"/>
          <w:szCs w:val="24"/>
          <w:lang w:val="nl-NL"/>
        </w:rPr>
        <w:t>OIE.</w:t>
      </w:r>
      <w:r w:rsidR="007E0E72">
        <w:rPr>
          <w:rFonts w:ascii="Times New Roman" w:hAnsi="Times New Roman"/>
          <w:sz w:val="24"/>
          <w:szCs w:val="24"/>
          <w:lang w:val="nl-NL"/>
        </w:rPr>
        <w:t xml:space="preserve"> </w:t>
      </w:r>
      <w:r w:rsidR="00EE2357">
        <w:rPr>
          <w:rFonts w:ascii="Times New Roman" w:hAnsi="Times New Roman"/>
          <w:sz w:val="24"/>
          <w:szCs w:val="24"/>
          <w:lang w:val="nl-NL"/>
        </w:rPr>
        <w:t>A</w:t>
      </w:r>
      <w:r w:rsidRPr="00412979">
        <w:rPr>
          <w:rFonts w:ascii="Times New Roman" w:hAnsi="Times New Roman"/>
          <w:sz w:val="24"/>
          <w:szCs w:val="24"/>
          <w:lang w:val="nl-NL"/>
        </w:rPr>
        <w:t xml:space="preserve">rtikel 14 van </w:t>
      </w:r>
      <w:r w:rsidR="007E0E72">
        <w:rPr>
          <w:rFonts w:ascii="Times New Roman" w:hAnsi="Times New Roman"/>
          <w:sz w:val="24"/>
          <w:szCs w:val="24"/>
          <w:lang w:val="nl-NL"/>
        </w:rPr>
        <w:t>de</w:t>
      </w:r>
      <w:r w:rsidRPr="00412979" w:rsidR="007E0E72">
        <w:rPr>
          <w:rFonts w:ascii="Times New Roman" w:hAnsi="Times New Roman"/>
          <w:sz w:val="24"/>
          <w:szCs w:val="24"/>
          <w:lang w:val="nl-NL"/>
        </w:rPr>
        <w:t xml:space="preserve"> </w:t>
      </w:r>
      <w:r w:rsidRPr="00412979">
        <w:rPr>
          <w:rFonts w:ascii="Times New Roman" w:hAnsi="Times New Roman"/>
          <w:sz w:val="24"/>
          <w:szCs w:val="24"/>
          <w:lang w:val="nl-NL"/>
        </w:rPr>
        <w:t>Organieke Reglement</w:t>
      </w:r>
      <w:r w:rsidR="007E0E72">
        <w:rPr>
          <w:rFonts w:ascii="Times New Roman" w:hAnsi="Times New Roman"/>
          <w:sz w:val="24"/>
          <w:szCs w:val="24"/>
          <w:lang w:val="nl-NL"/>
        </w:rPr>
        <w:t>en</w:t>
      </w:r>
      <w:r w:rsidRPr="00412979">
        <w:rPr>
          <w:rFonts w:ascii="Times New Roman" w:hAnsi="Times New Roman"/>
          <w:sz w:val="24"/>
          <w:szCs w:val="24"/>
          <w:lang w:val="nl-NL"/>
        </w:rPr>
        <w:t xml:space="preserve"> </w:t>
      </w:r>
      <w:r w:rsidR="00EE2357">
        <w:rPr>
          <w:rFonts w:ascii="Times New Roman" w:hAnsi="Times New Roman"/>
          <w:sz w:val="24"/>
          <w:szCs w:val="24"/>
          <w:lang w:val="nl-NL"/>
        </w:rPr>
        <w:t>werkt verder uit op we</w:t>
      </w:r>
      <w:r w:rsidR="00E4200D">
        <w:rPr>
          <w:rFonts w:ascii="Times New Roman" w:hAnsi="Times New Roman"/>
          <w:sz w:val="24"/>
          <w:szCs w:val="24"/>
          <w:lang w:val="nl-NL"/>
        </w:rPr>
        <w:t>l</w:t>
      </w:r>
      <w:r w:rsidR="00EE2357">
        <w:rPr>
          <w:rFonts w:ascii="Times New Roman" w:hAnsi="Times New Roman"/>
          <w:sz w:val="24"/>
          <w:szCs w:val="24"/>
          <w:lang w:val="nl-NL"/>
        </w:rPr>
        <w:t xml:space="preserve">ke wijze de contributie van de </w:t>
      </w:r>
      <w:r w:rsidRPr="00DB0F5E" w:rsidR="00D557C2">
        <w:rPr>
          <w:rFonts w:ascii="Times New Roman" w:hAnsi="Times New Roman"/>
          <w:sz w:val="24"/>
          <w:szCs w:val="24"/>
          <w:lang w:val="nl-NL"/>
        </w:rPr>
        <w:t>leden</w:t>
      </w:r>
      <w:r w:rsidR="00EE2357">
        <w:rPr>
          <w:rFonts w:ascii="Times New Roman" w:hAnsi="Times New Roman"/>
          <w:sz w:val="24"/>
          <w:szCs w:val="24"/>
          <w:lang w:val="nl-NL"/>
        </w:rPr>
        <w:t xml:space="preserve"> wordt opgebouwd</w:t>
      </w:r>
      <w:r>
        <w:rPr>
          <w:rFonts w:ascii="Times New Roman" w:hAnsi="Times New Roman"/>
          <w:sz w:val="24"/>
          <w:szCs w:val="24"/>
          <w:lang w:val="nl-NL"/>
        </w:rPr>
        <w:t>.</w:t>
      </w:r>
      <w:r w:rsidR="00E4200D">
        <w:rPr>
          <w:rFonts w:ascii="Times New Roman" w:hAnsi="Times New Roman"/>
          <w:sz w:val="24"/>
          <w:szCs w:val="24"/>
          <w:lang w:val="nl-NL"/>
        </w:rPr>
        <w:t xml:space="preserve"> De contributie bestaat uit i) de verplichte jaarlijkse contributie, zoals bepaald in artikel 11 van de Orga</w:t>
      </w:r>
      <w:r w:rsidR="007E0E72">
        <w:rPr>
          <w:rFonts w:ascii="Times New Roman" w:hAnsi="Times New Roman"/>
          <w:sz w:val="24"/>
          <w:szCs w:val="24"/>
          <w:lang w:val="nl-NL"/>
        </w:rPr>
        <w:t>n</w:t>
      </w:r>
      <w:r w:rsidR="00E4200D">
        <w:rPr>
          <w:rFonts w:ascii="Times New Roman" w:hAnsi="Times New Roman"/>
          <w:sz w:val="24"/>
          <w:szCs w:val="24"/>
          <w:lang w:val="nl-NL"/>
        </w:rPr>
        <w:t>ieke Statuten; ii) een aanvullende jaarlijkse contributie</w:t>
      </w:r>
      <w:r w:rsidR="007E0E72">
        <w:rPr>
          <w:rFonts w:ascii="Times New Roman" w:hAnsi="Times New Roman"/>
          <w:sz w:val="24"/>
          <w:szCs w:val="24"/>
          <w:lang w:val="nl-NL"/>
        </w:rPr>
        <w:t xml:space="preserve"> </w:t>
      </w:r>
      <w:r w:rsidR="00EE2357">
        <w:rPr>
          <w:rFonts w:ascii="Times New Roman" w:hAnsi="Times New Roman"/>
          <w:sz w:val="24"/>
          <w:szCs w:val="24"/>
          <w:lang w:val="nl-NL"/>
        </w:rPr>
        <w:t>die</w:t>
      </w:r>
      <w:r w:rsidRPr="00412979" w:rsidR="00EE2357">
        <w:rPr>
          <w:rFonts w:ascii="Times New Roman" w:hAnsi="Times New Roman"/>
          <w:sz w:val="24"/>
          <w:szCs w:val="24"/>
          <w:lang w:val="nl-NL"/>
        </w:rPr>
        <w:t xml:space="preserve"> </w:t>
      </w:r>
      <w:r w:rsidRPr="00412979">
        <w:rPr>
          <w:rFonts w:ascii="Times New Roman" w:hAnsi="Times New Roman"/>
          <w:sz w:val="24"/>
          <w:szCs w:val="24"/>
          <w:lang w:val="nl-NL"/>
        </w:rPr>
        <w:t xml:space="preserve">door </w:t>
      </w:r>
      <w:r w:rsidR="00E4200D">
        <w:rPr>
          <w:rFonts w:ascii="Times New Roman" w:hAnsi="Times New Roman"/>
          <w:sz w:val="24"/>
          <w:szCs w:val="24"/>
          <w:lang w:val="nl-NL"/>
        </w:rPr>
        <w:t>de Assemblee</w:t>
      </w:r>
      <w:r w:rsidRPr="00412979">
        <w:rPr>
          <w:rFonts w:ascii="Times New Roman" w:hAnsi="Times New Roman"/>
          <w:sz w:val="24"/>
          <w:szCs w:val="24"/>
          <w:lang w:val="nl-NL"/>
        </w:rPr>
        <w:t xml:space="preserve"> zal worden vastgesteld</w:t>
      </w:r>
      <w:r w:rsidR="00E4200D">
        <w:rPr>
          <w:rFonts w:ascii="Times New Roman" w:hAnsi="Times New Roman"/>
          <w:sz w:val="24"/>
          <w:szCs w:val="24"/>
          <w:lang w:val="nl-NL"/>
        </w:rPr>
        <w:t>, als</w:t>
      </w:r>
      <w:r w:rsidR="007E0E72">
        <w:rPr>
          <w:rFonts w:ascii="Times New Roman" w:hAnsi="Times New Roman"/>
          <w:sz w:val="24"/>
          <w:szCs w:val="24"/>
          <w:lang w:val="nl-NL"/>
        </w:rPr>
        <w:t xml:space="preserve"> een</w:t>
      </w:r>
      <w:r w:rsidRPr="00412979">
        <w:rPr>
          <w:rFonts w:ascii="Times New Roman" w:hAnsi="Times New Roman"/>
          <w:sz w:val="24"/>
          <w:szCs w:val="24"/>
          <w:lang w:val="nl-NL"/>
        </w:rPr>
        <w:t xml:space="preserve"> percentage van de basis contributie</w:t>
      </w:r>
      <w:r w:rsidR="00E4200D">
        <w:rPr>
          <w:rFonts w:ascii="Times New Roman" w:hAnsi="Times New Roman"/>
          <w:sz w:val="24"/>
          <w:szCs w:val="24"/>
          <w:lang w:val="nl-NL"/>
        </w:rPr>
        <w:t xml:space="preserve">; en iii) </w:t>
      </w:r>
      <w:r w:rsidRPr="00412979">
        <w:rPr>
          <w:rFonts w:ascii="Times New Roman" w:hAnsi="Times New Roman"/>
          <w:sz w:val="24"/>
          <w:szCs w:val="24"/>
          <w:lang w:val="nl-NL"/>
        </w:rPr>
        <w:t xml:space="preserve">een buitengewone contributie </w:t>
      </w:r>
      <w:r w:rsidR="00EE2357">
        <w:rPr>
          <w:rFonts w:ascii="Times New Roman" w:hAnsi="Times New Roman"/>
          <w:sz w:val="24"/>
          <w:szCs w:val="24"/>
          <w:lang w:val="nl-NL"/>
        </w:rPr>
        <w:t>die</w:t>
      </w:r>
      <w:r w:rsidRPr="00412979" w:rsidR="00EE2357">
        <w:rPr>
          <w:rFonts w:ascii="Times New Roman" w:hAnsi="Times New Roman"/>
          <w:sz w:val="24"/>
          <w:szCs w:val="24"/>
          <w:lang w:val="nl-NL"/>
        </w:rPr>
        <w:t xml:space="preserve"> </w:t>
      </w:r>
      <w:r w:rsidRPr="00412979">
        <w:rPr>
          <w:rFonts w:ascii="Times New Roman" w:hAnsi="Times New Roman"/>
          <w:sz w:val="24"/>
          <w:szCs w:val="24"/>
          <w:lang w:val="nl-NL"/>
        </w:rPr>
        <w:t xml:space="preserve">met twee derde meerderheid van </w:t>
      </w:r>
      <w:r w:rsidR="00E4200D">
        <w:rPr>
          <w:rFonts w:ascii="Times New Roman" w:hAnsi="Times New Roman"/>
          <w:sz w:val="24"/>
          <w:szCs w:val="24"/>
          <w:lang w:val="nl-NL"/>
        </w:rPr>
        <w:t>het aantal leden van de Assemblee</w:t>
      </w:r>
      <w:r w:rsidRPr="00412979">
        <w:rPr>
          <w:rFonts w:ascii="Times New Roman" w:hAnsi="Times New Roman"/>
          <w:sz w:val="24"/>
          <w:szCs w:val="24"/>
          <w:lang w:val="nl-NL"/>
        </w:rPr>
        <w:t xml:space="preserve"> dient te worden aangenomen. </w:t>
      </w:r>
      <w:r w:rsidR="00E4200D">
        <w:rPr>
          <w:rFonts w:ascii="Times New Roman" w:hAnsi="Times New Roman"/>
          <w:sz w:val="24"/>
          <w:szCs w:val="24"/>
          <w:lang w:val="nl-NL"/>
        </w:rPr>
        <w:t xml:space="preserve">Daarnaast kan </w:t>
      </w:r>
      <w:r w:rsidR="003B77D0">
        <w:rPr>
          <w:rFonts w:ascii="Times New Roman" w:hAnsi="Times New Roman"/>
          <w:sz w:val="24"/>
          <w:szCs w:val="24"/>
          <w:lang w:val="nl-NL"/>
        </w:rPr>
        <w:t xml:space="preserve">de </w:t>
      </w:r>
      <w:r w:rsidR="00E4200D">
        <w:rPr>
          <w:rFonts w:ascii="Times New Roman" w:hAnsi="Times New Roman"/>
          <w:sz w:val="24"/>
          <w:szCs w:val="24"/>
          <w:lang w:val="nl-NL"/>
        </w:rPr>
        <w:t xml:space="preserve">OIE </w:t>
      </w:r>
      <w:r w:rsidRPr="00412979">
        <w:rPr>
          <w:rFonts w:ascii="Times New Roman" w:hAnsi="Times New Roman"/>
          <w:sz w:val="24"/>
          <w:szCs w:val="24"/>
          <w:lang w:val="nl-NL"/>
        </w:rPr>
        <w:t>andere schenkingen en legaten ontvangen.</w:t>
      </w:r>
    </w:p>
    <w:p w:rsidRPr="00B331C6" w:rsidR="00B331C6" w:rsidP="00B331C6" w:rsidRDefault="007E0E72" w14:paraId="3084ED0D" w14:textId="77777777">
      <w:pPr>
        <w:spacing w:line="240" w:lineRule="auto"/>
        <w:jc w:val="both"/>
        <w:rPr>
          <w:rFonts w:ascii="Times New Roman" w:hAnsi="Times New Roman"/>
          <w:sz w:val="24"/>
          <w:szCs w:val="24"/>
          <w:lang w:val="nl-NL"/>
        </w:rPr>
      </w:pPr>
      <w:r w:rsidRPr="007E0E72">
        <w:rPr>
          <w:rFonts w:ascii="Times New Roman" w:hAnsi="Times New Roman"/>
          <w:sz w:val="24"/>
          <w:szCs w:val="24"/>
          <w:lang w:val="nl-NL"/>
        </w:rPr>
        <w:t xml:space="preserve">De Organieke Statuten bevatten </w:t>
      </w:r>
      <w:r>
        <w:rPr>
          <w:rFonts w:ascii="Times New Roman" w:hAnsi="Times New Roman"/>
          <w:sz w:val="24"/>
          <w:szCs w:val="24"/>
          <w:lang w:val="nl-NL"/>
        </w:rPr>
        <w:t xml:space="preserve">verder </w:t>
      </w:r>
      <w:r w:rsidRPr="007E0E72">
        <w:rPr>
          <w:rFonts w:ascii="Times New Roman" w:hAnsi="Times New Roman"/>
          <w:sz w:val="24"/>
          <w:szCs w:val="24"/>
          <w:lang w:val="nl-NL"/>
        </w:rPr>
        <w:t xml:space="preserve">aanvullende financiële bepalingen. Artikel 12 van de Organieke Statuten bevat een bepaling over het oprichten van een reservefonds. Artikel 13 van de Organieke Statuten regelt de reiskostenvergoeding voor leden van de Assemblee. Artikel 15 van de Organieke Statuten bepaalt dat de Assemblee de jaarlijkse begroting voorbereidt en de afrekeningen goedkeurt. En op grond van artikel 16 van de Organieke Statuten ontvangen de leden van </w:t>
      </w:r>
      <w:r w:rsidR="003B77D0">
        <w:rPr>
          <w:rFonts w:ascii="Times New Roman" w:hAnsi="Times New Roman"/>
          <w:sz w:val="24"/>
          <w:szCs w:val="24"/>
          <w:lang w:val="nl-NL"/>
        </w:rPr>
        <w:t xml:space="preserve">de </w:t>
      </w:r>
      <w:r w:rsidRPr="007E0E72">
        <w:rPr>
          <w:rFonts w:ascii="Times New Roman" w:hAnsi="Times New Roman"/>
          <w:sz w:val="24"/>
          <w:szCs w:val="24"/>
          <w:lang w:val="nl-NL"/>
        </w:rPr>
        <w:t xml:space="preserve">OIE aan het eind van elk financieel jaar een overzicht van de financiële administratie van </w:t>
      </w:r>
      <w:r w:rsidR="003B77D0">
        <w:rPr>
          <w:rFonts w:ascii="Times New Roman" w:hAnsi="Times New Roman"/>
          <w:sz w:val="24"/>
          <w:szCs w:val="24"/>
          <w:lang w:val="nl-NL"/>
        </w:rPr>
        <w:t xml:space="preserve">de </w:t>
      </w:r>
      <w:r w:rsidRPr="007E0E72">
        <w:rPr>
          <w:rFonts w:ascii="Times New Roman" w:hAnsi="Times New Roman"/>
          <w:sz w:val="24"/>
          <w:szCs w:val="24"/>
          <w:lang w:val="nl-NL"/>
        </w:rPr>
        <w:t xml:space="preserve">OIE. De financiële bepalingen worden verder uitgewerkt in de Financiële Reglementen van </w:t>
      </w:r>
      <w:r w:rsidR="003B77D0">
        <w:rPr>
          <w:rFonts w:ascii="Times New Roman" w:hAnsi="Times New Roman"/>
          <w:sz w:val="24"/>
          <w:szCs w:val="24"/>
          <w:lang w:val="nl-NL"/>
        </w:rPr>
        <w:t xml:space="preserve">de </w:t>
      </w:r>
      <w:r w:rsidRPr="007E0E72">
        <w:rPr>
          <w:rFonts w:ascii="Times New Roman" w:hAnsi="Times New Roman"/>
          <w:sz w:val="24"/>
          <w:szCs w:val="24"/>
          <w:lang w:val="nl-NL"/>
        </w:rPr>
        <w:t>OIE</w:t>
      </w:r>
      <w:r w:rsidRPr="007E0E72">
        <w:rPr>
          <w:rFonts w:ascii="Times New Roman" w:hAnsi="Times New Roman"/>
          <w:sz w:val="24"/>
          <w:szCs w:val="24"/>
          <w:vertAlign w:val="superscript"/>
          <w:lang w:val="nl-NL"/>
        </w:rPr>
        <w:footnoteReference w:id="16"/>
      </w:r>
      <w:r>
        <w:rPr>
          <w:rFonts w:ascii="Times New Roman" w:hAnsi="Times New Roman"/>
          <w:sz w:val="24"/>
          <w:szCs w:val="24"/>
          <w:lang w:val="nl-NL"/>
        </w:rPr>
        <w:t>.</w:t>
      </w:r>
    </w:p>
    <w:p w:rsidRPr="007911FD" w:rsidR="00F83FD9" w:rsidP="00A611CB" w:rsidRDefault="00F83FD9" w14:paraId="7686D4C6" w14:textId="77777777">
      <w:pPr>
        <w:spacing w:line="240" w:lineRule="auto"/>
        <w:jc w:val="both"/>
        <w:rPr>
          <w:rFonts w:ascii="Times New Roman" w:hAnsi="Times New Roman"/>
          <w:i/>
          <w:sz w:val="24"/>
          <w:szCs w:val="24"/>
          <w:lang w:val="nl-NL"/>
        </w:rPr>
      </w:pPr>
      <w:r w:rsidRPr="007911FD">
        <w:rPr>
          <w:rFonts w:ascii="Times New Roman" w:hAnsi="Times New Roman"/>
          <w:i/>
          <w:sz w:val="24"/>
          <w:szCs w:val="24"/>
          <w:lang w:val="nl-NL"/>
        </w:rPr>
        <w:t>Artikel 4</w:t>
      </w:r>
    </w:p>
    <w:p w:rsidR="005C6B23" w:rsidP="00A611CB" w:rsidRDefault="005C6B23" w14:paraId="2D9DB3F4" w14:textId="77777777">
      <w:pPr>
        <w:spacing w:line="240" w:lineRule="auto"/>
        <w:jc w:val="both"/>
        <w:rPr>
          <w:rFonts w:ascii="Times New Roman" w:hAnsi="Times New Roman"/>
          <w:sz w:val="24"/>
          <w:szCs w:val="24"/>
          <w:lang w:val="nl-NL"/>
        </w:rPr>
      </w:pPr>
      <w:r w:rsidRPr="007911FD">
        <w:rPr>
          <w:rFonts w:ascii="Times New Roman" w:hAnsi="Times New Roman"/>
          <w:sz w:val="24"/>
          <w:szCs w:val="24"/>
          <w:u w:val="single"/>
          <w:lang w:val="nl-NL"/>
        </w:rPr>
        <w:t>Artikel 4</w:t>
      </w:r>
      <w:r w:rsidRPr="00412979">
        <w:rPr>
          <w:rFonts w:ascii="Times New Roman" w:hAnsi="Times New Roman"/>
          <w:sz w:val="24"/>
          <w:szCs w:val="24"/>
          <w:lang w:val="nl-NL"/>
        </w:rPr>
        <w:t xml:space="preserve"> van de Overeenkomst geeft aan dat de contributie van de </w:t>
      </w:r>
      <w:r w:rsidRPr="00DB0F5E" w:rsidR="00D557C2">
        <w:rPr>
          <w:rFonts w:ascii="Times New Roman" w:hAnsi="Times New Roman"/>
          <w:sz w:val="24"/>
          <w:szCs w:val="24"/>
          <w:lang w:val="nl-NL"/>
        </w:rPr>
        <w:t>leden</w:t>
      </w:r>
      <w:r w:rsidRPr="00412979">
        <w:rPr>
          <w:rFonts w:ascii="Times New Roman" w:hAnsi="Times New Roman"/>
          <w:sz w:val="24"/>
          <w:szCs w:val="24"/>
          <w:lang w:val="nl-NL"/>
        </w:rPr>
        <w:t xml:space="preserve"> aan het begin van elk jaar dient te worden overgemaakt, door tussenkomst van het Franse ministerie van Buitenlandse Zaken, aan “</w:t>
      </w:r>
      <w:r w:rsidRPr="00C32367">
        <w:rPr>
          <w:rFonts w:ascii="Times New Roman" w:hAnsi="Times New Roman"/>
          <w:i/>
          <w:sz w:val="24"/>
          <w:szCs w:val="24"/>
          <w:lang w:val="nl-NL"/>
        </w:rPr>
        <w:t>Caisse des Dépôts et Consignations</w:t>
      </w:r>
      <w:r w:rsidRPr="00412979">
        <w:rPr>
          <w:rFonts w:ascii="Times New Roman" w:hAnsi="Times New Roman"/>
          <w:sz w:val="24"/>
          <w:szCs w:val="24"/>
          <w:lang w:val="nl-NL"/>
        </w:rPr>
        <w:t>” te Parijs.</w:t>
      </w:r>
      <w:r w:rsidR="002E4964">
        <w:rPr>
          <w:rFonts w:ascii="Times New Roman" w:hAnsi="Times New Roman"/>
          <w:sz w:val="24"/>
          <w:szCs w:val="24"/>
          <w:lang w:val="nl-NL"/>
        </w:rPr>
        <w:t xml:space="preserve"> </w:t>
      </w:r>
    </w:p>
    <w:p w:rsidRPr="007911FD" w:rsidR="00F83FD9" w:rsidP="00A611CB" w:rsidRDefault="00F83FD9" w14:paraId="160D7395" w14:textId="77777777">
      <w:pPr>
        <w:spacing w:line="240" w:lineRule="auto"/>
        <w:jc w:val="both"/>
        <w:rPr>
          <w:rFonts w:ascii="Times New Roman" w:hAnsi="Times New Roman"/>
          <w:i/>
          <w:sz w:val="24"/>
          <w:szCs w:val="24"/>
          <w:lang w:val="nl-NL"/>
        </w:rPr>
      </w:pPr>
      <w:r w:rsidRPr="007911FD">
        <w:rPr>
          <w:rFonts w:ascii="Times New Roman" w:hAnsi="Times New Roman"/>
          <w:i/>
          <w:sz w:val="24"/>
          <w:szCs w:val="24"/>
          <w:lang w:val="nl-NL"/>
        </w:rPr>
        <w:t>Artikel 5</w:t>
      </w:r>
    </w:p>
    <w:p w:rsidR="005C6B23" w:rsidP="00A611CB" w:rsidRDefault="005C6B23" w14:paraId="1D17C9BD" w14:textId="77777777">
      <w:pPr>
        <w:spacing w:line="240" w:lineRule="auto"/>
        <w:jc w:val="both"/>
        <w:rPr>
          <w:rFonts w:ascii="Times New Roman" w:hAnsi="Times New Roman"/>
          <w:sz w:val="24"/>
          <w:szCs w:val="24"/>
          <w:lang w:val="nl-NL"/>
        </w:rPr>
      </w:pPr>
      <w:r w:rsidRPr="007911FD">
        <w:rPr>
          <w:rFonts w:ascii="Times New Roman" w:hAnsi="Times New Roman"/>
          <w:sz w:val="24"/>
          <w:szCs w:val="24"/>
          <w:u w:val="single"/>
          <w:lang w:val="nl-NL"/>
        </w:rPr>
        <w:t>Artikel 5</w:t>
      </w:r>
      <w:r w:rsidRPr="00412979">
        <w:rPr>
          <w:rFonts w:ascii="Times New Roman" w:hAnsi="Times New Roman"/>
          <w:sz w:val="24"/>
          <w:szCs w:val="24"/>
          <w:lang w:val="nl-NL"/>
        </w:rPr>
        <w:t xml:space="preserve"> van de Overeenkomst bepaalt dat de </w:t>
      </w:r>
      <w:r w:rsidRPr="00DB0F5E" w:rsidR="00D557C2">
        <w:rPr>
          <w:rFonts w:ascii="Times New Roman" w:hAnsi="Times New Roman"/>
          <w:sz w:val="24"/>
          <w:szCs w:val="24"/>
          <w:lang w:val="nl-NL"/>
        </w:rPr>
        <w:t>leden</w:t>
      </w:r>
      <w:r w:rsidRPr="00412979">
        <w:rPr>
          <w:rFonts w:ascii="Times New Roman" w:hAnsi="Times New Roman"/>
          <w:sz w:val="24"/>
          <w:szCs w:val="24"/>
          <w:lang w:val="nl-NL"/>
        </w:rPr>
        <w:t xml:space="preserve"> wijzigingen kunnen aanbrengen in het verdrag.</w:t>
      </w:r>
    </w:p>
    <w:p w:rsidRPr="007911FD" w:rsidR="00F83FD9" w:rsidP="00A611CB" w:rsidRDefault="00F83FD9" w14:paraId="34A30A63" w14:textId="77777777">
      <w:pPr>
        <w:spacing w:line="240" w:lineRule="auto"/>
        <w:jc w:val="both"/>
        <w:rPr>
          <w:rFonts w:ascii="Times New Roman" w:hAnsi="Times New Roman"/>
          <w:i/>
          <w:sz w:val="24"/>
          <w:szCs w:val="24"/>
          <w:lang w:val="nl-NL"/>
        </w:rPr>
      </w:pPr>
      <w:r w:rsidRPr="007911FD">
        <w:rPr>
          <w:rFonts w:ascii="Times New Roman" w:hAnsi="Times New Roman"/>
          <w:i/>
          <w:sz w:val="24"/>
          <w:szCs w:val="24"/>
          <w:lang w:val="nl-NL"/>
        </w:rPr>
        <w:t>Artikelen 6, 7 en 8</w:t>
      </w:r>
    </w:p>
    <w:p w:rsidRPr="00412979" w:rsidR="005C6B23" w:rsidP="00A611CB" w:rsidRDefault="005C6B23" w14:paraId="6DD250AD" w14:textId="77777777">
      <w:pPr>
        <w:spacing w:line="240" w:lineRule="auto"/>
        <w:jc w:val="both"/>
        <w:rPr>
          <w:rFonts w:ascii="Times New Roman" w:hAnsi="Times New Roman"/>
          <w:sz w:val="24"/>
          <w:szCs w:val="24"/>
          <w:lang w:val="nl-NL"/>
        </w:rPr>
      </w:pPr>
      <w:r w:rsidRPr="00412979">
        <w:rPr>
          <w:rFonts w:ascii="Times New Roman" w:hAnsi="Times New Roman"/>
          <w:sz w:val="24"/>
          <w:szCs w:val="24"/>
          <w:lang w:val="nl-NL"/>
        </w:rPr>
        <w:t xml:space="preserve">De </w:t>
      </w:r>
      <w:r w:rsidRPr="007911FD">
        <w:rPr>
          <w:rFonts w:ascii="Times New Roman" w:hAnsi="Times New Roman"/>
          <w:sz w:val="24"/>
          <w:szCs w:val="24"/>
          <w:u w:val="single"/>
          <w:lang w:val="nl-NL"/>
        </w:rPr>
        <w:t>artikelen 6 en 7</w:t>
      </w:r>
      <w:r w:rsidRPr="00412979">
        <w:rPr>
          <w:rFonts w:ascii="Times New Roman" w:hAnsi="Times New Roman"/>
          <w:sz w:val="24"/>
          <w:szCs w:val="24"/>
          <w:lang w:val="nl-NL"/>
        </w:rPr>
        <w:t xml:space="preserve"> van de Overeenkomst </w:t>
      </w:r>
      <w:r>
        <w:rPr>
          <w:rFonts w:ascii="Times New Roman" w:hAnsi="Times New Roman"/>
          <w:sz w:val="24"/>
          <w:szCs w:val="24"/>
          <w:lang w:val="nl-NL"/>
        </w:rPr>
        <w:t>betreffen</w:t>
      </w:r>
      <w:r w:rsidRPr="00412979">
        <w:rPr>
          <w:rFonts w:ascii="Times New Roman" w:hAnsi="Times New Roman"/>
          <w:sz w:val="24"/>
          <w:szCs w:val="24"/>
          <w:lang w:val="nl-NL"/>
        </w:rPr>
        <w:t xml:space="preserve"> de toetreding van partijen en bekrachtiging van het verdrag. </w:t>
      </w:r>
      <w:r w:rsidRPr="007911FD">
        <w:rPr>
          <w:rFonts w:ascii="Times New Roman" w:hAnsi="Times New Roman"/>
          <w:sz w:val="24"/>
          <w:szCs w:val="24"/>
          <w:u w:val="single"/>
          <w:lang w:val="nl-NL"/>
        </w:rPr>
        <w:t>Artikel 8</w:t>
      </w:r>
      <w:r w:rsidRPr="00412979">
        <w:rPr>
          <w:rFonts w:ascii="Times New Roman" w:hAnsi="Times New Roman"/>
          <w:sz w:val="24"/>
          <w:szCs w:val="24"/>
          <w:lang w:val="nl-NL"/>
        </w:rPr>
        <w:t xml:space="preserve"> van de Overeenkomst </w:t>
      </w:r>
      <w:r>
        <w:rPr>
          <w:rFonts w:ascii="Times New Roman" w:hAnsi="Times New Roman"/>
          <w:sz w:val="24"/>
          <w:szCs w:val="24"/>
          <w:lang w:val="nl-NL"/>
        </w:rPr>
        <w:t>regelt</w:t>
      </w:r>
      <w:r w:rsidRPr="00412979">
        <w:rPr>
          <w:rFonts w:ascii="Times New Roman" w:hAnsi="Times New Roman"/>
          <w:sz w:val="24"/>
          <w:szCs w:val="24"/>
          <w:lang w:val="nl-NL"/>
        </w:rPr>
        <w:t xml:space="preserve"> de duur en beëindiging van </w:t>
      </w:r>
      <w:r w:rsidR="00863D07">
        <w:rPr>
          <w:rFonts w:ascii="Times New Roman" w:hAnsi="Times New Roman"/>
          <w:sz w:val="24"/>
          <w:szCs w:val="24"/>
          <w:lang w:val="nl-NL"/>
        </w:rPr>
        <w:t>de Overeenkomst</w:t>
      </w:r>
      <w:r w:rsidRPr="00412979">
        <w:rPr>
          <w:rFonts w:ascii="Times New Roman" w:hAnsi="Times New Roman"/>
          <w:sz w:val="24"/>
          <w:szCs w:val="24"/>
          <w:lang w:val="nl-NL"/>
        </w:rPr>
        <w:t>.</w:t>
      </w:r>
    </w:p>
    <w:p w:rsidR="00B75D0F" w:rsidP="00A611CB" w:rsidRDefault="00B75D0F" w14:paraId="386DFF73" w14:textId="77777777">
      <w:pPr>
        <w:spacing w:line="240" w:lineRule="auto"/>
        <w:jc w:val="both"/>
        <w:rPr>
          <w:rFonts w:ascii="Times New Roman" w:hAnsi="Times New Roman"/>
          <w:b/>
          <w:bCs/>
          <w:sz w:val="24"/>
          <w:szCs w:val="24"/>
          <w:lang w:val="nl-NL"/>
        </w:rPr>
      </w:pPr>
    </w:p>
    <w:p w:rsidRPr="00412979" w:rsidR="005C6B23" w:rsidP="00A611CB" w:rsidRDefault="005C6B23" w14:paraId="6EEDA954" w14:textId="77777777">
      <w:pPr>
        <w:spacing w:line="240" w:lineRule="auto"/>
        <w:jc w:val="both"/>
        <w:rPr>
          <w:rFonts w:ascii="Times New Roman" w:hAnsi="Times New Roman"/>
          <w:b/>
          <w:bCs/>
          <w:sz w:val="24"/>
          <w:szCs w:val="24"/>
          <w:lang w:val="nl-NL"/>
        </w:rPr>
      </w:pPr>
      <w:r w:rsidRPr="00412979">
        <w:rPr>
          <w:rFonts w:ascii="Times New Roman" w:hAnsi="Times New Roman"/>
          <w:b/>
          <w:bCs/>
          <w:sz w:val="24"/>
          <w:szCs w:val="24"/>
          <w:lang w:val="nl-NL"/>
        </w:rPr>
        <w:t>5. Koninkrijkspositie</w:t>
      </w:r>
    </w:p>
    <w:p w:rsidRPr="00412979" w:rsidR="005C6B23" w:rsidP="00A611CB" w:rsidRDefault="005C6B23" w14:paraId="2E85F174" w14:textId="77777777">
      <w:pPr>
        <w:spacing w:line="240" w:lineRule="auto"/>
        <w:jc w:val="both"/>
        <w:rPr>
          <w:rFonts w:ascii="Times New Roman" w:hAnsi="Times New Roman"/>
          <w:bCs/>
          <w:sz w:val="24"/>
          <w:szCs w:val="24"/>
          <w:highlight w:val="cyan"/>
          <w:lang w:val="nl-NL"/>
        </w:rPr>
      </w:pPr>
      <w:r w:rsidRPr="00412979">
        <w:rPr>
          <w:rFonts w:ascii="Times New Roman" w:hAnsi="Times New Roman"/>
          <w:bCs/>
          <w:sz w:val="24"/>
          <w:szCs w:val="24"/>
          <w:lang w:val="nl-NL"/>
        </w:rPr>
        <w:t>Voor wat het Koninkrijk betreft, zal de Overeenkomst, waaraan het Europese deel van Nederland al is gebonden, ook voor Curaçao gelden.</w:t>
      </w:r>
    </w:p>
    <w:p w:rsidRPr="00200288" w:rsidR="005C6B23" w:rsidP="00A611CB" w:rsidRDefault="005C6B23" w14:paraId="638CC562" w14:textId="77777777">
      <w:pPr>
        <w:spacing w:line="240" w:lineRule="auto"/>
        <w:jc w:val="both"/>
        <w:rPr>
          <w:rFonts w:ascii="Times New Roman" w:hAnsi="Times New Roman"/>
          <w:bCs/>
          <w:sz w:val="24"/>
          <w:szCs w:val="24"/>
          <w:lang w:val="nl-NL"/>
        </w:rPr>
      </w:pPr>
    </w:p>
    <w:p w:rsidRPr="00412979" w:rsidR="005C6B23" w:rsidP="008F6DF5" w:rsidRDefault="005C6B23" w14:paraId="2A7D1D11" w14:textId="77777777">
      <w:pPr>
        <w:spacing w:line="240" w:lineRule="auto"/>
        <w:jc w:val="both"/>
        <w:rPr>
          <w:rFonts w:ascii="Times New Roman" w:hAnsi="Times New Roman"/>
          <w:sz w:val="24"/>
          <w:szCs w:val="24"/>
          <w:lang w:val="nl-NL"/>
        </w:rPr>
      </w:pPr>
      <w:r w:rsidRPr="00412979">
        <w:rPr>
          <w:rFonts w:ascii="Times New Roman" w:hAnsi="Times New Roman"/>
          <w:bCs/>
          <w:sz w:val="24"/>
          <w:szCs w:val="24"/>
          <w:lang w:val="nl-NL"/>
        </w:rPr>
        <w:t>DE MINISTER VAN BUITENLANDSE ZAKEN,</w:t>
      </w:r>
    </w:p>
    <w:sectPr w:rsidRPr="00412979" w:rsidR="005C6B23" w:rsidSect="00817FD2">
      <w:footerReference w:type="even" r:id="rId13"/>
      <w:footerReference w:type="default" r:id="rId14"/>
      <w:pgSz w:w="12240" w:h="15840"/>
      <w:pgMar w:top="1440" w:right="1440" w:bottom="1440" w:left="1440" w:header="708" w:footer="708" w:gutter="0"/>
      <w:cols w:space="708"/>
      <w:docGrid w:linePitch="360"/>
      <w:paperSrc w:first="4" w:other="4"/>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B7CDDE" w15:done="0"/>
  <w15:commentEx w15:paraId="628DAFC3" w15:done="0"/>
  <w15:commentEx w15:paraId="18FBC228" w15:done="0"/>
  <w15:commentEx w15:paraId="425F34EE" w15:done="0"/>
  <w15:commentEx w15:paraId="6D389982" w15:done="0"/>
  <w15:commentEx w15:paraId="08A1A821" w15:done="0"/>
  <w15:commentEx w15:paraId="3CBBA72C" w15:done="0"/>
  <w15:commentEx w15:paraId="1D6745E5" w15:done="0"/>
  <w15:commentEx w15:paraId="1DF122DB" w15:done="0"/>
  <w15:commentEx w15:paraId="271B9BE5" w15:done="0"/>
  <w15:commentEx w15:paraId="1E143122" w15:done="0"/>
  <w15:commentEx w15:paraId="09EBB00F" w15:done="0"/>
  <w15:commentEx w15:paraId="0469FB49" w15:done="0"/>
  <w15:commentEx w15:paraId="70D9D4A4" w15:done="0"/>
  <w15:commentEx w15:paraId="3F438BDF" w15:done="0"/>
  <w15:commentEx w15:paraId="4D18A141" w15:done="0"/>
  <w15:commentEx w15:paraId="3F24B1FC" w15:done="0"/>
  <w15:commentEx w15:paraId="33BFC8CA" w15:done="0"/>
  <w15:commentEx w15:paraId="2DFF4F6F" w15:done="0"/>
  <w15:commentEx w15:paraId="36971BFC" w15:done="0"/>
  <w15:commentEx w15:paraId="5E195109" w15:done="0"/>
  <w15:commentEx w15:paraId="0F47C384" w15:done="0"/>
  <w15:commentEx w15:paraId="3AFA9BCF" w15:done="0"/>
  <w15:commentEx w15:paraId="3B38158A" w15:done="0"/>
  <w15:commentEx w15:paraId="719F1197" w15:done="0"/>
  <w15:commentEx w15:paraId="7E72D27A" w15:done="0"/>
  <w15:commentEx w15:paraId="28EA2983" w15:done="0"/>
  <w15:commentEx w15:paraId="209E5351" w15:done="0"/>
  <w15:commentEx w15:paraId="2E240E1A" w15:done="0"/>
  <w15:commentEx w15:paraId="5F776A15" w15:done="0"/>
  <w15:commentEx w15:paraId="032D9780" w15:done="0"/>
  <w15:commentEx w15:paraId="0719C43F" w15:done="0"/>
  <w15:commentEx w15:paraId="52BBBC77" w15:done="0"/>
  <w15:commentEx w15:paraId="073A0DC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1598CA" w14:textId="77777777" w:rsidR="009968B7" w:rsidRDefault="009968B7" w:rsidP="00065BF8">
      <w:pPr>
        <w:spacing w:after="0" w:line="240" w:lineRule="auto"/>
      </w:pPr>
      <w:r>
        <w:separator/>
      </w:r>
    </w:p>
  </w:endnote>
  <w:endnote w:type="continuationSeparator" w:id="0">
    <w:p w14:paraId="696A1238" w14:textId="77777777" w:rsidR="009968B7" w:rsidRDefault="009968B7" w:rsidP="00065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56910" w14:textId="77777777" w:rsidR="000946D4" w:rsidRDefault="000946D4" w:rsidP="009D02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02F2C">
      <w:rPr>
        <w:rStyle w:val="PageNumber"/>
        <w:noProof/>
      </w:rPr>
      <w:t>10</w:t>
    </w:r>
    <w:r>
      <w:rPr>
        <w:rStyle w:val="PageNumber"/>
      </w:rPr>
      <w:fldChar w:fldCharType="end"/>
    </w:r>
  </w:p>
  <w:p w14:paraId="32EC6DCB" w14:textId="77777777" w:rsidR="000946D4" w:rsidRDefault="000946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655A8" w14:textId="77777777" w:rsidR="000946D4" w:rsidRDefault="000946D4" w:rsidP="009D02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73B6">
      <w:rPr>
        <w:rStyle w:val="PageNumber"/>
        <w:noProof/>
      </w:rPr>
      <w:t>2</w:t>
    </w:r>
    <w:r>
      <w:rPr>
        <w:rStyle w:val="PageNumber"/>
      </w:rPr>
      <w:fldChar w:fldCharType="end"/>
    </w:r>
  </w:p>
  <w:p w14:paraId="4D280804" w14:textId="77777777" w:rsidR="00F02F2C" w:rsidRPr="00561155" w:rsidRDefault="00F02F2C" w:rsidP="00F02F2C">
    <w:pPr>
      <w:pStyle w:val="FootnoteText"/>
      <w:pBdr>
        <w:bottom w:val="single" w:sz="12" w:space="1" w:color="auto"/>
      </w:pBdr>
      <w:rPr>
        <w:sz w:val="16"/>
        <w:szCs w:val="16"/>
      </w:rPr>
    </w:pPr>
  </w:p>
  <w:p w14:paraId="13C865EF" w14:textId="77777777" w:rsidR="00F02F2C" w:rsidRPr="00124891" w:rsidRDefault="00F02F2C" w:rsidP="00F02F2C">
    <w:pPr>
      <w:pStyle w:val="FootnoteText"/>
    </w:pPr>
    <w:r w:rsidRPr="00561155">
      <w:rPr>
        <w:sz w:val="16"/>
        <w:szCs w:val="16"/>
      </w:rPr>
      <w:t>Het advies van de Afdeling advisering van de Raad van State van het Koninkrijk wordt niet openbaar gemaakt, omdat het zonder meer instemmend luidt (artikel 26, zesde lid jo vijfde lid, van de Wet op de Raad van State).</w:t>
    </w:r>
  </w:p>
  <w:p w14:paraId="5F70E399" w14:textId="77777777" w:rsidR="000946D4" w:rsidRPr="00F02F2C" w:rsidRDefault="000946D4">
    <w:pPr>
      <w:pStyle w:val="Footer"/>
      <w:rPr>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D8D3B7" w14:textId="77777777" w:rsidR="009968B7" w:rsidRDefault="009968B7" w:rsidP="00065BF8">
      <w:pPr>
        <w:spacing w:after="0" w:line="240" w:lineRule="auto"/>
      </w:pPr>
      <w:r>
        <w:separator/>
      </w:r>
    </w:p>
  </w:footnote>
  <w:footnote w:type="continuationSeparator" w:id="0">
    <w:p w14:paraId="5AD4930B" w14:textId="77777777" w:rsidR="009968B7" w:rsidRDefault="009968B7" w:rsidP="00065BF8">
      <w:pPr>
        <w:spacing w:after="0" w:line="240" w:lineRule="auto"/>
      </w:pPr>
      <w:r>
        <w:continuationSeparator/>
      </w:r>
    </w:p>
  </w:footnote>
  <w:footnote w:id="1">
    <w:p w14:paraId="3D571F66" w14:textId="48A699EA" w:rsidR="000946D4" w:rsidRDefault="000946D4">
      <w:pPr>
        <w:pStyle w:val="FootnoteText"/>
      </w:pPr>
      <w:r>
        <w:rPr>
          <w:rStyle w:val="FootnoteReference"/>
        </w:rPr>
        <w:footnoteRef/>
      </w:r>
      <w:hyperlink r:id="rId1" w:history="1">
        <w:r w:rsidR="00F02F2C" w:rsidRPr="007B700B">
          <w:rPr>
            <w:rStyle w:val="Hyperlink"/>
          </w:rPr>
          <w:t>www.oie.int</w:t>
        </w:r>
      </w:hyperlink>
    </w:p>
    <w:p w14:paraId="374A8CAB" w14:textId="77777777" w:rsidR="00F02F2C" w:rsidRDefault="00F02F2C">
      <w:pPr>
        <w:pStyle w:val="FootnoteText"/>
      </w:pPr>
    </w:p>
  </w:footnote>
  <w:footnote w:id="2">
    <w:p w14:paraId="2C752E3D" w14:textId="7E810931" w:rsidR="00F02F2C" w:rsidRDefault="000946D4">
      <w:pPr>
        <w:pStyle w:val="FootnoteText"/>
      </w:pPr>
      <w:r>
        <w:rPr>
          <w:rStyle w:val="FootnoteReference"/>
        </w:rPr>
        <w:footnoteRef/>
      </w:r>
      <w:r>
        <w:t xml:space="preserve"> </w:t>
      </w:r>
      <w:hyperlink r:id="rId2" w:history="1">
        <w:r w:rsidR="00F02F2C" w:rsidRPr="007B700B">
          <w:rPr>
            <w:rStyle w:val="Hyperlink"/>
          </w:rPr>
          <w:t>http://www.oie.int/about-us/key-texts/basic-texts/</w:t>
        </w:r>
      </w:hyperlink>
    </w:p>
    <w:p w14:paraId="265C85D0" w14:textId="77777777" w:rsidR="00F02F2C" w:rsidRDefault="00F02F2C">
      <w:pPr>
        <w:pStyle w:val="FootnoteText"/>
      </w:pPr>
    </w:p>
  </w:footnote>
  <w:footnote w:id="3">
    <w:p w14:paraId="3CFA5CA8" w14:textId="77777777" w:rsidR="000946D4" w:rsidRDefault="000946D4">
      <w:pPr>
        <w:pStyle w:val="FootnoteText"/>
      </w:pPr>
      <w:r>
        <w:rPr>
          <w:rStyle w:val="FootnoteReference"/>
        </w:rPr>
        <w:footnoteRef/>
      </w:r>
      <w:r>
        <w:t xml:space="preserve"> Zie artikel 1 van de Algemene Reglementen.</w:t>
      </w:r>
    </w:p>
  </w:footnote>
  <w:footnote w:id="4">
    <w:p w14:paraId="6BC17E1B" w14:textId="77777777" w:rsidR="00C04A5C" w:rsidRDefault="00C04A5C">
      <w:pPr>
        <w:pStyle w:val="FootnoteText"/>
      </w:pPr>
      <w:r>
        <w:rPr>
          <w:rStyle w:val="FootnoteReference"/>
        </w:rPr>
        <w:footnoteRef/>
      </w:r>
      <w:r>
        <w:t xml:space="preserve"> Zie artikel 8 van de Algemene Reglementen.</w:t>
      </w:r>
    </w:p>
  </w:footnote>
  <w:footnote w:id="5">
    <w:p w14:paraId="790FD348" w14:textId="77777777" w:rsidR="000946D4" w:rsidRDefault="000946D4">
      <w:pPr>
        <w:pStyle w:val="FootnoteText"/>
      </w:pPr>
      <w:r>
        <w:rPr>
          <w:rStyle w:val="FootnoteReference"/>
        </w:rPr>
        <w:footnoteRef/>
      </w:r>
      <w:r>
        <w:t xml:space="preserve"> Zie voor de structuur van OIE verder www.oie.int.</w:t>
      </w:r>
    </w:p>
  </w:footnote>
  <w:footnote w:id="6">
    <w:p w14:paraId="6F296C90" w14:textId="77777777" w:rsidR="000946D4" w:rsidRDefault="000946D4">
      <w:pPr>
        <w:pStyle w:val="FootnoteText"/>
      </w:pPr>
      <w:r>
        <w:rPr>
          <w:rStyle w:val="FootnoteReference"/>
        </w:rPr>
        <w:footnoteRef/>
      </w:r>
      <w:r>
        <w:t xml:space="preserve"> </w:t>
      </w:r>
      <w:r w:rsidRPr="00406ECB">
        <w:t>http://www.oie.int/international-standard-setting/terrestrial-code/access-online/</w:t>
      </w:r>
    </w:p>
  </w:footnote>
  <w:footnote w:id="7">
    <w:p w14:paraId="2336B073" w14:textId="77777777" w:rsidR="000946D4" w:rsidRDefault="000946D4">
      <w:pPr>
        <w:pStyle w:val="FootnoteText"/>
      </w:pPr>
      <w:r>
        <w:rPr>
          <w:rStyle w:val="FootnoteReference"/>
        </w:rPr>
        <w:footnoteRef/>
      </w:r>
      <w:r>
        <w:t xml:space="preserve"> </w:t>
      </w:r>
      <w:r w:rsidRPr="00686DC8">
        <w:t>http://www.oie.int/manual-of-diagnostic-tests-and-vaccines-for-terrestrial-animals/</w:t>
      </w:r>
    </w:p>
  </w:footnote>
  <w:footnote w:id="8">
    <w:p w14:paraId="041BE10E" w14:textId="77777777" w:rsidR="000946D4" w:rsidRDefault="000946D4">
      <w:pPr>
        <w:pStyle w:val="FootnoteText"/>
      </w:pPr>
      <w:r>
        <w:rPr>
          <w:rStyle w:val="FootnoteReference"/>
        </w:rPr>
        <w:footnoteRef/>
      </w:r>
      <w:r>
        <w:t xml:space="preserve"> </w:t>
      </w:r>
      <w:r w:rsidRPr="00686DC8">
        <w:t>http://www.oie.int/international-standard-setting/aquatic-code/</w:t>
      </w:r>
    </w:p>
  </w:footnote>
  <w:footnote w:id="9">
    <w:p w14:paraId="3C958F2F" w14:textId="77777777" w:rsidR="000946D4" w:rsidRDefault="000946D4">
      <w:pPr>
        <w:pStyle w:val="FootnoteText"/>
      </w:pPr>
      <w:r>
        <w:rPr>
          <w:rStyle w:val="FootnoteReference"/>
        </w:rPr>
        <w:footnoteRef/>
      </w:r>
      <w:r>
        <w:t xml:space="preserve"> </w:t>
      </w:r>
      <w:r w:rsidRPr="00686DC8">
        <w:t>http://www.oie.int/international-standard-setting/aquatic-manual/access-online/</w:t>
      </w:r>
    </w:p>
  </w:footnote>
  <w:footnote w:id="10">
    <w:p w14:paraId="50A2C149" w14:textId="77777777" w:rsidR="000946D4" w:rsidRDefault="000946D4">
      <w:pPr>
        <w:pStyle w:val="FootnoteText"/>
      </w:pPr>
      <w:r>
        <w:rPr>
          <w:rStyle w:val="FootnoteReference"/>
        </w:rPr>
        <w:footnoteRef/>
      </w:r>
      <w:r>
        <w:t xml:space="preserve"> Trb. 1995, 130.</w:t>
      </w:r>
    </w:p>
  </w:footnote>
  <w:footnote w:id="11">
    <w:p w14:paraId="0EDDE4BD" w14:textId="77777777" w:rsidR="000946D4" w:rsidRPr="0076200F" w:rsidRDefault="000946D4">
      <w:pPr>
        <w:pStyle w:val="FootnoteText"/>
      </w:pPr>
      <w:r>
        <w:rPr>
          <w:rStyle w:val="FootnoteReference"/>
        </w:rPr>
        <w:footnoteRef/>
      </w:r>
      <w:r>
        <w:t xml:space="preserve"> </w:t>
      </w:r>
      <w:r w:rsidRPr="0076200F">
        <w:t>De Codex Alimentarius Commission, een VN-organisatie, onder de vlag van zowel de FAO en de WHO, is een internationaal forum waaraan door 186 landen en 1 organisatie (Europese Unie) wordt deelgenomen. Dit forum ontwikkelt internationale normen voor voedselproducten, met als doel de internationale volksgezondheid te beschermen en de eerlijkheid van de handel in voedselproducten te bevorderen.</w:t>
      </w:r>
    </w:p>
  </w:footnote>
  <w:footnote w:id="12">
    <w:p w14:paraId="719CEA9E" w14:textId="77777777" w:rsidR="000946D4" w:rsidRDefault="000946D4">
      <w:pPr>
        <w:pStyle w:val="FootnoteText"/>
      </w:pPr>
      <w:r>
        <w:rPr>
          <w:rStyle w:val="FootnoteReference"/>
        </w:rPr>
        <w:footnoteRef/>
      </w:r>
      <w:r>
        <w:t xml:space="preserve"> </w:t>
      </w:r>
      <w:r w:rsidRPr="00C83153">
        <w:t>http://www.oie.int/fileadmin/Home/eng/Publications_%26_Documentation/docs/pdf/bulletin/Bull_2013-1-ENG.pdf</w:t>
      </w:r>
    </w:p>
  </w:footnote>
  <w:footnote w:id="13">
    <w:p w14:paraId="2BE1A5F0" w14:textId="77777777" w:rsidR="000946D4" w:rsidRPr="00655BF1" w:rsidRDefault="000946D4">
      <w:pPr>
        <w:pStyle w:val="FootnoteText"/>
        <w:rPr>
          <w:lang w:val="en-US"/>
        </w:rPr>
      </w:pPr>
      <w:r>
        <w:rPr>
          <w:rStyle w:val="FootnoteReference"/>
        </w:rPr>
        <w:footnoteRef/>
      </w:r>
      <w:r w:rsidRPr="001C328D">
        <w:rPr>
          <w:lang w:val="en-US"/>
        </w:rPr>
        <w:t>P.B. 1933, 17.</w:t>
      </w:r>
    </w:p>
  </w:footnote>
  <w:footnote w:id="14">
    <w:p w14:paraId="0AA7A974" w14:textId="77777777" w:rsidR="000946D4" w:rsidRPr="00655BF1" w:rsidRDefault="000946D4">
      <w:pPr>
        <w:pStyle w:val="FootnoteText"/>
        <w:rPr>
          <w:lang w:val="en-US"/>
        </w:rPr>
      </w:pPr>
      <w:r>
        <w:rPr>
          <w:rStyle w:val="FootnoteReference"/>
        </w:rPr>
        <w:footnoteRef/>
      </w:r>
      <w:r w:rsidRPr="00D56227">
        <w:rPr>
          <w:lang w:val="en-US"/>
        </w:rPr>
        <w:t>PB 1952, 123.</w:t>
      </w:r>
    </w:p>
  </w:footnote>
  <w:footnote w:id="15">
    <w:p w14:paraId="5D1C82A2" w14:textId="77777777" w:rsidR="003B77D0" w:rsidRPr="00594289" w:rsidRDefault="003B77D0">
      <w:pPr>
        <w:pStyle w:val="FootnoteText"/>
        <w:rPr>
          <w:lang w:val="en-US"/>
        </w:rPr>
      </w:pPr>
      <w:r>
        <w:rPr>
          <w:rStyle w:val="FootnoteReference"/>
        </w:rPr>
        <w:footnoteRef/>
      </w:r>
      <w:r w:rsidRPr="00594289">
        <w:rPr>
          <w:lang w:val="en-US"/>
        </w:rPr>
        <w:t xml:space="preserve"> </w:t>
      </w:r>
      <w:r w:rsidRPr="003B77D0">
        <w:rPr>
          <w:lang w:val="en-US"/>
        </w:rPr>
        <w:t>http://www.oie.int/about-us/key-texts/basic-texts/organic-rules/</w:t>
      </w:r>
    </w:p>
  </w:footnote>
  <w:footnote w:id="16">
    <w:p w14:paraId="29CC633C" w14:textId="77777777" w:rsidR="000946D4" w:rsidRPr="005276F0" w:rsidRDefault="000946D4" w:rsidP="007E0E72">
      <w:pPr>
        <w:pStyle w:val="FootnoteText"/>
        <w:rPr>
          <w:lang w:val="en-US"/>
        </w:rPr>
      </w:pPr>
      <w:r>
        <w:rPr>
          <w:rStyle w:val="FootnoteReference"/>
        </w:rPr>
        <w:footnoteRef/>
      </w:r>
      <w:r w:rsidRPr="005276F0">
        <w:rPr>
          <w:lang w:val="en-US"/>
        </w:rPr>
        <w:t xml:space="preserve"> http://www.oie.int/about-us/key-texts/basic-texts/financial-regulations/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83EE9"/>
    <w:multiLevelType w:val="hybridMultilevel"/>
    <w:tmpl w:val="2782F5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2AFB1B50"/>
    <w:multiLevelType w:val="hybridMultilevel"/>
    <w:tmpl w:val="0EFC4D3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2B1A44EA"/>
    <w:multiLevelType w:val="hybridMultilevel"/>
    <w:tmpl w:val="18F2555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D6A7736"/>
    <w:multiLevelType w:val="hybridMultilevel"/>
    <w:tmpl w:val="A3EC1D5C"/>
    <w:lvl w:ilvl="0" w:tplc="5EBA79C2">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44EE108F"/>
    <w:multiLevelType w:val="hybridMultilevel"/>
    <w:tmpl w:val="CF60182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4A642F5C"/>
    <w:multiLevelType w:val="multilevel"/>
    <w:tmpl w:val="1A50F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583399"/>
    <w:multiLevelType w:val="hybridMultilevel"/>
    <w:tmpl w:val="6144CEC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7D627B4D"/>
    <w:multiLevelType w:val="hybridMultilevel"/>
    <w:tmpl w:val="1018D3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1"/>
  </w:num>
  <w:num w:numId="5">
    <w:abstractNumId w:val="2"/>
  </w:num>
  <w:num w:numId="6">
    <w:abstractNumId w:val="0"/>
  </w:num>
  <w:num w:numId="7">
    <w:abstractNumId w:val="4"/>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rryllin van der Veen">
    <w15:presenceInfo w15:providerId="AD" w15:userId="S-1-5-21-3895867838-2546612204-1486267083-13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9F4"/>
    <w:rsid w:val="00006EF5"/>
    <w:rsid w:val="0001198E"/>
    <w:rsid w:val="00011CCF"/>
    <w:rsid w:val="000127A3"/>
    <w:rsid w:val="00017BBE"/>
    <w:rsid w:val="00021B97"/>
    <w:rsid w:val="0002545B"/>
    <w:rsid w:val="000255D1"/>
    <w:rsid w:val="00044FCA"/>
    <w:rsid w:val="000450A3"/>
    <w:rsid w:val="000456DE"/>
    <w:rsid w:val="0005133D"/>
    <w:rsid w:val="00060861"/>
    <w:rsid w:val="00065657"/>
    <w:rsid w:val="00065BF8"/>
    <w:rsid w:val="00066565"/>
    <w:rsid w:val="000671B3"/>
    <w:rsid w:val="00070ECE"/>
    <w:rsid w:val="000726BD"/>
    <w:rsid w:val="000810FB"/>
    <w:rsid w:val="00085879"/>
    <w:rsid w:val="00093501"/>
    <w:rsid w:val="00094678"/>
    <w:rsid w:val="000946D4"/>
    <w:rsid w:val="000951ED"/>
    <w:rsid w:val="000A0AE6"/>
    <w:rsid w:val="000B43C7"/>
    <w:rsid w:val="000C156A"/>
    <w:rsid w:val="000C3E93"/>
    <w:rsid w:val="000C722C"/>
    <w:rsid w:val="000C7D2E"/>
    <w:rsid w:val="000D4931"/>
    <w:rsid w:val="000D7817"/>
    <w:rsid w:val="000E0B84"/>
    <w:rsid w:val="000E73B6"/>
    <w:rsid w:val="000E7813"/>
    <w:rsid w:val="000E78A2"/>
    <w:rsid w:val="000F0302"/>
    <w:rsid w:val="000F5EEF"/>
    <w:rsid w:val="000F7215"/>
    <w:rsid w:val="001032AA"/>
    <w:rsid w:val="0011585F"/>
    <w:rsid w:val="001215CF"/>
    <w:rsid w:val="0014108E"/>
    <w:rsid w:val="001515A9"/>
    <w:rsid w:val="00154EDE"/>
    <w:rsid w:val="0015650C"/>
    <w:rsid w:val="00163A9B"/>
    <w:rsid w:val="00163DD2"/>
    <w:rsid w:val="00164CD6"/>
    <w:rsid w:val="00177438"/>
    <w:rsid w:val="001815D4"/>
    <w:rsid w:val="0018528F"/>
    <w:rsid w:val="00185C5F"/>
    <w:rsid w:val="0019019D"/>
    <w:rsid w:val="001960B9"/>
    <w:rsid w:val="001A1256"/>
    <w:rsid w:val="001A55F7"/>
    <w:rsid w:val="001A5BB2"/>
    <w:rsid w:val="001C23A2"/>
    <w:rsid w:val="001C314A"/>
    <w:rsid w:val="001C328D"/>
    <w:rsid w:val="001C7783"/>
    <w:rsid w:val="001C77F1"/>
    <w:rsid w:val="001D08D4"/>
    <w:rsid w:val="001D12B9"/>
    <w:rsid w:val="001D3676"/>
    <w:rsid w:val="001D4146"/>
    <w:rsid w:val="001D4AC5"/>
    <w:rsid w:val="001E0C79"/>
    <w:rsid w:val="001E2AB8"/>
    <w:rsid w:val="001E41C8"/>
    <w:rsid w:val="001E66B3"/>
    <w:rsid w:val="001F1A3F"/>
    <w:rsid w:val="001F7DDD"/>
    <w:rsid w:val="00200288"/>
    <w:rsid w:val="002008C6"/>
    <w:rsid w:val="00201F42"/>
    <w:rsid w:val="00205224"/>
    <w:rsid w:val="002058C9"/>
    <w:rsid w:val="0020750C"/>
    <w:rsid w:val="002143B2"/>
    <w:rsid w:val="002151F5"/>
    <w:rsid w:val="00216101"/>
    <w:rsid w:val="00223BC1"/>
    <w:rsid w:val="00224A43"/>
    <w:rsid w:val="002365B9"/>
    <w:rsid w:val="00242C3A"/>
    <w:rsid w:val="00252308"/>
    <w:rsid w:val="002538AA"/>
    <w:rsid w:val="00261309"/>
    <w:rsid w:val="002706C3"/>
    <w:rsid w:val="00272088"/>
    <w:rsid w:val="00275044"/>
    <w:rsid w:val="00277B7E"/>
    <w:rsid w:val="00282FA7"/>
    <w:rsid w:val="00285C0A"/>
    <w:rsid w:val="002929DA"/>
    <w:rsid w:val="00292B70"/>
    <w:rsid w:val="00296F5F"/>
    <w:rsid w:val="002A00D1"/>
    <w:rsid w:val="002A1189"/>
    <w:rsid w:val="002A11A1"/>
    <w:rsid w:val="002A4949"/>
    <w:rsid w:val="002A4A91"/>
    <w:rsid w:val="002C12BE"/>
    <w:rsid w:val="002C2E75"/>
    <w:rsid w:val="002C69C8"/>
    <w:rsid w:val="002D0A89"/>
    <w:rsid w:val="002D24D2"/>
    <w:rsid w:val="002D6C0B"/>
    <w:rsid w:val="002E10DF"/>
    <w:rsid w:val="002E4964"/>
    <w:rsid w:val="002F6A4B"/>
    <w:rsid w:val="00300FE0"/>
    <w:rsid w:val="003069A6"/>
    <w:rsid w:val="00307F13"/>
    <w:rsid w:val="00312B99"/>
    <w:rsid w:val="003211BF"/>
    <w:rsid w:val="003303CC"/>
    <w:rsid w:val="00333C8E"/>
    <w:rsid w:val="00335F3A"/>
    <w:rsid w:val="00337DB2"/>
    <w:rsid w:val="00342FDA"/>
    <w:rsid w:val="00350738"/>
    <w:rsid w:val="0035468C"/>
    <w:rsid w:val="003603A2"/>
    <w:rsid w:val="0038197F"/>
    <w:rsid w:val="00383E70"/>
    <w:rsid w:val="00387571"/>
    <w:rsid w:val="00395AE2"/>
    <w:rsid w:val="003A05E8"/>
    <w:rsid w:val="003A6F0D"/>
    <w:rsid w:val="003B4738"/>
    <w:rsid w:val="003B77D0"/>
    <w:rsid w:val="003D041D"/>
    <w:rsid w:val="003D352D"/>
    <w:rsid w:val="003E511F"/>
    <w:rsid w:val="003E531A"/>
    <w:rsid w:val="003F6ED6"/>
    <w:rsid w:val="0040513B"/>
    <w:rsid w:val="00406C13"/>
    <w:rsid w:val="00406ECB"/>
    <w:rsid w:val="00412979"/>
    <w:rsid w:val="00412E63"/>
    <w:rsid w:val="0041615D"/>
    <w:rsid w:val="0041641A"/>
    <w:rsid w:val="00436FDE"/>
    <w:rsid w:val="00441E86"/>
    <w:rsid w:val="00442CB6"/>
    <w:rsid w:val="00442DC3"/>
    <w:rsid w:val="0044324F"/>
    <w:rsid w:val="00443B64"/>
    <w:rsid w:val="00447633"/>
    <w:rsid w:val="00450138"/>
    <w:rsid w:val="00453946"/>
    <w:rsid w:val="00453E6D"/>
    <w:rsid w:val="0045511F"/>
    <w:rsid w:val="00464377"/>
    <w:rsid w:val="004662F5"/>
    <w:rsid w:val="0047031D"/>
    <w:rsid w:val="00470E2E"/>
    <w:rsid w:val="004836EC"/>
    <w:rsid w:val="00490043"/>
    <w:rsid w:val="004963D3"/>
    <w:rsid w:val="004A02BF"/>
    <w:rsid w:val="004A0B69"/>
    <w:rsid w:val="004A5856"/>
    <w:rsid w:val="004A6991"/>
    <w:rsid w:val="004B1B11"/>
    <w:rsid w:val="004B2970"/>
    <w:rsid w:val="004B79DF"/>
    <w:rsid w:val="004C0EE8"/>
    <w:rsid w:val="004C316A"/>
    <w:rsid w:val="004D3FFA"/>
    <w:rsid w:val="004D6772"/>
    <w:rsid w:val="004E1485"/>
    <w:rsid w:val="00503715"/>
    <w:rsid w:val="0050460A"/>
    <w:rsid w:val="00505D4F"/>
    <w:rsid w:val="00511A42"/>
    <w:rsid w:val="005244FB"/>
    <w:rsid w:val="00532C3F"/>
    <w:rsid w:val="00535FE2"/>
    <w:rsid w:val="005369E4"/>
    <w:rsid w:val="00537979"/>
    <w:rsid w:val="00544DCB"/>
    <w:rsid w:val="00545295"/>
    <w:rsid w:val="005534AD"/>
    <w:rsid w:val="005535F1"/>
    <w:rsid w:val="0055471D"/>
    <w:rsid w:val="00561F7A"/>
    <w:rsid w:val="00563C7C"/>
    <w:rsid w:val="00572D8A"/>
    <w:rsid w:val="00574F70"/>
    <w:rsid w:val="0057539F"/>
    <w:rsid w:val="00575A9C"/>
    <w:rsid w:val="00576D61"/>
    <w:rsid w:val="0058706C"/>
    <w:rsid w:val="0058712A"/>
    <w:rsid w:val="00593404"/>
    <w:rsid w:val="00594289"/>
    <w:rsid w:val="00594F68"/>
    <w:rsid w:val="00595420"/>
    <w:rsid w:val="005A2404"/>
    <w:rsid w:val="005A7819"/>
    <w:rsid w:val="005B118D"/>
    <w:rsid w:val="005B3F7E"/>
    <w:rsid w:val="005B478E"/>
    <w:rsid w:val="005C6B23"/>
    <w:rsid w:val="005D22CE"/>
    <w:rsid w:val="005E20CE"/>
    <w:rsid w:val="005E6F37"/>
    <w:rsid w:val="005E73B9"/>
    <w:rsid w:val="005F4D54"/>
    <w:rsid w:val="005F7C6D"/>
    <w:rsid w:val="00600FC7"/>
    <w:rsid w:val="00601C0C"/>
    <w:rsid w:val="00605F65"/>
    <w:rsid w:val="006122A0"/>
    <w:rsid w:val="00615961"/>
    <w:rsid w:val="00624265"/>
    <w:rsid w:val="00636381"/>
    <w:rsid w:val="0063714E"/>
    <w:rsid w:val="00637887"/>
    <w:rsid w:val="00644138"/>
    <w:rsid w:val="006448F7"/>
    <w:rsid w:val="00655740"/>
    <w:rsid w:val="00655BF1"/>
    <w:rsid w:val="00662BAA"/>
    <w:rsid w:val="00663F5B"/>
    <w:rsid w:val="0067077B"/>
    <w:rsid w:val="00673F92"/>
    <w:rsid w:val="006752F2"/>
    <w:rsid w:val="006759F4"/>
    <w:rsid w:val="00681F8E"/>
    <w:rsid w:val="00686DC8"/>
    <w:rsid w:val="00687469"/>
    <w:rsid w:val="00687CF1"/>
    <w:rsid w:val="0069055B"/>
    <w:rsid w:val="006906AD"/>
    <w:rsid w:val="0069526A"/>
    <w:rsid w:val="006A3EB8"/>
    <w:rsid w:val="006A4A72"/>
    <w:rsid w:val="006B5C14"/>
    <w:rsid w:val="006B6F61"/>
    <w:rsid w:val="006C6123"/>
    <w:rsid w:val="006C7CA3"/>
    <w:rsid w:val="006E211C"/>
    <w:rsid w:val="006E3775"/>
    <w:rsid w:val="006E77B5"/>
    <w:rsid w:val="006F58A3"/>
    <w:rsid w:val="006F733E"/>
    <w:rsid w:val="00703581"/>
    <w:rsid w:val="00711B4E"/>
    <w:rsid w:val="00714085"/>
    <w:rsid w:val="0071712A"/>
    <w:rsid w:val="00721D16"/>
    <w:rsid w:val="00725092"/>
    <w:rsid w:val="00727C96"/>
    <w:rsid w:val="0074003A"/>
    <w:rsid w:val="0074060F"/>
    <w:rsid w:val="00746FC7"/>
    <w:rsid w:val="00747A66"/>
    <w:rsid w:val="0076020D"/>
    <w:rsid w:val="0076200F"/>
    <w:rsid w:val="00762218"/>
    <w:rsid w:val="007802BE"/>
    <w:rsid w:val="00782D79"/>
    <w:rsid w:val="00783840"/>
    <w:rsid w:val="007862A8"/>
    <w:rsid w:val="00786658"/>
    <w:rsid w:val="007911FD"/>
    <w:rsid w:val="00795127"/>
    <w:rsid w:val="007974E3"/>
    <w:rsid w:val="007A4AD7"/>
    <w:rsid w:val="007A4F61"/>
    <w:rsid w:val="007B0497"/>
    <w:rsid w:val="007C5EE2"/>
    <w:rsid w:val="007C710A"/>
    <w:rsid w:val="007D57A0"/>
    <w:rsid w:val="007E0E72"/>
    <w:rsid w:val="007F109B"/>
    <w:rsid w:val="007F2AC8"/>
    <w:rsid w:val="007F2F22"/>
    <w:rsid w:val="007F35F1"/>
    <w:rsid w:val="007F3BC7"/>
    <w:rsid w:val="007F518F"/>
    <w:rsid w:val="008062BB"/>
    <w:rsid w:val="00813E57"/>
    <w:rsid w:val="00817C11"/>
    <w:rsid w:val="00817FD2"/>
    <w:rsid w:val="00826E0A"/>
    <w:rsid w:val="00835722"/>
    <w:rsid w:val="0083645C"/>
    <w:rsid w:val="00840C23"/>
    <w:rsid w:val="0084170D"/>
    <w:rsid w:val="00844047"/>
    <w:rsid w:val="00845006"/>
    <w:rsid w:val="00850D25"/>
    <w:rsid w:val="00851300"/>
    <w:rsid w:val="00863D07"/>
    <w:rsid w:val="00871F77"/>
    <w:rsid w:val="00874708"/>
    <w:rsid w:val="0087768B"/>
    <w:rsid w:val="0088774F"/>
    <w:rsid w:val="008904D2"/>
    <w:rsid w:val="00892ECA"/>
    <w:rsid w:val="00893651"/>
    <w:rsid w:val="0089483C"/>
    <w:rsid w:val="00895D91"/>
    <w:rsid w:val="00897606"/>
    <w:rsid w:val="008A1A98"/>
    <w:rsid w:val="008A6C20"/>
    <w:rsid w:val="008B3B83"/>
    <w:rsid w:val="008B7477"/>
    <w:rsid w:val="008C0927"/>
    <w:rsid w:val="008C2CA5"/>
    <w:rsid w:val="008C475E"/>
    <w:rsid w:val="008C6DD0"/>
    <w:rsid w:val="008D1E92"/>
    <w:rsid w:val="008D4B6C"/>
    <w:rsid w:val="008E3983"/>
    <w:rsid w:val="008E4C40"/>
    <w:rsid w:val="008F0A69"/>
    <w:rsid w:val="008F27A7"/>
    <w:rsid w:val="008F32C5"/>
    <w:rsid w:val="008F6DF5"/>
    <w:rsid w:val="00900006"/>
    <w:rsid w:val="0090192F"/>
    <w:rsid w:val="00912776"/>
    <w:rsid w:val="00913319"/>
    <w:rsid w:val="009143F3"/>
    <w:rsid w:val="009203A4"/>
    <w:rsid w:val="00931FCE"/>
    <w:rsid w:val="00934404"/>
    <w:rsid w:val="00937C5D"/>
    <w:rsid w:val="00941E39"/>
    <w:rsid w:val="009571BC"/>
    <w:rsid w:val="00957230"/>
    <w:rsid w:val="0095749C"/>
    <w:rsid w:val="00960B25"/>
    <w:rsid w:val="00970F44"/>
    <w:rsid w:val="0097169B"/>
    <w:rsid w:val="009733A3"/>
    <w:rsid w:val="0097398E"/>
    <w:rsid w:val="00984167"/>
    <w:rsid w:val="009968B7"/>
    <w:rsid w:val="009B14C5"/>
    <w:rsid w:val="009B3447"/>
    <w:rsid w:val="009B5A2B"/>
    <w:rsid w:val="009B619B"/>
    <w:rsid w:val="009C1220"/>
    <w:rsid w:val="009C2A7E"/>
    <w:rsid w:val="009C62B4"/>
    <w:rsid w:val="009D022D"/>
    <w:rsid w:val="009E25C2"/>
    <w:rsid w:val="009E4021"/>
    <w:rsid w:val="009E6805"/>
    <w:rsid w:val="009F1593"/>
    <w:rsid w:val="009F39BA"/>
    <w:rsid w:val="009F7C6E"/>
    <w:rsid w:val="00A15C26"/>
    <w:rsid w:val="00A16D39"/>
    <w:rsid w:val="00A16EA5"/>
    <w:rsid w:val="00A17450"/>
    <w:rsid w:val="00A3095B"/>
    <w:rsid w:val="00A322A3"/>
    <w:rsid w:val="00A4057F"/>
    <w:rsid w:val="00A45F42"/>
    <w:rsid w:val="00A46F6D"/>
    <w:rsid w:val="00A5110E"/>
    <w:rsid w:val="00A525C6"/>
    <w:rsid w:val="00A55133"/>
    <w:rsid w:val="00A55167"/>
    <w:rsid w:val="00A611CB"/>
    <w:rsid w:val="00A64E53"/>
    <w:rsid w:val="00A7034F"/>
    <w:rsid w:val="00A72791"/>
    <w:rsid w:val="00A75265"/>
    <w:rsid w:val="00A77732"/>
    <w:rsid w:val="00A8047D"/>
    <w:rsid w:val="00AB2D71"/>
    <w:rsid w:val="00AB6B42"/>
    <w:rsid w:val="00AC331F"/>
    <w:rsid w:val="00AD0089"/>
    <w:rsid w:val="00AD2BD9"/>
    <w:rsid w:val="00AE67F9"/>
    <w:rsid w:val="00AF08B5"/>
    <w:rsid w:val="00B02235"/>
    <w:rsid w:val="00B04D0E"/>
    <w:rsid w:val="00B063F8"/>
    <w:rsid w:val="00B106BE"/>
    <w:rsid w:val="00B16D68"/>
    <w:rsid w:val="00B32582"/>
    <w:rsid w:val="00B331C6"/>
    <w:rsid w:val="00B402E9"/>
    <w:rsid w:val="00B465D2"/>
    <w:rsid w:val="00B50A2D"/>
    <w:rsid w:val="00B535E1"/>
    <w:rsid w:val="00B537EF"/>
    <w:rsid w:val="00B6614B"/>
    <w:rsid w:val="00B75440"/>
    <w:rsid w:val="00B75D0F"/>
    <w:rsid w:val="00B76A61"/>
    <w:rsid w:val="00B84CAA"/>
    <w:rsid w:val="00B84D0D"/>
    <w:rsid w:val="00B85690"/>
    <w:rsid w:val="00B86D3E"/>
    <w:rsid w:val="00B90BF9"/>
    <w:rsid w:val="00B910B0"/>
    <w:rsid w:val="00B92E18"/>
    <w:rsid w:val="00B9450D"/>
    <w:rsid w:val="00BB1946"/>
    <w:rsid w:val="00BB21C3"/>
    <w:rsid w:val="00BD050B"/>
    <w:rsid w:val="00BD773F"/>
    <w:rsid w:val="00BE6BB6"/>
    <w:rsid w:val="00BF1279"/>
    <w:rsid w:val="00BF1638"/>
    <w:rsid w:val="00C01040"/>
    <w:rsid w:val="00C04A5C"/>
    <w:rsid w:val="00C0704F"/>
    <w:rsid w:val="00C12AA6"/>
    <w:rsid w:val="00C13C7C"/>
    <w:rsid w:val="00C16577"/>
    <w:rsid w:val="00C21171"/>
    <w:rsid w:val="00C25DFD"/>
    <w:rsid w:val="00C27446"/>
    <w:rsid w:val="00C32367"/>
    <w:rsid w:val="00C32BB8"/>
    <w:rsid w:val="00C32FAE"/>
    <w:rsid w:val="00C33046"/>
    <w:rsid w:val="00C35C64"/>
    <w:rsid w:val="00C3619F"/>
    <w:rsid w:val="00C4054D"/>
    <w:rsid w:val="00C41601"/>
    <w:rsid w:val="00C4402F"/>
    <w:rsid w:val="00C453DB"/>
    <w:rsid w:val="00C50994"/>
    <w:rsid w:val="00C53033"/>
    <w:rsid w:val="00C531E1"/>
    <w:rsid w:val="00C55BA9"/>
    <w:rsid w:val="00C70C26"/>
    <w:rsid w:val="00C813F9"/>
    <w:rsid w:val="00C83153"/>
    <w:rsid w:val="00C87054"/>
    <w:rsid w:val="00C8720E"/>
    <w:rsid w:val="00C9096B"/>
    <w:rsid w:val="00C97E07"/>
    <w:rsid w:val="00CB3ADA"/>
    <w:rsid w:val="00CC44A7"/>
    <w:rsid w:val="00CC5960"/>
    <w:rsid w:val="00CD25CD"/>
    <w:rsid w:val="00CD543D"/>
    <w:rsid w:val="00CE1065"/>
    <w:rsid w:val="00CE2039"/>
    <w:rsid w:val="00CE2DAC"/>
    <w:rsid w:val="00D12AF6"/>
    <w:rsid w:val="00D21A9D"/>
    <w:rsid w:val="00D30245"/>
    <w:rsid w:val="00D33C20"/>
    <w:rsid w:val="00D37F09"/>
    <w:rsid w:val="00D40BB0"/>
    <w:rsid w:val="00D41D09"/>
    <w:rsid w:val="00D50A31"/>
    <w:rsid w:val="00D557C2"/>
    <w:rsid w:val="00D56227"/>
    <w:rsid w:val="00D5675B"/>
    <w:rsid w:val="00D61653"/>
    <w:rsid w:val="00D61BFB"/>
    <w:rsid w:val="00D76329"/>
    <w:rsid w:val="00D83670"/>
    <w:rsid w:val="00D839E5"/>
    <w:rsid w:val="00D85729"/>
    <w:rsid w:val="00D879A8"/>
    <w:rsid w:val="00D93E58"/>
    <w:rsid w:val="00DA0B06"/>
    <w:rsid w:val="00DA2F9F"/>
    <w:rsid w:val="00DA5AB4"/>
    <w:rsid w:val="00DB0F5E"/>
    <w:rsid w:val="00DB1B28"/>
    <w:rsid w:val="00DB414A"/>
    <w:rsid w:val="00DB4832"/>
    <w:rsid w:val="00DC0294"/>
    <w:rsid w:val="00DC3902"/>
    <w:rsid w:val="00DC6845"/>
    <w:rsid w:val="00DD6E66"/>
    <w:rsid w:val="00DE3053"/>
    <w:rsid w:val="00DE6576"/>
    <w:rsid w:val="00DE73E6"/>
    <w:rsid w:val="00DF279C"/>
    <w:rsid w:val="00DF5DD8"/>
    <w:rsid w:val="00DF6834"/>
    <w:rsid w:val="00E02B11"/>
    <w:rsid w:val="00E02C64"/>
    <w:rsid w:val="00E0420D"/>
    <w:rsid w:val="00E1484E"/>
    <w:rsid w:val="00E156DB"/>
    <w:rsid w:val="00E214F7"/>
    <w:rsid w:val="00E27210"/>
    <w:rsid w:val="00E332B6"/>
    <w:rsid w:val="00E40BE4"/>
    <w:rsid w:val="00E4200D"/>
    <w:rsid w:val="00E42391"/>
    <w:rsid w:val="00E424B2"/>
    <w:rsid w:val="00E45643"/>
    <w:rsid w:val="00E47EED"/>
    <w:rsid w:val="00E511E4"/>
    <w:rsid w:val="00E53B6C"/>
    <w:rsid w:val="00E568CD"/>
    <w:rsid w:val="00E56BCC"/>
    <w:rsid w:val="00E576C7"/>
    <w:rsid w:val="00E7089D"/>
    <w:rsid w:val="00E720BF"/>
    <w:rsid w:val="00E7362B"/>
    <w:rsid w:val="00E75E0D"/>
    <w:rsid w:val="00E8642F"/>
    <w:rsid w:val="00E86AD4"/>
    <w:rsid w:val="00E87CAE"/>
    <w:rsid w:val="00E90B7F"/>
    <w:rsid w:val="00E916A0"/>
    <w:rsid w:val="00E91B6A"/>
    <w:rsid w:val="00E951E7"/>
    <w:rsid w:val="00EC3E0E"/>
    <w:rsid w:val="00ED412F"/>
    <w:rsid w:val="00ED42D5"/>
    <w:rsid w:val="00EE0D1E"/>
    <w:rsid w:val="00EE2357"/>
    <w:rsid w:val="00EF5514"/>
    <w:rsid w:val="00EF5C1C"/>
    <w:rsid w:val="00EF726D"/>
    <w:rsid w:val="00F000F2"/>
    <w:rsid w:val="00F02F2C"/>
    <w:rsid w:val="00F0471A"/>
    <w:rsid w:val="00F063A6"/>
    <w:rsid w:val="00F12432"/>
    <w:rsid w:val="00F318EB"/>
    <w:rsid w:val="00F43A00"/>
    <w:rsid w:val="00F46C4F"/>
    <w:rsid w:val="00F50A74"/>
    <w:rsid w:val="00F55373"/>
    <w:rsid w:val="00F576A3"/>
    <w:rsid w:val="00F61FB0"/>
    <w:rsid w:val="00F67406"/>
    <w:rsid w:val="00F7125E"/>
    <w:rsid w:val="00F75BD9"/>
    <w:rsid w:val="00F77CDD"/>
    <w:rsid w:val="00F80B8C"/>
    <w:rsid w:val="00F83FD9"/>
    <w:rsid w:val="00F8670D"/>
    <w:rsid w:val="00F868B2"/>
    <w:rsid w:val="00F922C0"/>
    <w:rsid w:val="00F92A17"/>
    <w:rsid w:val="00F96366"/>
    <w:rsid w:val="00F9697A"/>
    <w:rsid w:val="00F971F4"/>
    <w:rsid w:val="00FA2BCA"/>
    <w:rsid w:val="00FA463A"/>
    <w:rsid w:val="00FA722C"/>
    <w:rsid w:val="00FB3D79"/>
    <w:rsid w:val="00FB697D"/>
    <w:rsid w:val="00FC7162"/>
    <w:rsid w:val="00FE110C"/>
    <w:rsid w:val="00FF155C"/>
    <w:rsid w:val="00FF24F6"/>
    <w:rsid w:val="00FF2A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E40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FD2"/>
    <w:pPr>
      <w:spacing w:after="200" w:line="276" w:lineRule="auto"/>
    </w:pPr>
  </w:style>
  <w:style w:type="paragraph" w:styleId="Heading2">
    <w:name w:val="heading 2"/>
    <w:basedOn w:val="Normal"/>
    <w:link w:val="Heading2Char"/>
    <w:uiPriority w:val="99"/>
    <w:qFormat/>
    <w:rsid w:val="006F58A3"/>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9"/>
    <w:qFormat/>
    <w:rsid w:val="006F58A3"/>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6F58A3"/>
    <w:rPr>
      <w:rFonts w:ascii="Times New Roman" w:hAnsi="Times New Roman" w:cs="Times New Roman"/>
      <w:b/>
      <w:bCs/>
      <w:sz w:val="36"/>
      <w:szCs w:val="36"/>
    </w:rPr>
  </w:style>
  <w:style w:type="character" w:customStyle="1" w:styleId="Heading3Char">
    <w:name w:val="Heading 3 Char"/>
    <w:basedOn w:val="DefaultParagraphFont"/>
    <w:link w:val="Heading3"/>
    <w:uiPriority w:val="99"/>
    <w:locked/>
    <w:rsid w:val="006F58A3"/>
    <w:rPr>
      <w:rFonts w:ascii="Times New Roman" w:hAnsi="Times New Roman" w:cs="Times New Roman"/>
      <w:b/>
      <w:bCs/>
      <w:sz w:val="27"/>
      <w:szCs w:val="27"/>
    </w:rPr>
  </w:style>
  <w:style w:type="paragraph" w:styleId="BalloonText">
    <w:name w:val="Balloon Text"/>
    <w:basedOn w:val="Normal"/>
    <w:link w:val="BalloonTextChar"/>
    <w:uiPriority w:val="99"/>
    <w:semiHidden/>
    <w:rsid w:val="00BB21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B21C3"/>
    <w:rPr>
      <w:rFonts w:ascii="Tahoma" w:hAnsi="Tahoma" w:cs="Tahoma"/>
      <w:sz w:val="16"/>
      <w:szCs w:val="16"/>
    </w:rPr>
  </w:style>
  <w:style w:type="paragraph" w:styleId="BodyText">
    <w:name w:val="Body Text"/>
    <w:basedOn w:val="Normal"/>
    <w:link w:val="BodyTextChar"/>
    <w:uiPriority w:val="99"/>
    <w:semiHidden/>
    <w:rsid w:val="006759F4"/>
    <w:pPr>
      <w:spacing w:after="220" w:line="180" w:lineRule="atLeast"/>
      <w:ind w:left="835"/>
      <w:jc w:val="both"/>
    </w:pPr>
    <w:rPr>
      <w:rFonts w:ascii="Arial" w:eastAsia="Times New Roman" w:hAnsi="Arial"/>
      <w:spacing w:val="-5"/>
      <w:sz w:val="20"/>
      <w:szCs w:val="20"/>
      <w:lang w:val="nl-NL"/>
    </w:rPr>
  </w:style>
  <w:style w:type="character" w:customStyle="1" w:styleId="BodyTextChar">
    <w:name w:val="Body Text Char"/>
    <w:basedOn w:val="DefaultParagraphFont"/>
    <w:link w:val="BodyText"/>
    <w:uiPriority w:val="99"/>
    <w:semiHidden/>
    <w:locked/>
    <w:rsid w:val="006759F4"/>
    <w:rPr>
      <w:rFonts w:ascii="Arial" w:hAnsi="Arial" w:cs="Times New Roman"/>
      <w:spacing w:val="-5"/>
      <w:sz w:val="20"/>
      <w:szCs w:val="20"/>
      <w:lang w:val="nl-NL"/>
    </w:rPr>
  </w:style>
  <w:style w:type="paragraph" w:styleId="ListParagraph">
    <w:name w:val="List Paragraph"/>
    <w:basedOn w:val="Normal"/>
    <w:uiPriority w:val="99"/>
    <w:qFormat/>
    <w:rsid w:val="006759F4"/>
    <w:pPr>
      <w:ind w:left="720"/>
      <w:contextualSpacing/>
    </w:pPr>
  </w:style>
  <w:style w:type="paragraph" w:styleId="FootnoteText">
    <w:name w:val="footnote text"/>
    <w:basedOn w:val="Normal"/>
    <w:link w:val="FootnoteTextChar"/>
    <w:semiHidden/>
    <w:rsid w:val="00065BF8"/>
    <w:pPr>
      <w:spacing w:after="0" w:line="240" w:lineRule="auto"/>
    </w:pPr>
    <w:rPr>
      <w:rFonts w:ascii="Times New Roman" w:eastAsia="Times New Roman" w:hAnsi="Times New Roman"/>
      <w:sz w:val="20"/>
      <w:szCs w:val="20"/>
      <w:lang w:val="nl-NL"/>
    </w:rPr>
  </w:style>
  <w:style w:type="character" w:customStyle="1" w:styleId="FootnoteTextChar">
    <w:name w:val="Footnote Text Char"/>
    <w:basedOn w:val="DefaultParagraphFont"/>
    <w:link w:val="FootnoteText"/>
    <w:semiHidden/>
    <w:locked/>
    <w:rsid w:val="00065BF8"/>
    <w:rPr>
      <w:rFonts w:ascii="Times New Roman" w:hAnsi="Times New Roman" w:cs="Times New Roman"/>
      <w:sz w:val="20"/>
      <w:szCs w:val="20"/>
      <w:lang w:val="nl-NL"/>
    </w:rPr>
  </w:style>
  <w:style w:type="character" w:styleId="FootnoteReference">
    <w:name w:val="footnote reference"/>
    <w:basedOn w:val="DefaultParagraphFont"/>
    <w:uiPriority w:val="99"/>
    <w:semiHidden/>
    <w:rsid w:val="00065BF8"/>
    <w:rPr>
      <w:rFonts w:cs="Times New Roman"/>
      <w:vertAlign w:val="superscript"/>
    </w:rPr>
  </w:style>
  <w:style w:type="paragraph" w:styleId="Header">
    <w:name w:val="header"/>
    <w:basedOn w:val="Normal"/>
    <w:link w:val="HeaderChar"/>
    <w:uiPriority w:val="99"/>
    <w:semiHidden/>
    <w:rsid w:val="00C70C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C70C26"/>
    <w:rPr>
      <w:rFonts w:cs="Times New Roman"/>
    </w:rPr>
  </w:style>
  <w:style w:type="paragraph" w:styleId="Footer">
    <w:name w:val="footer"/>
    <w:basedOn w:val="Normal"/>
    <w:link w:val="FooterChar"/>
    <w:uiPriority w:val="99"/>
    <w:semiHidden/>
    <w:rsid w:val="00C70C2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C70C26"/>
    <w:rPr>
      <w:rFonts w:cs="Times New Roman"/>
    </w:rPr>
  </w:style>
  <w:style w:type="character" w:styleId="CommentReference">
    <w:name w:val="annotation reference"/>
    <w:basedOn w:val="DefaultParagraphFont"/>
    <w:uiPriority w:val="99"/>
    <w:semiHidden/>
    <w:rsid w:val="00BB21C3"/>
    <w:rPr>
      <w:rFonts w:cs="Times New Roman"/>
      <w:sz w:val="16"/>
      <w:szCs w:val="16"/>
    </w:rPr>
  </w:style>
  <w:style w:type="paragraph" w:styleId="CommentText">
    <w:name w:val="annotation text"/>
    <w:basedOn w:val="Normal"/>
    <w:link w:val="CommentTextChar"/>
    <w:uiPriority w:val="99"/>
    <w:semiHidden/>
    <w:rsid w:val="00BB21C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BB21C3"/>
    <w:rPr>
      <w:rFonts w:cs="Times New Roman"/>
      <w:sz w:val="20"/>
      <w:szCs w:val="20"/>
    </w:rPr>
  </w:style>
  <w:style w:type="paragraph" w:styleId="CommentSubject">
    <w:name w:val="annotation subject"/>
    <w:basedOn w:val="CommentText"/>
    <w:next w:val="CommentText"/>
    <w:link w:val="CommentSubjectChar"/>
    <w:uiPriority w:val="99"/>
    <w:semiHidden/>
    <w:rsid w:val="00BB21C3"/>
    <w:rPr>
      <w:b/>
      <w:bCs/>
    </w:rPr>
  </w:style>
  <w:style w:type="character" w:customStyle="1" w:styleId="CommentSubjectChar">
    <w:name w:val="Comment Subject Char"/>
    <w:basedOn w:val="CommentTextChar"/>
    <w:link w:val="CommentSubject"/>
    <w:uiPriority w:val="99"/>
    <w:semiHidden/>
    <w:locked/>
    <w:rsid w:val="00BB21C3"/>
    <w:rPr>
      <w:rFonts w:cs="Times New Roman"/>
      <w:b/>
      <w:bCs/>
      <w:sz w:val="20"/>
      <w:szCs w:val="20"/>
    </w:rPr>
  </w:style>
  <w:style w:type="character" w:customStyle="1" w:styleId="hps">
    <w:name w:val="hps"/>
    <w:basedOn w:val="DefaultParagraphFont"/>
    <w:uiPriority w:val="99"/>
    <w:rsid w:val="00BB21C3"/>
    <w:rPr>
      <w:rFonts w:cs="Times New Roman"/>
    </w:rPr>
  </w:style>
  <w:style w:type="character" w:customStyle="1" w:styleId="gt-baf-base-sep">
    <w:name w:val="gt-baf-base-sep"/>
    <w:basedOn w:val="DefaultParagraphFont"/>
    <w:uiPriority w:val="99"/>
    <w:rsid w:val="00093501"/>
    <w:rPr>
      <w:rFonts w:cs="Times New Roman"/>
    </w:rPr>
  </w:style>
  <w:style w:type="character" w:customStyle="1" w:styleId="gt-baf-pos">
    <w:name w:val="gt-baf-pos"/>
    <w:basedOn w:val="DefaultParagraphFont"/>
    <w:uiPriority w:val="99"/>
    <w:rsid w:val="00093501"/>
    <w:rPr>
      <w:rFonts w:cs="Times New Roman"/>
      <w:color w:val="777777"/>
    </w:rPr>
  </w:style>
  <w:style w:type="paragraph" w:styleId="z-TopofForm">
    <w:name w:val="HTML Top of Form"/>
    <w:basedOn w:val="Normal"/>
    <w:next w:val="Normal"/>
    <w:link w:val="z-TopofFormChar"/>
    <w:hidden/>
    <w:uiPriority w:val="99"/>
    <w:semiHidden/>
    <w:rsid w:val="0009350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locked/>
    <w:rsid w:val="00093501"/>
    <w:rPr>
      <w:rFonts w:ascii="Arial" w:hAnsi="Arial" w:cs="Arial"/>
      <w:vanish/>
      <w:sz w:val="16"/>
      <w:szCs w:val="16"/>
    </w:rPr>
  </w:style>
  <w:style w:type="character" w:customStyle="1" w:styleId="st-stp1-text1">
    <w:name w:val="st-stp1-text1"/>
    <w:basedOn w:val="DefaultParagraphFont"/>
    <w:uiPriority w:val="99"/>
    <w:rsid w:val="00093501"/>
    <w:rPr>
      <w:rFonts w:cs="Times New Roman"/>
      <w:color w:val="222222"/>
    </w:rPr>
  </w:style>
  <w:style w:type="character" w:customStyle="1" w:styleId="gt-cc-tc">
    <w:name w:val="gt-cc-tc"/>
    <w:basedOn w:val="DefaultParagraphFont"/>
    <w:uiPriority w:val="99"/>
    <w:rsid w:val="00093501"/>
    <w:rPr>
      <w:rFonts w:cs="Times New Roman"/>
    </w:rPr>
  </w:style>
  <w:style w:type="character" w:customStyle="1" w:styleId="gt-ct-text1">
    <w:name w:val="gt-ct-text1"/>
    <w:basedOn w:val="DefaultParagraphFont"/>
    <w:uiPriority w:val="99"/>
    <w:rsid w:val="00093501"/>
    <w:rPr>
      <w:rFonts w:cs="Times New Roman"/>
      <w:color w:val="222222"/>
      <w:sz w:val="19"/>
      <w:szCs w:val="19"/>
    </w:rPr>
  </w:style>
  <w:style w:type="character" w:customStyle="1" w:styleId="gt-ct-lang1">
    <w:name w:val="gt-ct-lang1"/>
    <w:basedOn w:val="DefaultParagraphFont"/>
    <w:uiPriority w:val="99"/>
    <w:rsid w:val="00093501"/>
    <w:rPr>
      <w:rFonts w:cs="Times New Roman"/>
    </w:rPr>
  </w:style>
  <w:style w:type="character" w:customStyle="1" w:styleId="gt-cc-bc">
    <w:name w:val="gt-cc-bc"/>
    <w:basedOn w:val="DefaultParagraphFont"/>
    <w:uiPriority w:val="99"/>
    <w:rsid w:val="00093501"/>
    <w:rPr>
      <w:rFonts w:cs="Times New Roman"/>
    </w:rPr>
  </w:style>
  <w:style w:type="character" w:customStyle="1" w:styleId="gt-baf-base">
    <w:name w:val="gt-baf-base"/>
    <w:basedOn w:val="DefaultParagraphFont"/>
    <w:uiPriority w:val="99"/>
    <w:rsid w:val="00093501"/>
    <w:rPr>
      <w:rFonts w:cs="Times New Roman"/>
    </w:rPr>
  </w:style>
  <w:style w:type="character" w:customStyle="1" w:styleId="gt-baf-back1">
    <w:name w:val="gt-baf-back1"/>
    <w:basedOn w:val="DefaultParagraphFont"/>
    <w:uiPriority w:val="99"/>
    <w:rsid w:val="00093501"/>
    <w:rPr>
      <w:rFonts w:cs="Times New Roman"/>
    </w:rPr>
  </w:style>
  <w:style w:type="character" w:customStyle="1" w:styleId="jfk-butterbar1">
    <w:name w:val="jfk-butterbar1"/>
    <w:basedOn w:val="DefaultParagraphFont"/>
    <w:uiPriority w:val="99"/>
    <w:rsid w:val="00093501"/>
    <w:rPr>
      <w:rFonts w:cs="Times New Roman"/>
      <w:sz w:val="13"/>
      <w:szCs w:val="13"/>
      <w:bdr w:val="single" w:sz="2" w:space="0" w:color="auto" w:frame="1"/>
    </w:rPr>
  </w:style>
  <w:style w:type="character" w:customStyle="1" w:styleId="gt-ft-text1">
    <w:name w:val="gt-ft-text1"/>
    <w:basedOn w:val="DefaultParagraphFont"/>
    <w:uiPriority w:val="99"/>
    <w:rsid w:val="00093501"/>
    <w:rPr>
      <w:rFonts w:cs="Times New Roman"/>
    </w:rPr>
  </w:style>
  <w:style w:type="paragraph" w:styleId="z-BottomofForm">
    <w:name w:val="HTML Bottom of Form"/>
    <w:basedOn w:val="Normal"/>
    <w:next w:val="Normal"/>
    <w:link w:val="z-BottomofFormChar"/>
    <w:hidden/>
    <w:uiPriority w:val="99"/>
    <w:semiHidden/>
    <w:rsid w:val="0009350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locked/>
    <w:rsid w:val="00093501"/>
    <w:rPr>
      <w:rFonts w:ascii="Arial" w:hAnsi="Arial" w:cs="Arial"/>
      <w:vanish/>
      <w:sz w:val="16"/>
      <w:szCs w:val="16"/>
    </w:rPr>
  </w:style>
  <w:style w:type="paragraph" w:customStyle="1" w:styleId="bodytext0">
    <w:name w:val="bodytext"/>
    <w:basedOn w:val="Normal"/>
    <w:uiPriority w:val="99"/>
    <w:rsid w:val="006F58A3"/>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rsid w:val="006F58A3"/>
    <w:rPr>
      <w:rFonts w:cs="Times New Roman"/>
      <w:color w:val="0000FF"/>
      <w:u w:val="single"/>
    </w:rPr>
  </w:style>
  <w:style w:type="character" w:customStyle="1" w:styleId="apple-converted-space">
    <w:name w:val="apple-converted-space"/>
    <w:basedOn w:val="DefaultParagraphFont"/>
    <w:rsid w:val="00E951E7"/>
    <w:rPr>
      <w:rFonts w:cs="Times New Roman"/>
    </w:rPr>
  </w:style>
  <w:style w:type="character" w:styleId="PageNumber">
    <w:name w:val="page number"/>
    <w:basedOn w:val="DefaultParagraphFont"/>
    <w:uiPriority w:val="99"/>
    <w:rsid w:val="008F27A7"/>
    <w:rPr>
      <w:rFonts w:cs="Times New Roman"/>
    </w:rPr>
  </w:style>
  <w:style w:type="paragraph" w:styleId="Revision">
    <w:name w:val="Revision"/>
    <w:hidden/>
    <w:uiPriority w:val="99"/>
    <w:semiHidden/>
    <w:rsid w:val="0083645C"/>
  </w:style>
  <w:style w:type="paragraph" w:customStyle="1" w:styleId="align-justify">
    <w:name w:val="align-justify"/>
    <w:basedOn w:val="Normal"/>
    <w:rsid w:val="00FB3D79"/>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895D91"/>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FD2"/>
    <w:pPr>
      <w:spacing w:after="200" w:line="276" w:lineRule="auto"/>
    </w:pPr>
  </w:style>
  <w:style w:type="paragraph" w:styleId="Heading2">
    <w:name w:val="heading 2"/>
    <w:basedOn w:val="Normal"/>
    <w:link w:val="Heading2Char"/>
    <w:uiPriority w:val="99"/>
    <w:qFormat/>
    <w:rsid w:val="006F58A3"/>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9"/>
    <w:qFormat/>
    <w:rsid w:val="006F58A3"/>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6F58A3"/>
    <w:rPr>
      <w:rFonts w:ascii="Times New Roman" w:hAnsi="Times New Roman" w:cs="Times New Roman"/>
      <w:b/>
      <w:bCs/>
      <w:sz w:val="36"/>
      <w:szCs w:val="36"/>
    </w:rPr>
  </w:style>
  <w:style w:type="character" w:customStyle="1" w:styleId="Heading3Char">
    <w:name w:val="Heading 3 Char"/>
    <w:basedOn w:val="DefaultParagraphFont"/>
    <w:link w:val="Heading3"/>
    <w:uiPriority w:val="99"/>
    <w:locked/>
    <w:rsid w:val="006F58A3"/>
    <w:rPr>
      <w:rFonts w:ascii="Times New Roman" w:hAnsi="Times New Roman" w:cs="Times New Roman"/>
      <w:b/>
      <w:bCs/>
      <w:sz w:val="27"/>
      <w:szCs w:val="27"/>
    </w:rPr>
  </w:style>
  <w:style w:type="paragraph" w:styleId="BalloonText">
    <w:name w:val="Balloon Text"/>
    <w:basedOn w:val="Normal"/>
    <w:link w:val="BalloonTextChar"/>
    <w:uiPriority w:val="99"/>
    <w:semiHidden/>
    <w:rsid w:val="00BB21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B21C3"/>
    <w:rPr>
      <w:rFonts w:ascii="Tahoma" w:hAnsi="Tahoma" w:cs="Tahoma"/>
      <w:sz w:val="16"/>
      <w:szCs w:val="16"/>
    </w:rPr>
  </w:style>
  <w:style w:type="paragraph" w:styleId="BodyText">
    <w:name w:val="Body Text"/>
    <w:basedOn w:val="Normal"/>
    <w:link w:val="BodyTextChar"/>
    <w:uiPriority w:val="99"/>
    <w:semiHidden/>
    <w:rsid w:val="006759F4"/>
    <w:pPr>
      <w:spacing w:after="220" w:line="180" w:lineRule="atLeast"/>
      <w:ind w:left="835"/>
      <w:jc w:val="both"/>
    </w:pPr>
    <w:rPr>
      <w:rFonts w:ascii="Arial" w:eastAsia="Times New Roman" w:hAnsi="Arial"/>
      <w:spacing w:val="-5"/>
      <w:sz w:val="20"/>
      <w:szCs w:val="20"/>
      <w:lang w:val="nl-NL"/>
    </w:rPr>
  </w:style>
  <w:style w:type="character" w:customStyle="1" w:styleId="BodyTextChar">
    <w:name w:val="Body Text Char"/>
    <w:basedOn w:val="DefaultParagraphFont"/>
    <w:link w:val="BodyText"/>
    <w:uiPriority w:val="99"/>
    <w:semiHidden/>
    <w:locked/>
    <w:rsid w:val="006759F4"/>
    <w:rPr>
      <w:rFonts w:ascii="Arial" w:hAnsi="Arial" w:cs="Times New Roman"/>
      <w:spacing w:val="-5"/>
      <w:sz w:val="20"/>
      <w:szCs w:val="20"/>
      <w:lang w:val="nl-NL"/>
    </w:rPr>
  </w:style>
  <w:style w:type="paragraph" w:styleId="ListParagraph">
    <w:name w:val="List Paragraph"/>
    <w:basedOn w:val="Normal"/>
    <w:uiPriority w:val="99"/>
    <w:qFormat/>
    <w:rsid w:val="006759F4"/>
    <w:pPr>
      <w:ind w:left="720"/>
      <w:contextualSpacing/>
    </w:pPr>
  </w:style>
  <w:style w:type="paragraph" w:styleId="FootnoteText">
    <w:name w:val="footnote text"/>
    <w:basedOn w:val="Normal"/>
    <w:link w:val="FootnoteTextChar"/>
    <w:semiHidden/>
    <w:rsid w:val="00065BF8"/>
    <w:pPr>
      <w:spacing w:after="0" w:line="240" w:lineRule="auto"/>
    </w:pPr>
    <w:rPr>
      <w:rFonts w:ascii="Times New Roman" w:eastAsia="Times New Roman" w:hAnsi="Times New Roman"/>
      <w:sz w:val="20"/>
      <w:szCs w:val="20"/>
      <w:lang w:val="nl-NL"/>
    </w:rPr>
  </w:style>
  <w:style w:type="character" w:customStyle="1" w:styleId="FootnoteTextChar">
    <w:name w:val="Footnote Text Char"/>
    <w:basedOn w:val="DefaultParagraphFont"/>
    <w:link w:val="FootnoteText"/>
    <w:semiHidden/>
    <w:locked/>
    <w:rsid w:val="00065BF8"/>
    <w:rPr>
      <w:rFonts w:ascii="Times New Roman" w:hAnsi="Times New Roman" w:cs="Times New Roman"/>
      <w:sz w:val="20"/>
      <w:szCs w:val="20"/>
      <w:lang w:val="nl-NL"/>
    </w:rPr>
  </w:style>
  <w:style w:type="character" w:styleId="FootnoteReference">
    <w:name w:val="footnote reference"/>
    <w:basedOn w:val="DefaultParagraphFont"/>
    <w:uiPriority w:val="99"/>
    <w:semiHidden/>
    <w:rsid w:val="00065BF8"/>
    <w:rPr>
      <w:rFonts w:cs="Times New Roman"/>
      <w:vertAlign w:val="superscript"/>
    </w:rPr>
  </w:style>
  <w:style w:type="paragraph" w:styleId="Header">
    <w:name w:val="header"/>
    <w:basedOn w:val="Normal"/>
    <w:link w:val="HeaderChar"/>
    <w:uiPriority w:val="99"/>
    <w:semiHidden/>
    <w:rsid w:val="00C70C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C70C26"/>
    <w:rPr>
      <w:rFonts w:cs="Times New Roman"/>
    </w:rPr>
  </w:style>
  <w:style w:type="paragraph" w:styleId="Footer">
    <w:name w:val="footer"/>
    <w:basedOn w:val="Normal"/>
    <w:link w:val="FooterChar"/>
    <w:uiPriority w:val="99"/>
    <w:semiHidden/>
    <w:rsid w:val="00C70C2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C70C26"/>
    <w:rPr>
      <w:rFonts w:cs="Times New Roman"/>
    </w:rPr>
  </w:style>
  <w:style w:type="character" w:styleId="CommentReference">
    <w:name w:val="annotation reference"/>
    <w:basedOn w:val="DefaultParagraphFont"/>
    <w:uiPriority w:val="99"/>
    <w:semiHidden/>
    <w:rsid w:val="00BB21C3"/>
    <w:rPr>
      <w:rFonts w:cs="Times New Roman"/>
      <w:sz w:val="16"/>
      <w:szCs w:val="16"/>
    </w:rPr>
  </w:style>
  <w:style w:type="paragraph" w:styleId="CommentText">
    <w:name w:val="annotation text"/>
    <w:basedOn w:val="Normal"/>
    <w:link w:val="CommentTextChar"/>
    <w:uiPriority w:val="99"/>
    <w:semiHidden/>
    <w:rsid w:val="00BB21C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BB21C3"/>
    <w:rPr>
      <w:rFonts w:cs="Times New Roman"/>
      <w:sz w:val="20"/>
      <w:szCs w:val="20"/>
    </w:rPr>
  </w:style>
  <w:style w:type="paragraph" w:styleId="CommentSubject">
    <w:name w:val="annotation subject"/>
    <w:basedOn w:val="CommentText"/>
    <w:next w:val="CommentText"/>
    <w:link w:val="CommentSubjectChar"/>
    <w:uiPriority w:val="99"/>
    <w:semiHidden/>
    <w:rsid w:val="00BB21C3"/>
    <w:rPr>
      <w:b/>
      <w:bCs/>
    </w:rPr>
  </w:style>
  <w:style w:type="character" w:customStyle="1" w:styleId="CommentSubjectChar">
    <w:name w:val="Comment Subject Char"/>
    <w:basedOn w:val="CommentTextChar"/>
    <w:link w:val="CommentSubject"/>
    <w:uiPriority w:val="99"/>
    <w:semiHidden/>
    <w:locked/>
    <w:rsid w:val="00BB21C3"/>
    <w:rPr>
      <w:rFonts w:cs="Times New Roman"/>
      <w:b/>
      <w:bCs/>
      <w:sz w:val="20"/>
      <w:szCs w:val="20"/>
    </w:rPr>
  </w:style>
  <w:style w:type="character" w:customStyle="1" w:styleId="hps">
    <w:name w:val="hps"/>
    <w:basedOn w:val="DefaultParagraphFont"/>
    <w:uiPriority w:val="99"/>
    <w:rsid w:val="00BB21C3"/>
    <w:rPr>
      <w:rFonts w:cs="Times New Roman"/>
    </w:rPr>
  </w:style>
  <w:style w:type="character" w:customStyle="1" w:styleId="gt-baf-base-sep">
    <w:name w:val="gt-baf-base-sep"/>
    <w:basedOn w:val="DefaultParagraphFont"/>
    <w:uiPriority w:val="99"/>
    <w:rsid w:val="00093501"/>
    <w:rPr>
      <w:rFonts w:cs="Times New Roman"/>
    </w:rPr>
  </w:style>
  <w:style w:type="character" w:customStyle="1" w:styleId="gt-baf-pos">
    <w:name w:val="gt-baf-pos"/>
    <w:basedOn w:val="DefaultParagraphFont"/>
    <w:uiPriority w:val="99"/>
    <w:rsid w:val="00093501"/>
    <w:rPr>
      <w:rFonts w:cs="Times New Roman"/>
      <w:color w:val="777777"/>
    </w:rPr>
  </w:style>
  <w:style w:type="paragraph" w:styleId="z-TopofForm">
    <w:name w:val="HTML Top of Form"/>
    <w:basedOn w:val="Normal"/>
    <w:next w:val="Normal"/>
    <w:link w:val="z-TopofFormChar"/>
    <w:hidden/>
    <w:uiPriority w:val="99"/>
    <w:semiHidden/>
    <w:rsid w:val="0009350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locked/>
    <w:rsid w:val="00093501"/>
    <w:rPr>
      <w:rFonts w:ascii="Arial" w:hAnsi="Arial" w:cs="Arial"/>
      <w:vanish/>
      <w:sz w:val="16"/>
      <w:szCs w:val="16"/>
    </w:rPr>
  </w:style>
  <w:style w:type="character" w:customStyle="1" w:styleId="st-stp1-text1">
    <w:name w:val="st-stp1-text1"/>
    <w:basedOn w:val="DefaultParagraphFont"/>
    <w:uiPriority w:val="99"/>
    <w:rsid w:val="00093501"/>
    <w:rPr>
      <w:rFonts w:cs="Times New Roman"/>
      <w:color w:val="222222"/>
    </w:rPr>
  </w:style>
  <w:style w:type="character" w:customStyle="1" w:styleId="gt-cc-tc">
    <w:name w:val="gt-cc-tc"/>
    <w:basedOn w:val="DefaultParagraphFont"/>
    <w:uiPriority w:val="99"/>
    <w:rsid w:val="00093501"/>
    <w:rPr>
      <w:rFonts w:cs="Times New Roman"/>
    </w:rPr>
  </w:style>
  <w:style w:type="character" w:customStyle="1" w:styleId="gt-ct-text1">
    <w:name w:val="gt-ct-text1"/>
    <w:basedOn w:val="DefaultParagraphFont"/>
    <w:uiPriority w:val="99"/>
    <w:rsid w:val="00093501"/>
    <w:rPr>
      <w:rFonts w:cs="Times New Roman"/>
      <w:color w:val="222222"/>
      <w:sz w:val="19"/>
      <w:szCs w:val="19"/>
    </w:rPr>
  </w:style>
  <w:style w:type="character" w:customStyle="1" w:styleId="gt-ct-lang1">
    <w:name w:val="gt-ct-lang1"/>
    <w:basedOn w:val="DefaultParagraphFont"/>
    <w:uiPriority w:val="99"/>
    <w:rsid w:val="00093501"/>
    <w:rPr>
      <w:rFonts w:cs="Times New Roman"/>
    </w:rPr>
  </w:style>
  <w:style w:type="character" w:customStyle="1" w:styleId="gt-cc-bc">
    <w:name w:val="gt-cc-bc"/>
    <w:basedOn w:val="DefaultParagraphFont"/>
    <w:uiPriority w:val="99"/>
    <w:rsid w:val="00093501"/>
    <w:rPr>
      <w:rFonts w:cs="Times New Roman"/>
    </w:rPr>
  </w:style>
  <w:style w:type="character" w:customStyle="1" w:styleId="gt-baf-base">
    <w:name w:val="gt-baf-base"/>
    <w:basedOn w:val="DefaultParagraphFont"/>
    <w:uiPriority w:val="99"/>
    <w:rsid w:val="00093501"/>
    <w:rPr>
      <w:rFonts w:cs="Times New Roman"/>
    </w:rPr>
  </w:style>
  <w:style w:type="character" w:customStyle="1" w:styleId="gt-baf-back1">
    <w:name w:val="gt-baf-back1"/>
    <w:basedOn w:val="DefaultParagraphFont"/>
    <w:uiPriority w:val="99"/>
    <w:rsid w:val="00093501"/>
    <w:rPr>
      <w:rFonts w:cs="Times New Roman"/>
    </w:rPr>
  </w:style>
  <w:style w:type="character" w:customStyle="1" w:styleId="jfk-butterbar1">
    <w:name w:val="jfk-butterbar1"/>
    <w:basedOn w:val="DefaultParagraphFont"/>
    <w:uiPriority w:val="99"/>
    <w:rsid w:val="00093501"/>
    <w:rPr>
      <w:rFonts w:cs="Times New Roman"/>
      <w:sz w:val="13"/>
      <w:szCs w:val="13"/>
      <w:bdr w:val="single" w:sz="2" w:space="0" w:color="auto" w:frame="1"/>
    </w:rPr>
  </w:style>
  <w:style w:type="character" w:customStyle="1" w:styleId="gt-ft-text1">
    <w:name w:val="gt-ft-text1"/>
    <w:basedOn w:val="DefaultParagraphFont"/>
    <w:uiPriority w:val="99"/>
    <w:rsid w:val="00093501"/>
    <w:rPr>
      <w:rFonts w:cs="Times New Roman"/>
    </w:rPr>
  </w:style>
  <w:style w:type="paragraph" w:styleId="z-BottomofForm">
    <w:name w:val="HTML Bottom of Form"/>
    <w:basedOn w:val="Normal"/>
    <w:next w:val="Normal"/>
    <w:link w:val="z-BottomofFormChar"/>
    <w:hidden/>
    <w:uiPriority w:val="99"/>
    <w:semiHidden/>
    <w:rsid w:val="0009350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locked/>
    <w:rsid w:val="00093501"/>
    <w:rPr>
      <w:rFonts w:ascii="Arial" w:hAnsi="Arial" w:cs="Arial"/>
      <w:vanish/>
      <w:sz w:val="16"/>
      <w:szCs w:val="16"/>
    </w:rPr>
  </w:style>
  <w:style w:type="paragraph" w:customStyle="1" w:styleId="bodytext0">
    <w:name w:val="bodytext"/>
    <w:basedOn w:val="Normal"/>
    <w:uiPriority w:val="99"/>
    <w:rsid w:val="006F58A3"/>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rsid w:val="006F58A3"/>
    <w:rPr>
      <w:rFonts w:cs="Times New Roman"/>
      <w:color w:val="0000FF"/>
      <w:u w:val="single"/>
    </w:rPr>
  </w:style>
  <w:style w:type="character" w:customStyle="1" w:styleId="apple-converted-space">
    <w:name w:val="apple-converted-space"/>
    <w:basedOn w:val="DefaultParagraphFont"/>
    <w:rsid w:val="00E951E7"/>
    <w:rPr>
      <w:rFonts w:cs="Times New Roman"/>
    </w:rPr>
  </w:style>
  <w:style w:type="character" w:styleId="PageNumber">
    <w:name w:val="page number"/>
    <w:basedOn w:val="DefaultParagraphFont"/>
    <w:uiPriority w:val="99"/>
    <w:rsid w:val="008F27A7"/>
    <w:rPr>
      <w:rFonts w:cs="Times New Roman"/>
    </w:rPr>
  </w:style>
  <w:style w:type="paragraph" w:styleId="Revision">
    <w:name w:val="Revision"/>
    <w:hidden/>
    <w:uiPriority w:val="99"/>
    <w:semiHidden/>
    <w:rsid w:val="0083645C"/>
  </w:style>
  <w:style w:type="paragraph" w:customStyle="1" w:styleId="align-justify">
    <w:name w:val="align-justify"/>
    <w:basedOn w:val="Normal"/>
    <w:rsid w:val="00FB3D79"/>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895D91"/>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472237">
      <w:bodyDiv w:val="1"/>
      <w:marLeft w:val="0"/>
      <w:marRight w:val="0"/>
      <w:marTop w:val="0"/>
      <w:marBottom w:val="0"/>
      <w:divBdr>
        <w:top w:val="none" w:sz="0" w:space="0" w:color="auto"/>
        <w:left w:val="none" w:sz="0" w:space="0" w:color="auto"/>
        <w:bottom w:val="none" w:sz="0" w:space="0" w:color="auto"/>
        <w:right w:val="none" w:sz="0" w:space="0" w:color="auto"/>
      </w:divBdr>
    </w:div>
    <w:div w:id="538712594">
      <w:bodyDiv w:val="1"/>
      <w:marLeft w:val="0"/>
      <w:marRight w:val="0"/>
      <w:marTop w:val="0"/>
      <w:marBottom w:val="0"/>
      <w:divBdr>
        <w:top w:val="none" w:sz="0" w:space="0" w:color="auto"/>
        <w:left w:val="none" w:sz="0" w:space="0" w:color="auto"/>
        <w:bottom w:val="none" w:sz="0" w:space="0" w:color="auto"/>
        <w:right w:val="none" w:sz="0" w:space="0" w:color="auto"/>
      </w:divBdr>
    </w:div>
    <w:div w:id="585071144">
      <w:bodyDiv w:val="1"/>
      <w:marLeft w:val="0"/>
      <w:marRight w:val="0"/>
      <w:marTop w:val="0"/>
      <w:marBottom w:val="0"/>
      <w:divBdr>
        <w:top w:val="none" w:sz="0" w:space="0" w:color="auto"/>
        <w:left w:val="none" w:sz="0" w:space="0" w:color="auto"/>
        <w:bottom w:val="none" w:sz="0" w:space="0" w:color="auto"/>
        <w:right w:val="none" w:sz="0" w:space="0" w:color="auto"/>
      </w:divBdr>
    </w:div>
    <w:div w:id="600987138">
      <w:marLeft w:val="0"/>
      <w:marRight w:val="0"/>
      <w:marTop w:val="0"/>
      <w:marBottom w:val="0"/>
      <w:divBdr>
        <w:top w:val="none" w:sz="0" w:space="0" w:color="auto"/>
        <w:left w:val="none" w:sz="0" w:space="0" w:color="auto"/>
        <w:bottom w:val="none" w:sz="0" w:space="0" w:color="auto"/>
        <w:right w:val="none" w:sz="0" w:space="0" w:color="auto"/>
      </w:divBdr>
      <w:divsChild>
        <w:div w:id="600987160">
          <w:marLeft w:val="0"/>
          <w:marRight w:val="0"/>
          <w:marTop w:val="0"/>
          <w:marBottom w:val="0"/>
          <w:divBdr>
            <w:top w:val="none" w:sz="0" w:space="0" w:color="auto"/>
            <w:left w:val="none" w:sz="0" w:space="0" w:color="auto"/>
            <w:bottom w:val="none" w:sz="0" w:space="0" w:color="auto"/>
            <w:right w:val="none" w:sz="0" w:space="0" w:color="auto"/>
          </w:divBdr>
          <w:divsChild>
            <w:div w:id="600987216">
              <w:marLeft w:val="0"/>
              <w:marRight w:val="0"/>
              <w:marTop w:val="0"/>
              <w:marBottom w:val="0"/>
              <w:divBdr>
                <w:top w:val="none" w:sz="0" w:space="0" w:color="auto"/>
                <w:left w:val="none" w:sz="0" w:space="0" w:color="auto"/>
                <w:bottom w:val="none" w:sz="0" w:space="0" w:color="auto"/>
                <w:right w:val="none" w:sz="0" w:space="0" w:color="auto"/>
              </w:divBdr>
              <w:divsChild>
                <w:div w:id="600987239">
                  <w:marLeft w:val="0"/>
                  <w:marRight w:val="0"/>
                  <w:marTop w:val="0"/>
                  <w:marBottom w:val="0"/>
                  <w:divBdr>
                    <w:top w:val="none" w:sz="0" w:space="0" w:color="auto"/>
                    <w:left w:val="none" w:sz="0" w:space="0" w:color="auto"/>
                    <w:bottom w:val="none" w:sz="0" w:space="0" w:color="auto"/>
                    <w:right w:val="none" w:sz="0" w:space="0" w:color="auto"/>
                  </w:divBdr>
                  <w:divsChild>
                    <w:div w:id="600987245">
                      <w:marLeft w:val="0"/>
                      <w:marRight w:val="0"/>
                      <w:marTop w:val="0"/>
                      <w:marBottom w:val="0"/>
                      <w:divBdr>
                        <w:top w:val="none" w:sz="0" w:space="0" w:color="auto"/>
                        <w:left w:val="none" w:sz="0" w:space="0" w:color="auto"/>
                        <w:bottom w:val="none" w:sz="0" w:space="0" w:color="auto"/>
                        <w:right w:val="none" w:sz="0" w:space="0" w:color="auto"/>
                      </w:divBdr>
                      <w:divsChild>
                        <w:div w:id="600987299">
                          <w:marLeft w:val="0"/>
                          <w:marRight w:val="0"/>
                          <w:marTop w:val="0"/>
                          <w:marBottom w:val="0"/>
                          <w:divBdr>
                            <w:top w:val="none" w:sz="0" w:space="0" w:color="auto"/>
                            <w:left w:val="none" w:sz="0" w:space="0" w:color="auto"/>
                            <w:bottom w:val="none" w:sz="0" w:space="0" w:color="auto"/>
                            <w:right w:val="none" w:sz="0" w:space="0" w:color="auto"/>
                          </w:divBdr>
                          <w:divsChild>
                            <w:div w:id="600987255">
                              <w:marLeft w:val="0"/>
                              <w:marRight w:val="0"/>
                              <w:marTop w:val="0"/>
                              <w:marBottom w:val="0"/>
                              <w:divBdr>
                                <w:top w:val="none" w:sz="0" w:space="0" w:color="auto"/>
                                <w:left w:val="none" w:sz="0" w:space="0" w:color="auto"/>
                                <w:bottom w:val="none" w:sz="0" w:space="0" w:color="auto"/>
                                <w:right w:val="none" w:sz="0" w:space="0" w:color="auto"/>
                              </w:divBdr>
                              <w:divsChild>
                                <w:div w:id="600987155">
                                  <w:marLeft w:val="0"/>
                                  <w:marRight w:val="0"/>
                                  <w:marTop w:val="0"/>
                                  <w:marBottom w:val="0"/>
                                  <w:divBdr>
                                    <w:top w:val="none" w:sz="0" w:space="0" w:color="auto"/>
                                    <w:left w:val="none" w:sz="0" w:space="0" w:color="auto"/>
                                    <w:bottom w:val="none" w:sz="0" w:space="0" w:color="auto"/>
                                    <w:right w:val="none" w:sz="0" w:space="0" w:color="auto"/>
                                  </w:divBdr>
                                  <w:divsChild>
                                    <w:div w:id="600987167">
                                      <w:marLeft w:val="48"/>
                                      <w:marRight w:val="0"/>
                                      <w:marTop w:val="0"/>
                                      <w:marBottom w:val="0"/>
                                      <w:divBdr>
                                        <w:top w:val="none" w:sz="0" w:space="0" w:color="auto"/>
                                        <w:left w:val="none" w:sz="0" w:space="0" w:color="auto"/>
                                        <w:bottom w:val="none" w:sz="0" w:space="0" w:color="auto"/>
                                        <w:right w:val="none" w:sz="0" w:space="0" w:color="auto"/>
                                      </w:divBdr>
                                      <w:divsChild>
                                        <w:div w:id="600987148">
                                          <w:marLeft w:val="0"/>
                                          <w:marRight w:val="0"/>
                                          <w:marTop w:val="0"/>
                                          <w:marBottom w:val="0"/>
                                          <w:divBdr>
                                            <w:top w:val="none" w:sz="0" w:space="0" w:color="auto"/>
                                            <w:left w:val="none" w:sz="0" w:space="0" w:color="auto"/>
                                            <w:bottom w:val="none" w:sz="0" w:space="0" w:color="auto"/>
                                            <w:right w:val="none" w:sz="0" w:space="0" w:color="auto"/>
                                          </w:divBdr>
                                          <w:divsChild>
                                            <w:div w:id="600987257">
                                              <w:marLeft w:val="0"/>
                                              <w:marRight w:val="0"/>
                                              <w:marTop w:val="0"/>
                                              <w:marBottom w:val="96"/>
                                              <w:divBdr>
                                                <w:top w:val="single" w:sz="4" w:space="0" w:color="F5F5F5"/>
                                                <w:left w:val="single" w:sz="4" w:space="0" w:color="F5F5F5"/>
                                                <w:bottom w:val="single" w:sz="4" w:space="0" w:color="F5F5F5"/>
                                                <w:right w:val="single" w:sz="4" w:space="0" w:color="F5F5F5"/>
                                              </w:divBdr>
                                              <w:divsChild>
                                                <w:div w:id="600987268">
                                                  <w:marLeft w:val="0"/>
                                                  <w:marRight w:val="0"/>
                                                  <w:marTop w:val="0"/>
                                                  <w:marBottom w:val="0"/>
                                                  <w:divBdr>
                                                    <w:top w:val="none" w:sz="0" w:space="0" w:color="auto"/>
                                                    <w:left w:val="none" w:sz="0" w:space="0" w:color="auto"/>
                                                    <w:bottom w:val="none" w:sz="0" w:space="0" w:color="auto"/>
                                                    <w:right w:val="none" w:sz="0" w:space="0" w:color="auto"/>
                                                  </w:divBdr>
                                                  <w:divsChild>
                                                    <w:div w:id="60098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0987141">
      <w:marLeft w:val="0"/>
      <w:marRight w:val="0"/>
      <w:marTop w:val="0"/>
      <w:marBottom w:val="0"/>
      <w:divBdr>
        <w:top w:val="none" w:sz="0" w:space="0" w:color="auto"/>
        <w:left w:val="none" w:sz="0" w:space="0" w:color="auto"/>
        <w:bottom w:val="none" w:sz="0" w:space="0" w:color="auto"/>
        <w:right w:val="none" w:sz="0" w:space="0" w:color="auto"/>
      </w:divBdr>
      <w:divsChild>
        <w:div w:id="600987230">
          <w:marLeft w:val="0"/>
          <w:marRight w:val="0"/>
          <w:marTop w:val="0"/>
          <w:marBottom w:val="0"/>
          <w:divBdr>
            <w:top w:val="none" w:sz="0" w:space="0" w:color="auto"/>
            <w:left w:val="none" w:sz="0" w:space="0" w:color="auto"/>
            <w:bottom w:val="none" w:sz="0" w:space="0" w:color="auto"/>
            <w:right w:val="none" w:sz="0" w:space="0" w:color="auto"/>
          </w:divBdr>
          <w:divsChild>
            <w:div w:id="600987195">
              <w:marLeft w:val="0"/>
              <w:marRight w:val="0"/>
              <w:marTop w:val="0"/>
              <w:marBottom w:val="0"/>
              <w:divBdr>
                <w:top w:val="none" w:sz="0" w:space="0" w:color="auto"/>
                <w:left w:val="none" w:sz="0" w:space="0" w:color="auto"/>
                <w:bottom w:val="none" w:sz="0" w:space="0" w:color="auto"/>
                <w:right w:val="none" w:sz="0" w:space="0" w:color="auto"/>
              </w:divBdr>
              <w:divsChild>
                <w:div w:id="600987237">
                  <w:marLeft w:val="0"/>
                  <w:marRight w:val="0"/>
                  <w:marTop w:val="0"/>
                  <w:marBottom w:val="0"/>
                  <w:divBdr>
                    <w:top w:val="none" w:sz="0" w:space="0" w:color="auto"/>
                    <w:left w:val="none" w:sz="0" w:space="0" w:color="auto"/>
                    <w:bottom w:val="none" w:sz="0" w:space="0" w:color="auto"/>
                    <w:right w:val="none" w:sz="0" w:space="0" w:color="auto"/>
                  </w:divBdr>
                  <w:divsChild>
                    <w:div w:id="600987186">
                      <w:marLeft w:val="0"/>
                      <w:marRight w:val="0"/>
                      <w:marTop w:val="0"/>
                      <w:marBottom w:val="0"/>
                      <w:divBdr>
                        <w:top w:val="none" w:sz="0" w:space="0" w:color="auto"/>
                        <w:left w:val="none" w:sz="0" w:space="0" w:color="auto"/>
                        <w:bottom w:val="none" w:sz="0" w:space="0" w:color="auto"/>
                        <w:right w:val="none" w:sz="0" w:space="0" w:color="auto"/>
                      </w:divBdr>
                      <w:divsChild>
                        <w:div w:id="600987233">
                          <w:marLeft w:val="0"/>
                          <w:marRight w:val="0"/>
                          <w:marTop w:val="0"/>
                          <w:marBottom w:val="0"/>
                          <w:divBdr>
                            <w:top w:val="none" w:sz="0" w:space="0" w:color="auto"/>
                            <w:left w:val="none" w:sz="0" w:space="0" w:color="auto"/>
                            <w:bottom w:val="none" w:sz="0" w:space="0" w:color="auto"/>
                            <w:right w:val="none" w:sz="0" w:space="0" w:color="auto"/>
                          </w:divBdr>
                          <w:divsChild>
                            <w:div w:id="600987279">
                              <w:marLeft w:val="0"/>
                              <w:marRight w:val="0"/>
                              <w:marTop w:val="0"/>
                              <w:marBottom w:val="0"/>
                              <w:divBdr>
                                <w:top w:val="none" w:sz="0" w:space="0" w:color="auto"/>
                                <w:left w:val="none" w:sz="0" w:space="0" w:color="auto"/>
                                <w:bottom w:val="none" w:sz="0" w:space="0" w:color="auto"/>
                                <w:right w:val="none" w:sz="0" w:space="0" w:color="auto"/>
                              </w:divBdr>
                              <w:divsChild>
                                <w:div w:id="600987238">
                                  <w:marLeft w:val="0"/>
                                  <w:marRight w:val="0"/>
                                  <w:marTop w:val="0"/>
                                  <w:marBottom w:val="0"/>
                                  <w:divBdr>
                                    <w:top w:val="none" w:sz="0" w:space="0" w:color="auto"/>
                                    <w:left w:val="none" w:sz="0" w:space="0" w:color="auto"/>
                                    <w:bottom w:val="none" w:sz="0" w:space="0" w:color="auto"/>
                                    <w:right w:val="none" w:sz="0" w:space="0" w:color="auto"/>
                                  </w:divBdr>
                                  <w:divsChild>
                                    <w:div w:id="600987159">
                                      <w:marLeft w:val="48"/>
                                      <w:marRight w:val="0"/>
                                      <w:marTop w:val="0"/>
                                      <w:marBottom w:val="0"/>
                                      <w:divBdr>
                                        <w:top w:val="none" w:sz="0" w:space="0" w:color="auto"/>
                                        <w:left w:val="none" w:sz="0" w:space="0" w:color="auto"/>
                                        <w:bottom w:val="none" w:sz="0" w:space="0" w:color="auto"/>
                                        <w:right w:val="none" w:sz="0" w:space="0" w:color="auto"/>
                                      </w:divBdr>
                                      <w:divsChild>
                                        <w:div w:id="600987197">
                                          <w:marLeft w:val="0"/>
                                          <w:marRight w:val="0"/>
                                          <w:marTop w:val="0"/>
                                          <w:marBottom w:val="0"/>
                                          <w:divBdr>
                                            <w:top w:val="none" w:sz="0" w:space="0" w:color="auto"/>
                                            <w:left w:val="none" w:sz="0" w:space="0" w:color="auto"/>
                                            <w:bottom w:val="none" w:sz="0" w:space="0" w:color="auto"/>
                                            <w:right w:val="none" w:sz="0" w:space="0" w:color="auto"/>
                                          </w:divBdr>
                                          <w:divsChild>
                                            <w:div w:id="600987200">
                                              <w:marLeft w:val="0"/>
                                              <w:marRight w:val="0"/>
                                              <w:marTop w:val="0"/>
                                              <w:marBottom w:val="96"/>
                                              <w:divBdr>
                                                <w:top w:val="single" w:sz="4" w:space="0" w:color="F5F5F5"/>
                                                <w:left w:val="single" w:sz="4" w:space="0" w:color="F5F5F5"/>
                                                <w:bottom w:val="single" w:sz="4" w:space="0" w:color="F5F5F5"/>
                                                <w:right w:val="single" w:sz="4" w:space="0" w:color="F5F5F5"/>
                                              </w:divBdr>
                                              <w:divsChild>
                                                <w:div w:id="600987202">
                                                  <w:marLeft w:val="0"/>
                                                  <w:marRight w:val="0"/>
                                                  <w:marTop w:val="0"/>
                                                  <w:marBottom w:val="0"/>
                                                  <w:divBdr>
                                                    <w:top w:val="none" w:sz="0" w:space="0" w:color="auto"/>
                                                    <w:left w:val="none" w:sz="0" w:space="0" w:color="auto"/>
                                                    <w:bottom w:val="none" w:sz="0" w:space="0" w:color="auto"/>
                                                    <w:right w:val="none" w:sz="0" w:space="0" w:color="auto"/>
                                                  </w:divBdr>
                                                  <w:divsChild>
                                                    <w:div w:id="60098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0987143">
      <w:marLeft w:val="0"/>
      <w:marRight w:val="0"/>
      <w:marTop w:val="0"/>
      <w:marBottom w:val="0"/>
      <w:divBdr>
        <w:top w:val="none" w:sz="0" w:space="0" w:color="auto"/>
        <w:left w:val="none" w:sz="0" w:space="0" w:color="auto"/>
        <w:bottom w:val="none" w:sz="0" w:space="0" w:color="auto"/>
        <w:right w:val="none" w:sz="0" w:space="0" w:color="auto"/>
      </w:divBdr>
      <w:divsChild>
        <w:div w:id="600987162">
          <w:marLeft w:val="0"/>
          <w:marRight w:val="0"/>
          <w:marTop w:val="0"/>
          <w:marBottom w:val="0"/>
          <w:divBdr>
            <w:top w:val="none" w:sz="0" w:space="0" w:color="auto"/>
            <w:left w:val="none" w:sz="0" w:space="0" w:color="auto"/>
            <w:bottom w:val="none" w:sz="0" w:space="0" w:color="auto"/>
            <w:right w:val="none" w:sz="0" w:space="0" w:color="auto"/>
          </w:divBdr>
          <w:divsChild>
            <w:div w:id="600987282">
              <w:marLeft w:val="0"/>
              <w:marRight w:val="0"/>
              <w:marTop w:val="0"/>
              <w:marBottom w:val="0"/>
              <w:divBdr>
                <w:top w:val="none" w:sz="0" w:space="0" w:color="auto"/>
                <w:left w:val="none" w:sz="0" w:space="0" w:color="auto"/>
                <w:bottom w:val="none" w:sz="0" w:space="0" w:color="auto"/>
                <w:right w:val="none" w:sz="0" w:space="0" w:color="auto"/>
              </w:divBdr>
              <w:divsChild>
                <w:div w:id="600987307">
                  <w:marLeft w:val="0"/>
                  <w:marRight w:val="0"/>
                  <w:marTop w:val="0"/>
                  <w:marBottom w:val="0"/>
                  <w:divBdr>
                    <w:top w:val="none" w:sz="0" w:space="0" w:color="auto"/>
                    <w:left w:val="none" w:sz="0" w:space="0" w:color="auto"/>
                    <w:bottom w:val="none" w:sz="0" w:space="0" w:color="auto"/>
                    <w:right w:val="none" w:sz="0" w:space="0" w:color="auto"/>
                  </w:divBdr>
                  <w:divsChild>
                    <w:div w:id="600987275">
                      <w:marLeft w:val="0"/>
                      <w:marRight w:val="0"/>
                      <w:marTop w:val="0"/>
                      <w:marBottom w:val="0"/>
                      <w:divBdr>
                        <w:top w:val="none" w:sz="0" w:space="0" w:color="auto"/>
                        <w:left w:val="none" w:sz="0" w:space="0" w:color="auto"/>
                        <w:bottom w:val="none" w:sz="0" w:space="0" w:color="auto"/>
                        <w:right w:val="none" w:sz="0" w:space="0" w:color="auto"/>
                      </w:divBdr>
                      <w:divsChild>
                        <w:div w:id="600987170">
                          <w:marLeft w:val="0"/>
                          <w:marRight w:val="0"/>
                          <w:marTop w:val="0"/>
                          <w:marBottom w:val="0"/>
                          <w:divBdr>
                            <w:top w:val="none" w:sz="0" w:space="0" w:color="auto"/>
                            <w:left w:val="none" w:sz="0" w:space="0" w:color="auto"/>
                            <w:bottom w:val="none" w:sz="0" w:space="0" w:color="auto"/>
                            <w:right w:val="none" w:sz="0" w:space="0" w:color="auto"/>
                          </w:divBdr>
                          <w:divsChild>
                            <w:div w:id="600987225">
                              <w:marLeft w:val="0"/>
                              <w:marRight w:val="0"/>
                              <w:marTop w:val="0"/>
                              <w:marBottom w:val="0"/>
                              <w:divBdr>
                                <w:top w:val="none" w:sz="0" w:space="0" w:color="auto"/>
                                <w:left w:val="none" w:sz="0" w:space="0" w:color="auto"/>
                                <w:bottom w:val="none" w:sz="0" w:space="0" w:color="auto"/>
                                <w:right w:val="none" w:sz="0" w:space="0" w:color="auto"/>
                              </w:divBdr>
                            </w:div>
                          </w:divsChild>
                        </w:div>
                        <w:div w:id="600987173">
                          <w:marLeft w:val="0"/>
                          <w:marRight w:val="0"/>
                          <w:marTop w:val="0"/>
                          <w:marBottom w:val="0"/>
                          <w:divBdr>
                            <w:top w:val="none" w:sz="0" w:space="0" w:color="auto"/>
                            <w:left w:val="none" w:sz="0" w:space="0" w:color="auto"/>
                            <w:bottom w:val="none" w:sz="0" w:space="0" w:color="auto"/>
                            <w:right w:val="none" w:sz="0" w:space="0" w:color="auto"/>
                          </w:divBdr>
                          <w:divsChild>
                            <w:div w:id="600987244">
                              <w:marLeft w:val="0"/>
                              <w:marRight w:val="0"/>
                              <w:marTop w:val="0"/>
                              <w:marBottom w:val="0"/>
                              <w:divBdr>
                                <w:top w:val="none" w:sz="0" w:space="0" w:color="auto"/>
                                <w:left w:val="none" w:sz="0" w:space="0" w:color="auto"/>
                                <w:bottom w:val="none" w:sz="0" w:space="0" w:color="auto"/>
                                <w:right w:val="none" w:sz="0" w:space="0" w:color="auto"/>
                              </w:divBdr>
                            </w:div>
                          </w:divsChild>
                        </w:div>
                        <w:div w:id="600987190">
                          <w:marLeft w:val="0"/>
                          <w:marRight w:val="0"/>
                          <w:marTop w:val="0"/>
                          <w:marBottom w:val="0"/>
                          <w:divBdr>
                            <w:top w:val="none" w:sz="0" w:space="0" w:color="auto"/>
                            <w:left w:val="none" w:sz="0" w:space="0" w:color="auto"/>
                            <w:bottom w:val="none" w:sz="0" w:space="0" w:color="auto"/>
                            <w:right w:val="none" w:sz="0" w:space="0" w:color="auto"/>
                          </w:divBdr>
                          <w:divsChild>
                            <w:div w:id="600987152">
                              <w:marLeft w:val="0"/>
                              <w:marRight w:val="0"/>
                              <w:marTop w:val="0"/>
                              <w:marBottom w:val="0"/>
                              <w:divBdr>
                                <w:top w:val="none" w:sz="0" w:space="0" w:color="auto"/>
                                <w:left w:val="none" w:sz="0" w:space="0" w:color="auto"/>
                                <w:bottom w:val="none" w:sz="0" w:space="0" w:color="auto"/>
                                <w:right w:val="none" w:sz="0" w:space="0" w:color="auto"/>
                              </w:divBdr>
                            </w:div>
                          </w:divsChild>
                        </w:div>
                        <w:div w:id="600987208">
                          <w:marLeft w:val="0"/>
                          <w:marRight w:val="0"/>
                          <w:marTop w:val="0"/>
                          <w:marBottom w:val="0"/>
                          <w:divBdr>
                            <w:top w:val="none" w:sz="0" w:space="0" w:color="auto"/>
                            <w:left w:val="none" w:sz="0" w:space="0" w:color="auto"/>
                            <w:bottom w:val="none" w:sz="0" w:space="0" w:color="auto"/>
                            <w:right w:val="none" w:sz="0" w:space="0" w:color="auto"/>
                          </w:divBdr>
                          <w:divsChild>
                            <w:div w:id="600987243">
                              <w:marLeft w:val="0"/>
                              <w:marRight w:val="0"/>
                              <w:marTop w:val="0"/>
                              <w:marBottom w:val="0"/>
                              <w:divBdr>
                                <w:top w:val="none" w:sz="0" w:space="0" w:color="auto"/>
                                <w:left w:val="none" w:sz="0" w:space="0" w:color="auto"/>
                                <w:bottom w:val="none" w:sz="0" w:space="0" w:color="auto"/>
                                <w:right w:val="none" w:sz="0" w:space="0" w:color="auto"/>
                              </w:divBdr>
                            </w:div>
                          </w:divsChild>
                        </w:div>
                        <w:div w:id="600987242">
                          <w:marLeft w:val="0"/>
                          <w:marRight w:val="0"/>
                          <w:marTop w:val="0"/>
                          <w:marBottom w:val="0"/>
                          <w:divBdr>
                            <w:top w:val="none" w:sz="0" w:space="0" w:color="auto"/>
                            <w:left w:val="none" w:sz="0" w:space="0" w:color="auto"/>
                            <w:bottom w:val="none" w:sz="0" w:space="0" w:color="auto"/>
                            <w:right w:val="none" w:sz="0" w:space="0" w:color="auto"/>
                          </w:divBdr>
                          <w:divsChild>
                            <w:div w:id="600987168">
                              <w:marLeft w:val="0"/>
                              <w:marRight w:val="0"/>
                              <w:marTop w:val="0"/>
                              <w:marBottom w:val="0"/>
                              <w:divBdr>
                                <w:top w:val="none" w:sz="0" w:space="0" w:color="auto"/>
                                <w:left w:val="none" w:sz="0" w:space="0" w:color="auto"/>
                                <w:bottom w:val="none" w:sz="0" w:space="0" w:color="auto"/>
                                <w:right w:val="none" w:sz="0" w:space="0" w:color="auto"/>
                              </w:divBdr>
                            </w:div>
                          </w:divsChild>
                        </w:div>
                        <w:div w:id="600987306">
                          <w:marLeft w:val="0"/>
                          <w:marRight w:val="0"/>
                          <w:marTop w:val="0"/>
                          <w:marBottom w:val="0"/>
                          <w:divBdr>
                            <w:top w:val="none" w:sz="0" w:space="0" w:color="auto"/>
                            <w:left w:val="none" w:sz="0" w:space="0" w:color="auto"/>
                            <w:bottom w:val="none" w:sz="0" w:space="0" w:color="auto"/>
                            <w:right w:val="none" w:sz="0" w:space="0" w:color="auto"/>
                          </w:divBdr>
                          <w:divsChild>
                            <w:div w:id="60098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987145">
      <w:marLeft w:val="-12"/>
      <w:marRight w:val="0"/>
      <w:marTop w:val="0"/>
      <w:marBottom w:val="0"/>
      <w:divBdr>
        <w:top w:val="single" w:sz="4" w:space="4" w:color="FFFFFF"/>
        <w:left w:val="single" w:sz="4" w:space="5" w:color="FFFFFF"/>
        <w:bottom w:val="single" w:sz="4" w:space="4" w:color="FFFFFF"/>
        <w:right w:val="single" w:sz="4" w:space="5" w:color="FFFFFF"/>
      </w:divBdr>
      <w:divsChild>
        <w:div w:id="600987196">
          <w:marLeft w:val="0"/>
          <w:marRight w:val="0"/>
          <w:marTop w:val="0"/>
          <w:marBottom w:val="0"/>
          <w:divBdr>
            <w:top w:val="none" w:sz="0" w:space="0" w:color="auto"/>
            <w:left w:val="none" w:sz="0" w:space="0" w:color="auto"/>
            <w:bottom w:val="none" w:sz="0" w:space="0" w:color="auto"/>
            <w:right w:val="none" w:sz="0" w:space="0" w:color="auto"/>
          </w:divBdr>
        </w:div>
      </w:divsChild>
    </w:div>
    <w:div w:id="600987163">
      <w:marLeft w:val="0"/>
      <w:marRight w:val="0"/>
      <w:marTop w:val="0"/>
      <w:marBottom w:val="0"/>
      <w:divBdr>
        <w:top w:val="none" w:sz="0" w:space="0" w:color="auto"/>
        <w:left w:val="none" w:sz="0" w:space="0" w:color="auto"/>
        <w:bottom w:val="none" w:sz="0" w:space="0" w:color="auto"/>
        <w:right w:val="none" w:sz="0" w:space="0" w:color="auto"/>
      </w:divBdr>
      <w:divsChild>
        <w:div w:id="600987156">
          <w:marLeft w:val="0"/>
          <w:marRight w:val="0"/>
          <w:marTop w:val="0"/>
          <w:marBottom w:val="0"/>
          <w:divBdr>
            <w:top w:val="none" w:sz="0" w:space="0" w:color="auto"/>
            <w:left w:val="none" w:sz="0" w:space="0" w:color="auto"/>
            <w:bottom w:val="none" w:sz="0" w:space="0" w:color="auto"/>
            <w:right w:val="none" w:sz="0" w:space="0" w:color="auto"/>
          </w:divBdr>
          <w:divsChild>
            <w:div w:id="600987153">
              <w:marLeft w:val="0"/>
              <w:marRight w:val="0"/>
              <w:marTop w:val="0"/>
              <w:marBottom w:val="0"/>
              <w:divBdr>
                <w:top w:val="none" w:sz="0" w:space="0" w:color="auto"/>
                <w:left w:val="none" w:sz="0" w:space="0" w:color="auto"/>
                <w:bottom w:val="none" w:sz="0" w:space="0" w:color="auto"/>
                <w:right w:val="none" w:sz="0" w:space="0" w:color="auto"/>
              </w:divBdr>
              <w:divsChild>
                <w:div w:id="600987288">
                  <w:marLeft w:val="0"/>
                  <w:marRight w:val="0"/>
                  <w:marTop w:val="0"/>
                  <w:marBottom w:val="0"/>
                  <w:divBdr>
                    <w:top w:val="none" w:sz="0" w:space="0" w:color="auto"/>
                    <w:left w:val="none" w:sz="0" w:space="0" w:color="auto"/>
                    <w:bottom w:val="none" w:sz="0" w:space="0" w:color="auto"/>
                    <w:right w:val="none" w:sz="0" w:space="0" w:color="auto"/>
                  </w:divBdr>
                  <w:divsChild>
                    <w:div w:id="600987251">
                      <w:marLeft w:val="0"/>
                      <w:marRight w:val="0"/>
                      <w:marTop w:val="0"/>
                      <w:marBottom w:val="0"/>
                      <w:divBdr>
                        <w:top w:val="none" w:sz="0" w:space="0" w:color="auto"/>
                        <w:left w:val="none" w:sz="0" w:space="0" w:color="auto"/>
                        <w:bottom w:val="none" w:sz="0" w:space="0" w:color="auto"/>
                        <w:right w:val="none" w:sz="0" w:space="0" w:color="auto"/>
                      </w:divBdr>
                      <w:divsChild>
                        <w:div w:id="600987158">
                          <w:marLeft w:val="0"/>
                          <w:marRight w:val="0"/>
                          <w:marTop w:val="0"/>
                          <w:marBottom w:val="0"/>
                          <w:divBdr>
                            <w:top w:val="none" w:sz="0" w:space="0" w:color="auto"/>
                            <w:left w:val="none" w:sz="0" w:space="0" w:color="auto"/>
                            <w:bottom w:val="none" w:sz="0" w:space="0" w:color="auto"/>
                            <w:right w:val="none" w:sz="0" w:space="0" w:color="auto"/>
                          </w:divBdr>
                          <w:divsChild>
                            <w:div w:id="600987246">
                              <w:marLeft w:val="0"/>
                              <w:marRight w:val="0"/>
                              <w:marTop w:val="0"/>
                              <w:marBottom w:val="0"/>
                              <w:divBdr>
                                <w:top w:val="none" w:sz="0" w:space="0" w:color="auto"/>
                                <w:left w:val="none" w:sz="0" w:space="0" w:color="auto"/>
                                <w:bottom w:val="none" w:sz="0" w:space="0" w:color="auto"/>
                                <w:right w:val="none" w:sz="0" w:space="0" w:color="auto"/>
                              </w:divBdr>
                              <w:divsChild>
                                <w:div w:id="600987204">
                                  <w:marLeft w:val="0"/>
                                  <w:marRight w:val="0"/>
                                  <w:marTop w:val="0"/>
                                  <w:marBottom w:val="0"/>
                                  <w:divBdr>
                                    <w:top w:val="none" w:sz="0" w:space="0" w:color="auto"/>
                                    <w:left w:val="none" w:sz="0" w:space="0" w:color="auto"/>
                                    <w:bottom w:val="none" w:sz="0" w:space="0" w:color="auto"/>
                                    <w:right w:val="none" w:sz="0" w:space="0" w:color="auto"/>
                                  </w:divBdr>
                                  <w:divsChild>
                                    <w:div w:id="600987241">
                                      <w:marLeft w:val="48"/>
                                      <w:marRight w:val="0"/>
                                      <w:marTop w:val="0"/>
                                      <w:marBottom w:val="0"/>
                                      <w:divBdr>
                                        <w:top w:val="none" w:sz="0" w:space="0" w:color="auto"/>
                                        <w:left w:val="none" w:sz="0" w:space="0" w:color="auto"/>
                                        <w:bottom w:val="none" w:sz="0" w:space="0" w:color="auto"/>
                                        <w:right w:val="none" w:sz="0" w:space="0" w:color="auto"/>
                                      </w:divBdr>
                                      <w:divsChild>
                                        <w:div w:id="600987205">
                                          <w:marLeft w:val="0"/>
                                          <w:marRight w:val="0"/>
                                          <w:marTop w:val="0"/>
                                          <w:marBottom w:val="0"/>
                                          <w:divBdr>
                                            <w:top w:val="none" w:sz="0" w:space="0" w:color="auto"/>
                                            <w:left w:val="none" w:sz="0" w:space="0" w:color="auto"/>
                                            <w:bottom w:val="none" w:sz="0" w:space="0" w:color="auto"/>
                                            <w:right w:val="none" w:sz="0" w:space="0" w:color="auto"/>
                                          </w:divBdr>
                                          <w:divsChild>
                                            <w:div w:id="600987284">
                                              <w:marLeft w:val="0"/>
                                              <w:marRight w:val="0"/>
                                              <w:marTop w:val="0"/>
                                              <w:marBottom w:val="96"/>
                                              <w:divBdr>
                                                <w:top w:val="single" w:sz="4" w:space="0" w:color="F5F5F5"/>
                                                <w:left w:val="single" w:sz="4" w:space="0" w:color="F5F5F5"/>
                                                <w:bottom w:val="single" w:sz="4" w:space="0" w:color="F5F5F5"/>
                                                <w:right w:val="single" w:sz="4" w:space="0" w:color="F5F5F5"/>
                                              </w:divBdr>
                                              <w:divsChild>
                                                <w:div w:id="600987292">
                                                  <w:marLeft w:val="0"/>
                                                  <w:marRight w:val="0"/>
                                                  <w:marTop w:val="0"/>
                                                  <w:marBottom w:val="0"/>
                                                  <w:divBdr>
                                                    <w:top w:val="none" w:sz="0" w:space="0" w:color="auto"/>
                                                    <w:left w:val="none" w:sz="0" w:space="0" w:color="auto"/>
                                                    <w:bottom w:val="none" w:sz="0" w:space="0" w:color="auto"/>
                                                    <w:right w:val="none" w:sz="0" w:space="0" w:color="auto"/>
                                                  </w:divBdr>
                                                  <w:divsChild>
                                                    <w:div w:id="60098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0987189">
      <w:marLeft w:val="-12"/>
      <w:marRight w:val="0"/>
      <w:marTop w:val="0"/>
      <w:marBottom w:val="0"/>
      <w:divBdr>
        <w:top w:val="single" w:sz="4" w:space="4" w:color="FFFFFF"/>
        <w:left w:val="single" w:sz="4" w:space="5" w:color="FFFFFF"/>
        <w:bottom w:val="single" w:sz="4" w:space="4" w:color="FFFFFF"/>
        <w:right w:val="single" w:sz="4" w:space="5" w:color="FFFFFF"/>
      </w:divBdr>
      <w:divsChild>
        <w:div w:id="600987280">
          <w:marLeft w:val="0"/>
          <w:marRight w:val="0"/>
          <w:marTop w:val="0"/>
          <w:marBottom w:val="0"/>
          <w:divBdr>
            <w:top w:val="none" w:sz="0" w:space="0" w:color="auto"/>
            <w:left w:val="none" w:sz="0" w:space="0" w:color="auto"/>
            <w:bottom w:val="none" w:sz="0" w:space="0" w:color="auto"/>
            <w:right w:val="none" w:sz="0" w:space="0" w:color="auto"/>
          </w:divBdr>
        </w:div>
      </w:divsChild>
    </w:div>
    <w:div w:id="600987203">
      <w:marLeft w:val="0"/>
      <w:marRight w:val="0"/>
      <w:marTop w:val="0"/>
      <w:marBottom w:val="0"/>
      <w:divBdr>
        <w:top w:val="none" w:sz="0" w:space="0" w:color="auto"/>
        <w:left w:val="none" w:sz="0" w:space="0" w:color="auto"/>
        <w:bottom w:val="none" w:sz="0" w:space="0" w:color="auto"/>
        <w:right w:val="none" w:sz="0" w:space="0" w:color="auto"/>
      </w:divBdr>
      <w:divsChild>
        <w:div w:id="600987212">
          <w:marLeft w:val="0"/>
          <w:marRight w:val="0"/>
          <w:marTop w:val="0"/>
          <w:marBottom w:val="0"/>
          <w:divBdr>
            <w:top w:val="single" w:sz="4" w:space="30" w:color="F0C36D"/>
            <w:left w:val="single" w:sz="4" w:space="30" w:color="F0C36D"/>
            <w:bottom w:val="single" w:sz="4" w:space="30" w:color="F0C36D"/>
            <w:right w:val="single" w:sz="4" w:space="30" w:color="F0C36D"/>
          </w:divBdr>
        </w:div>
        <w:div w:id="600987224">
          <w:marLeft w:val="0"/>
          <w:marRight w:val="0"/>
          <w:marTop w:val="0"/>
          <w:marBottom w:val="0"/>
          <w:divBdr>
            <w:top w:val="single" w:sz="4" w:space="30" w:color="F0C36D"/>
            <w:left w:val="single" w:sz="4" w:space="30" w:color="F0C36D"/>
            <w:bottom w:val="single" w:sz="4" w:space="30" w:color="F0C36D"/>
            <w:right w:val="single" w:sz="4" w:space="30" w:color="F0C36D"/>
          </w:divBdr>
        </w:div>
        <w:div w:id="600987269">
          <w:marLeft w:val="0"/>
          <w:marRight w:val="0"/>
          <w:marTop w:val="0"/>
          <w:marBottom w:val="0"/>
          <w:divBdr>
            <w:top w:val="single" w:sz="4" w:space="30" w:color="F0C36D"/>
            <w:left w:val="single" w:sz="4" w:space="30" w:color="F0C36D"/>
            <w:bottom w:val="single" w:sz="4" w:space="30" w:color="F0C36D"/>
            <w:right w:val="single" w:sz="4" w:space="30" w:color="F0C36D"/>
          </w:divBdr>
        </w:div>
        <w:div w:id="600987297">
          <w:marLeft w:val="0"/>
          <w:marRight w:val="0"/>
          <w:marTop w:val="0"/>
          <w:marBottom w:val="0"/>
          <w:divBdr>
            <w:top w:val="single" w:sz="4" w:space="30" w:color="F0C36D"/>
            <w:left w:val="single" w:sz="4" w:space="30" w:color="F0C36D"/>
            <w:bottom w:val="single" w:sz="4" w:space="30" w:color="F0C36D"/>
            <w:right w:val="single" w:sz="4" w:space="30" w:color="F0C36D"/>
          </w:divBdr>
        </w:div>
        <w:div w:id="600987302">
          <w:marLeft w:val="0"/>
          <w:marRight w:val="0"/>
          <w:marTop w:val="0"/>
          <w:marBottom w:val="0"/>
          <w:divBdr>
            <w:top w:val="none" w:sz="0" w:space="0" w:color="auto"/>
            <w:left w:val="none" w:sz="0" w:space="0" w:color="auto"/>
            <w:bottom w:val="none" w:sz="0" w:space="0" w:color="auto"/>
            <w:right w:val="none" w:sz="0" w:space="0" w:color="auto"/>
          </w:divBdr>
          <w:divsChild>
            <w:div w:id="600987211">
              <w:marLeft w:val="0"/>
              <w:marRight w:val="0"/>
              <w:marTop w:val="0"/>
              <w:marBottom w:val="0"/>
              <w:divBdr>
                <w:top w:val="none" w:sz="0" w:space="0" w:color="auto"/>
                <w:left w:val="none" w:sz="0" w:space="0" w:color="auto"/>
                <w:bottom w:val="none" w:sz="0" w:space="0" w:color="auto"/>
                <w:right w:val="none" w:sz="0" w:space="0" w:color="auto"/>
              </w:divBdr>
              <w:divsChild>
                <w:div w:id="600987164">
                  <w:marLeft w:val="0"/>
                  <w:marRight w:val="0"/>
                  <w:marTop w:val="0"/>
                  <w:marBottom w:val="0"/>
                  <w:divBdr>
                    <w:top w:val="none" w:sz="0" w:space="0" w:color="auto"/>
                    <w:left w:val="none" w:sz="0" w:space="0" w:color="auto"/>
                    <w:bottom w:val="none" w:sz="0" w:space="0" w:color="auto"/>
                    <w:right w:val="none" w:sz="0" w:space="0" w:color="auto"/>
                  </w:divBdr>
                  <w:divsChild>
                    <w:div w:id="600987217">
                      <w:marLeft w:val="0"/>
                      <w:marRight w:val="0"/>
                      <w:marTop w:val="0"/>
                      <w:marBottom w:val="0"/>
                      <w:divBdr>
                        <w:top w:val="none" w:sz="0" w:space="0" w:color="auto"/>
                        <w:left w:val="none" w:sz="0" w:space="0" w:color="auto"/>
                        <w:bottom w:val="none" w:sz="0" w:space="0" w:color="auto"/>
                        <w:right w:val="none" w:sz="0" w:space="0" w:color="auto"/>
                      </w:divBdr>
                      <w:divsChild>
                        <w:div w:id="600987136">
                          <w:marLeft w:val="0"/>
                          <w:marRight w:val="0"/>
                          <w:marTop w:val="240"/>
                          <w:marBottom w:val="0"/>
                          <w:divBdr>
                            <w:top w:val="none" w:sz="0" w:space="0" w:color="auto"/>
                            <w:left w:val="none" w:sz="0" w:space="0" w:color="auto"/>
                            <w:bottom w:val="none" w:sz="0" w:space="0" w:color="auto"/>
                            <w:right w:val="none" w:sz="0" w:space="0" w:color="auto"/>
                          </w:divBdr>
                        </w:div>
                        <w:div w:id="600987177">
                          <w:marLeft w:val="0"/>
                          <w:marRight w:val="0"/>
                          <w:marTop w:val="0"/>
                          <w:marBottom w:val="0"/>
                          <w:divBdr>
                            <w:top w:val="none" w:sz="0" w:space="0" w:color="auto"/>
                            <w:left w:val="none" w:sz="0" w:space="0" w:color="auto"/>
                            <w:bottom w:val="none" w:sz="0" w:space="0" w:color="auto"/>
                            <w:right w:val="none" w:sz="0" w:space="0" w:color="auto"/>
                          </w:divBdr>
                          <w:divsChild>
                            <w:div w:id="600987176">
                              <w:marLeft w:val="0"/>
                              <w:marRight w:val="0"/>
                              <w:marTop w:val="144"/>
                              <w:marBottom w:val="0"/>
                              <w:divBdr>
                                <w:top w:val="none" w:sz="0" w:space="0" w:color="auto"/>
                                <w:left w:val="none" w:sz="0" w:space="0" w:color="auto"/>
                                <w:bottom w:val="none" w:sz="0" w:space="0" w:color="auto"/>
                                <w:right w:val="none" w:sz="0" w:space="0" w:color="auto"/>
                              </w:divBdr>
                              <w:divsChild>
                                <w:div w:id="600987169">
                                  <w:marLeft w:val="0"/>
                                  <w:marRight w:val="0"/>
                                  <w:marTop w:val="0"/>
                                  <w:marBottom w:val="0"/>
                                  <w:divBdr>
                                    <w:top w:val="none" w:sz="0" w:space="0" w:color="auto"/>
                                    <w:left w:val="none" w:sz="0" w:space="0" w:color="auto"/>
                                    <w:bottom w:val="none" w:sz="0" w:space="0" w:color="auto"/>
                                    <w:right w:val="none" w:sz="0" w:space="0" w:color="auto"/>
                                  </w:divBdr>
                                  <w:divsChild>
                                    <w:div w:id="600987304">
                                      <w:marLeft w:val="0"/>
                                      <w:marRight w:val="0"/>
                                      <w:marTop w:val="0"/>
                                      <w:marBottom w:val="0"/>
                                      <w:divBdr>
                                        <w:top w:val="none" w:sz="0" w:space="0" w:color="auto"/>
                                        <w:left w:val="none" w:sz="0" w:space="0" w:color="auto"/>
                                        <w:bottom w:val="none" w:sz="0" w:space="0" w:color="auto"/>
                                        <w:right w:val="none" w:sz="0" w:space="0" w:color="auto"/>
                                      </w:divBdr>
                                      <w:divsChild>
                                        <w:div w:id="600987194">
                                          <w:marLeft w:val="0"/>
                                          <w:marRight w:val="0"/>
                                          <w:marTop w:val="0"/>
                                          <w:marBottom w:val="0"/>
                                          <w:divBdr>
                                            <w:top w:val="none" w:sz="0" w:space="0" w:color="auto"/>
                                            <w:left w:val="none" w:sz="0" w:space="0" w:color="auto"/>
                                            <w:bottom w:val="none" w:sz="0" w:space="0" w:color="auto"/>
                                            <w:right w:val="none" w:sz="0" w:space="0" w:color="auto"/>
                                          </w:divBdr>
                                          <w:divsChild>
                                            <w:div w:id="600987157">
                                              <w:marLeft w:val="0"/>
                                              <w:marRight w:val="0"/>
                                              <w:marTop w:val="0"/>
                                              <w:marBottom w:val="192"/>
                                              <w:divBdr>
                                                <w:top w:val="none" w:sz="0" w:space="0" w:color="auto"/>
                                                <w:left w:val="none" w:sz="0" w:space="0" w:color="auto"/>
                                                <w:bottom w:val="none" w:sz="0" w:space="0" w:color="auto"/>
                                                <w:right w:val="none" w:sz="0" w:space="0" w:color="auto"/>
                                              </w:divBdr>
                                              <w:divsChild>
                                                <w:div w:id="600987201">
                                                  <w:marLeft w:val="0"/>
                                                  <w:marRight w:val="0"/>
                                                  <w:marTop w:val="0"/>
                                                  <w:marBottom w:val="0"/>
                                                  <w:divBdr>
                                                    <w:top w:val="none" w:sz="0" w:space="0" w:color="auto"/>
                                                    <w:left w:val="none" w:sz="0" w:space="0" w:color="auto"/>
                                                    <w:bottom w:val="none" w:sz="0" w:space="0" w:color="auto"/>
                                                    <w:right w:val="none" w:sz="0" w:space="0" w:color="auto"/>
                                                  </w:divBdr>
                                                  <w:divsChild>
                                                    <w:div w:id="600987175">
                                                      <w:marLeft w:val="0"/>
                                                      <w:marRight w:val="0"/>
                                                      <w:marTop w:val="0"/>
                                                      <w:marBottom w:val="0"/>
                                                      <w:divBdr>
                                                        <w:top w:val="none" w:sz="0" w:space="0" w:color="auto"/>
                                                        <w:left w:val="none" w:sz="0" w:space="0" w:color="auto"/>
                                                        <w:bottom w:val="none" w:sz="0" w:space="0" w:color="auto"/>
                                                        <w:right w:val="none" w:sz="0" w:space="0" w:color="auto"/>
                                                      </w:divBdr>
                                                    </w:div>
                                                    <w:div w:id="600987220">
                                                      <w:marLeft w:val="0"/>
                                                      <w:marRight w:val="0"/>
                                                      <w:marTop w:val="0"/>
                                                      <w:marBottom w:val="0"/>
                                                      <w:divBdr>
                                                        <w:top w:val="none" w:sz="0" w:space="0" w:color="auto"/>
                                                        <w:left w:val="none" w:sz="0" w:space="0" w:color="auto"/>
                                                        <w:bottom w:val="none" w:sz="0" w:space="0" w:color="auto"/>
                                                        <w:right w:val="none" w:sz="0" w:space="0" w:color="auto"/>
                                                      </w:divBdr>
                                                    </w:div>
                                                    <w:div w:id="60098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987227">
                                  <w:marLeft w:val="0"/>
                                  <w:marRight w:val="0"/>
                                  <w:marTop w:val="0"/>
                                  <w:marBottom w:val="0"/>
                                  <w:divBdr>
                                    <w:top w:val="none" w:sz="0" w:space="0" w:color="auto"/>
                                    <w:left w:val="none" w:sz="0" w:space="0" w:color="auto"/>
                                    <w:bottom w:val="none" w:sz="0" w:space="0" w:color="auto"/>
                                    <w:right w:val="none" w:sz="0" w:space="0" w:color="auto"/>
                                  </w:divBdr>
                                </w:div>
                              </w:divsChild>
                            </w:div>
                            <w:div w:id="600987274">
                              <w:marLeft w:val="0"/>
                              <w:marRight w:val="0"/>
                              <w:marTop w:val="0"/>
                              <w:marBottom w:val="0"/>
                              <w:divBdr>
                                <w:top w:val="none" w:sz="0" w:space="0" w:color="auto"/>
                                <w:left w:val="none" w:sz="0" w:space="0" w:color="auto"/>
                                <w:bottom w:val="none" w:sz="0" w:space="0" w:color="auto"/>
                                <w:right w:val="none" w:sz="0" w:space="0" w:color="auto"/>
                              </w:divBdr>
                              <w:divsChild>
                                <w:div w:id="600987140">
                                  <w:marLeft w:val="48"/>
                                  <w:marRight w:val="0"/>
                                  <w:marTop w:val="0"/>
                                  <w:marBottom w:val="0"/>
                                  <w:divBdr>
                                    <w:top w:val="none" w:sz="0" w:space="0" w:color="auto"/>
                                    <w:left w:val="none" w:sz="0" w:space="0" w:color="auto"/>
                                    <w:bottom w:val="none" w:sz="0" w:space="0" w:color="auto"/>
                                    <w:right w:val="none" w:sz="0" w:space="0" w:color="auto"/>
                                  </w:divBdr>
                                  <w:divsChild>
                                    <w:div w:id="600987193">
                                      <w:marLeft w:val="0"/>
                                      <w:marRight w:val="0"/>
                                      <w:marTop w:val="0"/>
                                      <w:marBottom w:val="0"/>
                                      <w:divBdr>
                                        <w:top w:val="none" w:sz="0" w:space="0" w:color="auto"/>
                                        <w:left w:val="none" w:sz="0" w:space="0" w:color="auto"/>
                                        <w:bottom w:val="none" w:sz="0" w:space="0" w:color="auto"/>
                                        <w:right w:val="none" w:sz="0" w:space="0" w:color="auto"/>
                                      </w:divBdr>
                                      <w:divsChild>
                                        <w:div w:id="600987165">
                                          <w:marLeft w:val="0"/>
                                          <w:marRight w:val="0"/>
                                          <w:marTop w:val="192"/>
                                          <w:marBottom w:val="0"/>
                                          <w:divBdr>
                                            <w:top w:val="single" w:sz="4" w:space="5" w:color="EBEBEB"/>
                                            <w:left w:val="single" w:sz="4" w:space="5" w:color="EBEBEB"/>
                                            <w:bottom w:val="single" w:sz="4" w:space="5" w:color="EBEBEB"/>
                                            <w:right w:val="single" w:sz="4" w:space="5" w:color="EBEBEB"/>
                                          </w:divBdr>
                                          <w:divsChild>
                                            <w:div w:id="600987154">
                                              <w:marLeft w:val="0"/>
                                              <w:marRight w:val="0"/>
                                              <w:marTop w:val="0"/>
                                              <w:marBottom w:val="0"/>
                                              <w:divBdr>
                                                <w:top w:val="none" w:sz="0" w:space="0" w:color="auto"/>
                                                <w:left w:val="none" w:sz="0" w:space="0" w:color="auto"/>
                                                <w:bottom w:val="none" w:sz="0" w:space="0" w:color="auto"/>
                                                <w:right w:val="none" w:sz="0" w:space="0" w:color="auto"/>
                                              </w:divBdr>
                                              <w:divsChild>
                                                <w:div w:id="60098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87179">
                                          <w:marLeft w:val="0"/>
                                          <w:marRight w:val="0"/>
                                          <w:marTop w:val="0"/>
                                          <w:marBottom w:val="96"/>
                                          <w:divBdr>
                                            <w:top w:val="single" w:sz="4" w:space="0" w:color="F5F5F5"/>
                                            <w:left w:val="single" w:sz="4" w:space="0" w:color="F5F5F5"/>
                                            <w:bottom w:val="single" w:sz="4" w:space="0" w:color="F5F5F5"/>
                                            <w:right w:val="single" w:sz="4" w:space="0" w:color="F5F5F5"/>
                                          </w:divBdr>
                                          <w:divsChild>
                                            <w:div w:id="600987262">
                                              <w:marLeft w:val="0"/>
                                              <w:marRight w:val="0"/>
                                              <w:marTop w:val="0"/>
                                              <w:marBottom w:val="0"/>
                                              <w:divBdr>
                                                <w:top w:val="none" w:sz="0" w:space="0" w:color="auto"/>
                                                <w:left w:val="none" w:sz="0" w:space="0" w:color="auto"/>
                                                <w:bottom w:val="none" w:sz="0" w:space="0" w:color="auto"/>
                                                <w:right w:val="none" w:sz="0" w:space="0" w:color="auto"/>
                                              </w:divBdr>
                                              <w:divsChild>
                                                <w:div w:id="600987236">
                                                  <w:marLeft w:val="0"/>
                                                  <w:marRight w:val="0"/>
                                                  <w:marTop w:val="0"/>
                                                  <w:marBottom w:val="0"/>
                                                  <w:divBdr>
                                                    <w:top w:val="none" w:sz="0" w:space="0" w:color="auto"/>
                                                    <w:left w:val="none" w:sz="0" w:space="0" w:color="auto"/>
                                                    <w:bottom w:val="none" w:sz="0" w:space="0" w:color="auto"/>
                                                    <w:right w:val="none" w:sz="0" w:space="0" w:color="auto"/>
                                                  </w:divBdr>
                                                  <w:divsChild>
                                                    <w:div w:id="600987261">
                                                      <w:marLeft w:val="0"/>
                                                      <w:marRight w:val="0"/>
                                                      <w:marTop w:val="0"/>
                                                      <w:marBottom w:val="0"/>
                                                      <w:divBdr>
                                                        <w:top w:val="none" w:sz="0" w:space="0" w:color="auto"/>
                                                        <w:left w:val="none" w:sz="0" w:space="0" w:color="auto"/>
                                                        <w:bottom w:val="none" w:sz="0" w:space="0" w:color="auto"/>
                                                        <w:right w:val="none" w:sz="0" w:space="0" w:color="auto"/>
                                                      </w:divBdr>
                                                    </w:div>
                                                  </w:divsChild>
                                                </w:div>
                                                <w:div w:id="600987250">
                                                  <w:marLeft w:val="0"/>
                                                  <w:marRight w:val="0"/>
                                                  <w:marTop w:val="0"/>
                                                  <w:marBottom w:val="0"/>
                                                  <w:divBdr>
                                                    <w:top w:val="none" w:sz="0" w:space="0" w:color="auto"/>
                                                    <w:left w:val="none" w:sz="0" w:space="0" w:color="auto"/>
                                                    <w:bottom w:val="none" w:sz="0" w:space="0" w:color="auto"/>
                                                    <w:right w:val="none" w:sz="0" w:space="0" w:color="auto"/>
                                                  </w:divBdr>
                                                  <w:divsChild>
                                                    <w:div w:id="600987142">
                                                      <w:marLeft w:val="0"/>
                                                      <w:marRight w:val="96"/>
                                                      <w:marTop w:val="72"/>
                                                      <w:marBottom w:val="0"/>
                                                      <w:divBdr>
                                                        <w:top w:val="none" w:sz="0" w:space="0" w:color="auto"/>
                                                        <w:left w:val="none" w:sz="0" w:space="0" w:color="auto"/>
                                                        <w:bottom w:val="none" w:sz="0" w:space="0" w:color="auto"/>
                                                        <w:right w:val="none" w:sz="0" w:space="0" w:color="auto"/>
                                                      </w:divBdr>
                                                    </w:div>
                                                  </w:divsChild>
                                                </w:div>
                                              </w:divsChild>
                                            </w:div>
                                            <w:div w:id="600987265">
                                              <w:marLeft w:val="0"/>
                                              <w:marRight w:val="0"/>
                                              <w:marTop w:val="0"/>
                                              <w:marBottom w:val="0"/>
                                              <w:divBdr>
                                                <w:top w:val="none" w:sz="0" w:space="0" w:color="auto"/>
                                                <w:left w:val="none" w:sz="0" w:space="0" w:color="auto"/>
                                                <w:bottom w:val="none" w:sz="0" w:space="0" w:color="auto"/>
                                                <w:right w:val="none" w:sz="0" w:space="0" w:color="auto"/>
                                              </w:divBdr>
                                              <w:divsChild>
                                                <w:div w:id="60098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87294">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sChild>
                            </w:div>
                          </w:divsChild>
                        </w:div>
                        <w:div w:id="600987181">
                          <w:marLeft w:val="0"/>
                          <w:marRight w:val="0"/>
                          <w:marTop w:val="240"/>
                          <w:marBottom w:val="420"/>
                          <w:divBdr>
                            <w:top w:val="none" w:sz="0" w:space="0" w:color="auto"/>
                            <w:left w:val="none" w:sz="0" w:space="0" w:color="auto"/>
                            <w:bottom w:val="none" w:sz="0" w:space="0" w:color="auto"/>
                            <w:right w:val="none" w:sz="0" w:space="0" w:color="auto"/>
                          </w:divBdr>
                          <w:divsChild>
                            <w:div w:id="60098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987303">
          <w:marLeft w:val="0"/>
          <w:marRight w:val="0"/>
          <w:marTop w:val="0"/>
          <w:marBottom w:val="0"/>
          <w:divBdr>
            <w:top w:val="single" w:sz="4" w:space="0" w:color="E5E5E5"/>
            <w:left w:val="none" w:sz="0" w:space="0" w:color="auto"/>
            <w:bottom w:val="none" w:sz="0" w:space="0" w:color="auto"/>
            <w:right w:val="none" w:sz="0" w:space="0" w:color="auto"/>
          </w:divBdr>
        </w:div>
      </w:divsChild>
    </w:div>
    <w:div w:id="600987221">
      <w:marLeft w:val="0"/>
      <w:marRight w:val="0"/>
      <w:marTop w:val="0"/>
      <w:marBottom w:val="0"/>
      <w:divBdr>
        <w:top w:val="none" w:sz="0" w:space="0" w:color="auto"/>
        <w:left w:val="none" w:sz="0" w:space="0" w:color="auto"/>
        <w:bottom w:val="none" w:sz="0" w:space="0" w:color="auto"/>
        <w:right w:val="none" w:sz="0" w:space="0" w:color="auto"/>
      </w:divBdr>
    </w:div>
    <w:div w:id="600987252">
      <w:marLeft w:val="0"/>
      <w:marRight w:val="0"/>
      <w:marTop w:val="0"/>
      <w:marBottom w:val="0"/>
      <w:divBdr>
        <w:top w:val="none" w:sz="0" w:space="0" w:color="auto"/>
        <w:left w:val="none" w:sz="0" w:space="0" w:color="auto"/>
        <w:bottom w:val="none" w:sz="0" w:space="0" w:color="auto"/>
        <w:right w:val="none" w:sz="0" w:space="0" w:color="auto"/>
      </w:divBdr>
      <w:divsChild>
        <w:div w:id="600987182">
          <w:marLeft w:val="0"/>
          <w:marRight w:val="0"/>
          <w:marTop w:val="0"/>
          <w:marBottom w:val="0"/>
          <w:divBdr>
            <w:top w:val="none" w:sz="0" w:space="0" w:color="auto"/>
            <w:left w:val="none" w:sz="0" w:space="0" w:color="auto"/>
            <w:bottom w:val="none" w:sz="0" w:space="0" w:color="auto"/>
            <w:right w:val="none" w:sz="0" w:space="0" w:color="auto"/>
          </w:divBdr>
          <w:divsChild>
            <w:div w:id="600987206">
              <w:marLeft w:val="0"/>
              <w:marRight w:val="0"/>
              <w:marTop w:val="0"/>
              <w:marBottom w:val="0"/>
              <w:divBdr>
                <w:top w:val="none" w:sz="0" w:space="0" w:color="auto"/>
                <w:left w:val="none" w:sz="0" w:space="0" w:color="auto"/>
                <w:bottom w:val="none" w:sz="0" w:space="0" w:color="auto"/>
                <w:right w:val="none" w:sz="0" w:space="0" w:color="auto"/>
              </w:divBdr>
              <w:divsChild>
                <w:div w:id="600987178">
                  <w:marLeft w:val="0"/>
                  <w:marRight w:val="0"/>
                  <w:marTop w:val="0"/>
                  <w:marBottom w:val="0"/>
                  <w:divBdr>
                    <w:top w:val="none" w:sz="0" w:space="0" w:color="auto"/>
                    <w:left w:val="none" w:sz="0" w:space="0" w:color="auto"/>
                    <w:bottom w:val="none" w:sz="0" w:space="0" w:color="auto"/>
                    <w:right w:val="none" w:sz="0" w:space="0" w:color="auto"/>
                  </w:divBdr>
                  <w:divsChild>
                    <w:div w:id="600987199">
                      <w:marLeft w:val="0"/>
                      <w:marRight w:val="0"/>
                      <w:marTop w:val="0"/>
                      <w:marBottom w:val="0"/>
                      <w:divBdr>
                        <w:top w:val="none" w:sz="0" w:space="0" w:color="auto"/>
                        <w:left w:val="none" w:sz="0" w:space="0" w:color="auto"/>
                        <w:bottom w:val="none" w:sz="0" w:space="0" w:color="auto"/>
                        <w:right w:val="none" w:sz="0" w:space="0" w:color="auto"/>
                      </w:divBdr>
                      <w:divsChild>
                        <w:div w:id="600987137">
                          <w:marLeft w:val="0"/>
                          <w:marRight w:val="0"/>
                          <w:marTop w:val="0"/>
                          <w:marBottom w:val="0"/>
                          <w:divBdr>
                            <w:top w:val="none" w:sz="0" w:space="0" w:color="auto"/>
                            <w:left w:val="none" w:sz="0" w:space="0" w:color="auto"/>
                            <w:bottom w:val="none" w:sz="0" w:space="0" w:color="auto"/>
                            <w:right w:val="none" w:sz="0" w:space="0" w:color="auto"/>
                          </w:divBdr>
                          <w:divsChild>
                            <w:div w:id="600987298">
                              <w:marLeft w:val="0"/>
                              <w:marRight w:val="0"/>
                              <w:marTop w:val="0"/>
                              <w:marBottom w:val="0"/>
                              <w:divBdr>
                                <w:top w:val="none" w:sz="0" w:space="0" w:color="auto"/>
                                <w:left w:val="none" w:sz="0" w:space="0" w:color="auto"/>
                                <w:bottom w:val="none" w:sz="0" w:space="0" w:color="auto"/>
                                <w:right w:val="none" w:sz="0" w:space="0" w:color="auto"/>
                              </w:divBdr>
                              <w:divsChild>
                                <w:div w:id="600987249">
                                  <w:marLeft w:val="0"/>
                                  <w:marRight w:val="0"/>
                                  <w:marTop w:val="0"/>
                                  <w:marBottom w:val="0"/>
                                  <w:divBdr>
                                    <w:top w:val="none" w:sz="0" w:space="0" w:color="auto"/>
                                    <w:left w:val="none" w:sz="0" w:space="0" w:color="auto"/>
                                    <w:bottom w:val="none" w:sz="0" w:space="0" w:color="auto"/>
                                    <w:right w:val="none" w:sz="0" w:space="0" w:color="auto"/>
                                  </w:divBdr>
                                  <w:divsChild>
                                    <w:div w:id="600987174">
                                      <w:marLeft w:val="48"/>
                                      <w:marRight w:val="0"/>
                                      <w:marTop w:val="0"/>
                                      <w:marBottom w:val="0"/>
                                      <w:divBdr>
                                        <w:top w:val="none" w:sz="0" w:space="0" w:color="auto"/>
                                        <w:left w:val="none" w:sz="0" w:space="0" w:color="auto"/>
                                        <w:bottom w:val="none" w:sz="0" w:space="0" w:color="auto"/>
                                        <w:right w:val="none" w:sz="0" w:space="0" w:color="auto"/>
                                      </w:divBdr>
                                      <w:divsChild>
                                        <w:div w:id="600987258">
                                          <w:marLeft w:val="0"/>
                                          <w:marRight w:val="0"/>
                                          <w:marTop w:val="0"/>
                                          <w:marBottom w:val="0"/>
                                          <w:divBdr>
                                            <w:top w:val="none" w:sz="0" w:space="0" w:color="auto"/>
                                            <w:left w:val="none" w:sz="0" w:space="0" w:color="auto"/>
                                            <w:bottom w:val="none" w:sz="0" w:space="0" w:color="auto"/>
                                            <w:right w:val="none" w:sz="0" w:space="0" w:color="auto"/>
                                          </w:divBdr>
                                          <w:divsChild>
                                            <w:div w:id="600987214">
                                              <w:marLeft w:val="0"/>
                                              <w:marRight w:val="0"/>
                                              <w:marTop w:val="0"/>
                                              <w:marBottom w:val="96"/>
                                              <w:divBdr>
                                                <w:top w:val="single" w:sz="4" w:space="0" w:color="F5F5F5"/>
                                                <w:left w:val="single" w:sz="4" w:space="0" w:color="F5F5F5"/>
                                                <w:bottom w:val="single" w:sz="4" w:space="0" w:color="F5F5F5"/>
                                                <w:right w:val="single" w:sz="4" w:space="0" w:color="F5F5F5"/>
                                              </w:divBdr>
                                              <w:divsChild>
                                                <w:div w:id="600987300">
                                                  <w:marLeft w:val="0"/>
                                                  <w:marRight w:val="0"/>
                                                  <w:marTop w:val="0"/>
                                                  <w:marBottom w:val="0"/>
                                                  <w:divBdr>
                                                    <w:top w:val="none" w:sz="0" w:space="0" w:color="auto"/>
                                                    <w:left w:val="none" w:sz="0" w:space="0" w:color="auto"/>
                                                    <w:bottom w:val="none" w:sz="0" w:space="0" w:color="auto"/>
                                                    <w:right w:val="none" w:sz="0" w:space="0" w:color="auto"/>
                                                  </w:divBdr>
                                                  <w:divsChild>
                                                    <w:div w:id="6009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0987256">
      <w:marLeft w:val="0"/>
      <w:marRight w:val="0"/>
      <w:marTop w:val="0"/>
      <w:marBottom w:val="0"/>
      <w:divBdr>
        <w:top w:val="none" w:sz="0" w:space="0" w:color="auto"/>
        <w:left w:val="none" w:sz="0" w:space="0" w:color="auto"/>
        <w:bottom w:val="none" w:sz="0" w:space="0" w:color="auto"/>
        <w:right w:val="none" w:sz="0" w:space="0" w:color="auto"/>
      </w:divBdr>
      <w:divsChild>
        <w:div w:id="600987291">
          <w:marLeft w:val="0"/>
          <w:marRight w:val="0"/>
          <w:marTop w:val="0"/>
          <w:marBottom w:val="0"/>
          <w:divBdr>
            <w:top w:val="none" w:sz="0" w:space="0" w:color="auto"/>
            <w:left w:val="none" w:sz="0" w:space="0" w:color="auto"/>
            <w:bottom w:val="none" w:sz="0" w:space="0" w:color="auto"/>
            <w:right w:val="none" w:sz="0" w:space="0" w:color="auto"/>
          </w:divBdr>
          <w:divsChild>
            <w:div w:id="600987281">
              <w:marLeft w:val="0"/>
              <w:marRight w:val="0"/>
              <w:marTop w:val="0"/>
              <w:marBottom w:val="0"/>
              <w:divBdr>
                <w:top w:val="none" w:sz="0" w:space="0" w:color="auto"/>
                <w:left w:val="none" w:sz="0" w:space="0" w:color="auto"/>
                <w:bottom w:val="none" w:sz="0" w:space="0" w:color="auto"/>
                <w:right w:val="none" w:sz="0" w:space="0" w:color="auto"/>
              </w:divBdr>
              <w:divsChild>
                <w:div w:id="600987198">
                  <w:marLeft w:val="0"/>
                  <w:marRight w:val="0"/>
                  <w:marTop w:val="0"/>
                  <w:marBottom w:val="0"/>
                  <w:divBdr>
                    <w:top w:val="none" w:sz="0" w:space="0" w:color="auto"/>
                    <w:left w:val="none" w:sz="0" w:space="0" w:color="auto"/>
                    <w:bottom w:val="none" w:sz="0" w:space="0" w:color="auto"/>
                    <w:right w:val="none" w:sz="0" w:space="0" w:color="auto"/>
                  </w:divBdr>
                  <w:divsChild>
                    <w:div w:id="600987273">
                      <w:marLeft w:val="0"/>
                      <w:marRight w:val="0"/>
                      <w:marTop w:val="0"/>
                      <w:marBottom w:val="0"/>
                      <w:divBdr>
                        <w:top w:val="none" w:sz="0" w:space="0" w:color="auto"/>
                        <w:left w:val="none" w:sz="0" w:space="0" w:color="auto"/>
                        <w:bottom w:val="none" w:sz="0" w:space="0" w:color="auto"/>
                        <w:right w:val="none" w:sz="0" w:space="0" w:color="auto"/>
                      </w:divBdr>
                      <w:divsChild>
                        <w:div w:id="600987183">
                          <w:marLeft w:val="0"/>
                          <w:marRight w:val="0"/>
                          <w:marTop w:val="0"/>
                          <w:marBottom w:val="0"/>
                          <w:divBdr>
                            <w:top w:val="none" w:sz="0" w:space="0" w:color="auto"/>
                            <w:left w:val="none" w:sz="0" w:space="0" w:color="auto"/>
                            <w:bottom w:val="none" w:sz="0" w:space="0" w:color="auto"/>
                            <w:right w:val="none" w:sz="0" w:space="0" w:color="auto"/>
                          </w:divBdr>
                          <w:divsChild>
                            <w:div w:id="600987188">
                              <w:marLeft w:val="0"/>
                              <w:marRight w:val="0"/>
                              <w:marTop w:val="0"/>
                              <w:marBottom w:val="0"/>
                              <w:divBdr>
                                <w:top w:val="none" w:sz="0" w:space="0" w:color="auto"/>
                                <w:left w:val="none" w:sz="0" w:space="0" w:color="auto"/>
                                <w:bottom w:val="none" w:sz="0" w:space="0" w:color="auto"/>
                                <w:right w:val="none" w:sz="0" w:space="0" w:color="auto"/>
                              </w:divBdr>
                              <w:divsChild>
                                <w:div w:id="600987151">
                                  <w:marLeft w:val="0"/>
                                  <w:marRight w:val="0"/>
                                  <w:marTop w:val="0"/>
                                  <w:marBottom w:val="0"/>
                                  <w:divBdr>
                                    <w:top w:val="none" w:sz="0" w:space="0" w:color="auto"/>
                                    <w:left w:val="none" w:sz="0" w:space="0" w:color="auto"/>
                                    <w:bottom w:val="none" w:sz="0" w:space="0" w:color="auto"/>
                                    <w:right w:val="none" w:sz="0" w:space="0" w:color="auto"/>
                                  </w:divBdr>
                                  <w:divsChild>
                                    <w:div w:id="600987267">
                                      <w:marLeft w:val="48"/>
                                      <w:marRight w:val="0"/>
                                      <w:marTop w:val="0"/>
                                      <w:marBottom w:val="0"/>
                                      <w:divBdr>
                                        <w:top w:val="none" w:sz="0" w:space="0" w:color="auto"/>
                                        <w:left w:val="none" w:sz="0" w:space="0" w:color="auto"/>
                                        <w:bottom w:val="none" w:sz="0" w:space="0" w:color="auto"/>
                                        <w:right w:val="none" w:sz="0" w:space="0" w:color="auto"/>
                                      </w:divBdr>
                                      <w:divsChild>
                                        <w:div w:id="600987290">
                                          <w:marLeft w:val="0"/>
                                          <w:marRight w:val="0"/>
                                          <w:marTop w:val="0"/>
                                          <w:marBottom w:val="0"/>
                                          <w:divBdr>
                                            <w:top w:val="none" w:sz="0" w:space="0" w:color="auto"/>
                                            <w:left w:val="none" w:sz="0" w:space="0" w:color="auto"/>
                                            <w:bottom w:val="none" w:sz="0" w:space="0" w:color="auto"/>
                                            <w:right w:val="none" w:sz="0" w:space="0" w:color="auto"/>
                                          </w:divBdr>
                                          <w:divsChild>
                                            <w:div w:id="600987226">
                                              <w:marLeft w:val="0"/>
                                              <w:marRight w:val="0"/>
                                              <w:marTop w:val="0"/>
                                              <w:marBottom w:val="96"/>
                                              <w:divBdr>
                                                <w:top w:val="single" w:sz="4" w:space="0" w:color="F5F5F5"/>
                                                <w:left w:val="single" w:sz="4" w:space="0" w:color="F5F5F5"/>
                                                <w:bottom w:val="single" w:sz="4" w:space="0" w:color="F5F5F5"/>
                                                <w:right w:val="single" w:sz="4" w:space="0" w:color="F5F5F5"/>
                                              </w:divBdr>
                                              <w:divsChild>
                                                <w:div w:id="600987263">
                                                  <w:marLeft w:val="0"/>
                                                  <w:marRight w:val="0"/>
                                                  <w:marTop w:val="0"/>
                                                  <w:marBottom w:val="0"/>
                                                  <w:divBdr>
                                                    <w:top w:val="none" w:sz="0" w:space="0" w:color="auto"/>
                                                    <w:left w:val="none" w:sz="0" w:space="0" w:color="auto"/>
                                                    <w:bottom w:val="none" w:sz="0" w:space="0" w:color="auto"/>
                                                    <w:right w:val="none" w:sz="0" w:space="0" w:color="auto"/>
                                                  </w:divBdr>
                                                  <w:divsChild>
                                                    <w:div w:id="60098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0987264">
      <w:marLeft w:val="0"/>
      <w:marRight w:val="0"/>
      <w:marTop w:val="0"/>
      <w:marBottom w:val="0"/>
      <w:divBdr>
        <w:top w:val="single" w:sz="4" w:space="4" w:color="CCCCCC"/>
        <w:left w:val="single" w:sz="4" w:space="0" w:color="CCCCCC"/>
        <w:bottom w:val="single" w:sz="4" w:space="4" w:color="CCCCCC"/>
        <w:right w:val="single" w:sz="4" w:space="0" w:color="CCCCCC"/>
      </w:divBdr>
      <w:divsChild>
        <w:div w:id="600987185">
          <w:marLeft w:val="0"/>
          <w:marRight w:val="0"/>
          <w:marTop w:val="0"/>
          <w:marBottom w:val="0"/>
          <w:divBdr>
            <w:top w:val="none" w:sz="0" w:space="0" w:color="auto"/>
            <w:left w:val="none" w:sz="0" w:space="0" w:color="auto"/>
            <w:bottom w:val="none" w:sz="0" w:space="0" w:color="auto"/>
            <w:right w:val="none" w:sz="0" w:space="0" w:color="auto"/>
          </w:divBdr>
        </w:div>
      </w:divsChild>
    </w:div>
    <w:div w:id="600987272">
      <w:marLeft w:val="-12"/>
      <w:marRight w:val="0"/>
      <w:marTop w:val="0"/>
      <w:marBottom w:val="0"/>
      <w:divBdr>
        <w:top w:val="single" w:sz="4" w:space="4" w:color="FFFFFF"/>
        <w:left w:val="single" w:sz="4" w:space="5" w:color="FFFFFF"/>
        <w:bottom w:val="single" w:sz="4" w:space="4" w:color="FFFFFF"/>
        <w:right w:val="single" w:sz="4" w:space="5" w:color="FFFFFF"/>
      </w:divBdr>
      <w:divsChild>
        <w:div w:id="600987259">
          <w:marLeft w:val="0"/>
          <w:marRight w:val="0"/>
          <w:marTop w:val="0"/>
          <w:marBottom w:val="0"/>
          <w:divBdr>
            <w:top w:val="none" w:sz="0" w:space="0" w:color="auto"/>
            <w:left w:val="none" w:sz="0" w:space="0" w:color="auto"/>
            <w:bottom w:val="none" w:sz="0" w:space="0" w:color="auto"/>
            <w:right w:val="none" w:sz="0" w:space="0" w:color="auto"/>
          </w:divBdr>
        </w:div>
      </w:divsChild>
    </w:div>
    <w:div w:id="600987276">
      <w:marLeft w:val="0"/>
      <w:marRight w:val="0"/>
      <w:marTop w:val="0"/>
      <w:marBottom w:val="0"/>
      <w:divBdr>
        <w:top w:val="single" w:sz="4" w:space="4" w:color="CCCCCC"/>
        <w:left w:val="single" w:sz="4" w:space="0" w:color="CCCCCC"/>
        <w:bottom w:val="single" w:sz="4" w:space="4" w:color="CCCCCC"/>
        <w:right w:val="single" w:sz="4" w:space="0" w:color="CCCCCC"/>
      </w:divBdr>
      <w:divsChild>
        <w:div w:id="600987215">
          <w:marLeft w:val="0"/>
          <w:marRight w:val="0"/>
          <w:marTop w:val="0"/>
          <w:marBottom w:val="0"/>
          <w:divBdr>
            <w:top w:val="none" w:sz="0" w:space="0" w:color="auto"/>
            <w:left w:val="none" w:sz="0" w:space="0" w:color="auto"/>
            <w:bottom w:val="none" w:sz="0" w:space="0" w:color="auto"/>
            <w:right w:val="none" w:sz="0" w:space="0" w:color="auto"/>
          </w:divBdr>
        </w:div>
      </w:divsChild>
    </w:div>
    <w:div w:id="600987293">
      <w:marLeft w:val="-12"/>
      <w:marRight w:val="0"/>
      <w:marTop w:val="0"/>
      <w:marBottom w:val="0"/>
      <w:divBdr>
        <w:top w:val="single" w:sz="4" w:space="4" w:color="FFFFFF"/>
        <w:left w:val="single" w:sz="4" w:space="5" w:color="FFFFFF"/>
        <w:bottom w:val="single" w:sz="4" w:space="4" w:color="FFFFFF"/>
        <w:right w:val="single" w:sz="4" w:space="5" w:color="FFFFFF"/>
      </w:divBdr>
      <w:divsChild>
        <w:div w:id="600987278">
          <w:marLeft w:val="0"/>
          <w:marRight w:val="0"/>
          <w:marTop w:val="0"/>
          <w:marBottom w:val="0"/>
          <w:divBdr>
            <w:top w:val="none" w:sz="0" w:space="0" w:color="auto"/>
            <w:left w:val="none" w:sz="0" w:space="0" w:color="auto"/>
            <w:bottom w:val="none" w:sz="0" w:space="0" w:color="auto"/>
            <w:right w:val="none" w:sz="0" w:space="0" w:color="auto"/>
          </w:divBdr>
        </w:div>
      </w:divsChild>
    </w:div>
    <w:div w:id="600987305">
      <w:marLeft w:val="0"/>
      <w:marRight w:val="0"/>
      <w:marTop w:val="0"/>
      <w:marBottom w:val="0"/>
      <w:divBdr>
        <w:top w:val="none" w:sz="0" w:space="0" w:color="auto"/>
        <w:left w:val="none" w:sz="0" w:space="0" w:color="auto"/>
        <w:bottom w:val="none" w:sz="0" w:space="0" w:color="auto"/>
        <w:right w:val="none" w:sz="0" w:space="0" w:color="auto"/>
      </w:divBdr>
      <w:divsChild>
        <w:div w:id="600987161">
          <w:marLeft w:val="0"/>
          <w:marRight w:val="0"/>
          <w:marTop w:val="0"/>
          <w:marBottom w:val="0"/>
          <w:divBdr>
            <w:top w:val="single" w:sz="4" w:space="30" w:color="F0C36D"/>
            <w:left w:val="single" w:sz="4" w:space="30" w:color="F0C36D"/>
            <w:bottom w:val="single" w:sz="4" w:space="30" w:color="F0C36D"/>
            <w:right w:val="single" w:sz="4" w:space="30" w:color="F0C36D"/>
          </w:divBdr>
        </w:div>
        <w:div w:id="600987231">
          <w:marLeft w:val="0"/>
          <w:marRight w:val="0"/>
          <w:marTop w:val="0"/>
          <w:marBottom w:val="0"/>
          <w:divBdr>
            <w:top w:val="single" w:sz="4" w:space="0" w:color="E5E5E5"/>
            <w:left w:val="none" w:sz="0" w:space="0" w:color="auto"/>
            <w:bottom w:val="none" w:sz="0" w:space="0" w:color="auto"/>
            <w:right w:val="none" w:sz="0" w:space="0" w:color="auto"/>
          </w:divBdr>
        </w:div>
        <w:div w:id="600987235">
          <w:marLeft w:val="0"/>
          <w:marRight w:val="0"/>
          <w:marTop w:val="0"/>
          <w:marBottom w:val="0"/>
          <w:divBdr>
            <w:top w:val="single" w:sz="4" w:space="30" w:color="F0C36D"/>
            <w:left w:val="single" w:sz="4" w:space="30" w:color="F0C36D"/>
            <w:bottom w:val="single" w:sz="4" w:space="30" w:color="F0C36D"/>
            <w:right w:val="single" w:sz="4" w:space="30" w:color="F0C36D"/>
          </w:divBdr>
        </w:div>
        <w:div w:id="600987277">
          <w:marLeft w:val="0"/>
          <w:marRight w:val="0"/>
          <w:marTop w:val="0"/>
          <w:marBottom w:val="0"/>
          <w:divBdr>
            <w:top w:val="single" w:sz="4" w:space="30" w:color="F0C36D"/>
            <w:left w:val="single" w:sz="4" w:space="30" w:color="F0C36D"/>
            <w:bottom w:val="single" w:sz="4" w:space="30" w:color="F0C36D"/>
            <w:right w:val="single" w:sz="4" w:space="30" w:color="F0C36D"/>
          </w:divBdr>
        </w:div>
        <w:div w:id="600987283">
          <w:marLeft w:val="0"/>
          <w:marRight w:val="0"/>
          <w:marTop w:val="0"/>
          <w:marBottom w:val="0"/>
          <w:divBdr>
            <w:top w:val="none" w:sz="0" w:space="0" w:color="auto"/>
            <w:left w:val="none" w:sz="0" w:space="0" w:color="auto"/>
            <w:bottom w:val="none" w:sz="0" w:space="0" w:color="auto"/>
            <w:right w:val="none" w:sz="0" w:space="0" w:color="auto"/>
          </w:divBdr>
          <w:divsChild>
            <w:div w:id="600987147">
              <w:marLeft w:val="0"/>
              <w:marRight w:val="0"/>
              <w:marTop w:val="0"/>
              <w:marBottom w:val="0"/>
              <w:divBdr>
                <w:top w:val="none" w:sz="0" w:space="0" w:color="auto"/>
                <w:left w:val="none" w:sz="0" w:space="0" w:color="auto"/>
                <w:bottom w:val="none" w:sz="0" w:space="0" w:color="auto"/>
                <w:right w:val="none" w:sz="0" w:space="0" w:color="auto"/>
              </w:divBdr>
              <w:divsChild>
                <w:div w:id="600987149">
                  <w:marLeft w:val="0"/>
                  <w:marRight w:val="0"/>
                  <w:marTop w:val="0"/>
                  <w:marBottom w:val="0"/>
                  <w:divBdr>
                    <w:top w:val="none" w:sz="0" w:space="0" w:color="auto"/>
                    <w:left w:val="none" w:sz="0" w:space="0" w:color="auto"/>
                    <w:bottom w:val="none" w:sz="0" w:space="0" w:color="auto"/>
                    <w:right w:val="none" w:sz="0" w:space="0" w:color="auto"/>
                  </w:divBdr>
                  <w:divsChild>
                    <w:div w:id="600987234">
                      <w:marLeft w:val="0"/>
                      <w:marRight w:val="0"/>
                      <w:marTop w:val="0"/>
                      <w:marBottom w:val="0"/>
                      <w:divBdr>
                        <w:top w:val="none" w:sz="0" w:space="0" w:color="auto"/>
                        <w:left w:val="none" w:sz="0" w:space="0" w:color="auto"/>
                        <w:bottom w:val="none" w:sz="0" w:space="0" w:color="auto"/>
                        <w:right w:val="none" w:sz="0" w:space="0" w:color="auto"/>
                      </w:divBdr>
                      <w:divsChild>
                        <w:div w:id="600987232">
                          <w:marLeft w:val="0"/>
                          <w:marRight w:val="0"/>
                          <w:marTop w:val="240"/>
                          <w:marBottom w:val="420"/>
                          <w:divBdr>
                            <w:top w:val="none" w:sz="0" w:space="0" w:color="auto"/>
                            <w:left w:val="none" w:sz="0" w:space="0" w:color="auto"/>
                            <w:bottom w:val="none" w:sz="0" w:space="0" w:color="auto"/>
                            <w:right w:val="none" w:sz="0" w:space="0" w:color="auto"/>
                          </w:divBdr>
                          <w:divsChild>
                            <w:div w:id="600987166">
                              <w:marLeft w:val="0"/>
                              <w:marRight w:val="0"/>
                              <w:marTop w:val="0"/>
                              <w:marBottom w:val="0"/>
                              <w:divBdr>
                                <w:top w:val="none" w:sz="0" w:space="0" w:color="auto"/>
                                <w:left w:val="none" w:sz="0" w:space="0" w:color="auto"/>
                                <w:bottom w:val="none" w:sz="0" w:space="0" w:color="auto"/>
                                <w:right w:val="none" w:sz="0" w:space="0" w:color="auto"/>
                              </w:divBdr>
                            </w:div>
                          </w:divsChild>
                        </w:div>
                        <w:div w:id="600987254">
                          <w:marLeft w:val="0"/>
                          <w:marRight w:val="0"/>
                          <w:marTop w:val="240"/>
                          <w:marBottom w:val="0"/>
                          <w:divBdr>
                            <w:top w:val="none" w:sz="0" w:space="0" w:color="auto"/>
                            <w:left w:val="none" w:sz="0" w:space="0" w:color="auto"/>
                            <w:bottom w:val="none" w:sz="0" w:space="0" w:color="auto"/>
                            <w:right w:val="none" w:sz="0" w:space="0" w:color="auto"/>
                          </w:divBdr>
                        </w:div>
                        <w:div w:id="600987271">
                          <w:marLeft w:val="0"/>
                          <w:marRight w:val="0"/>
                          <w:marTop w:val="0"/>
                          <w:marBottom w:val="0"/>
                          <w:divBdr>
                            <w:top w:val="none" w:sz="0" w:space="0" w:color="auto"/>
                            <w:left w:val="none" w:sz="0" w:space="0" w:color="auto"/>
                            <w:bottom w:val="none" w:sz="0" w:space="0" w:color="auto"/>
                            <w:right w:val="none" w:sz="0" w:space="0" w:color="auto"/>
                          </w:divBdr>
                          <w:divsChild>
                            <w:div w:id="600987209">
                              <w:marLeft w:val="0"/>
                              <w:marRight w:val="0"/>
                              <w:marTop w:val="0"/>
                              <w:marBottom w:val="0"/>
                              <w:divBdr>
                                <w:top w:val="none" w:sz="0" w:space="0" w:color="auto"/>
                                <w:left w:val="none" w:sz="0" w:space="0" w:color="auto"/>
                                <w:bottom w:val="none" w:sz="0" w:space="0" w:color="auto"/>
                                <w:right w:val="none" w:sz="0" w:space="0" w:color="auto"/>
                              </w:divBdr>
                              <w:divsChild>
                                <w:div w:id="600987146">
                                  <w:marLeft w:val="48"/>
                                  <w:marRight w:val="0"/>
                                  <w:marTop w:val="0"/>
                                  <w:marBottom w:val="0"/>
                                  <w:divBdr>
                                    <w:top w:val="none" w:sz="0" w:space="0" w:color="auto"/>
                                    <w:left w:val="none" w:sz="0" w:space="0" w:color="auto"/>
                                    <w:bottom w:val="none" w:sz="0" w:space="0" w:color="auto"/>
                                    <w:right w:val="none" w:sz="0" w:space="0" w:color="auto"/>
                                  </w:divBdr>
                                  <w:divsChild>
                                    <w:div w:id="600987219">
                                      <w:marLeft w:val="0"/>
                                      <w:marRight w:val="0"/>
                                      <w:marTop w:val="0"/>
                                      <w:marBottom w:val="0"/>
                                      <w:divBdr>
                                        <w:top w:val="none" w:sz="0" w:space="0" w:color="auto"/>
                                        <w:left w:val="none" w:sz="0" w:space="0" w:color="auto"/>
                                        <w:bottom w:val="none" w:sz="0" w:space="0" w:color="auto"/>
                                        <w:right w:val="none" w:sz="0" w:space="0" w:color="auto"/>
                                      </w:divBdr>
                                      <w:divsChild>
                                        <w:div w:id="600987218">
                                          <w:marLeft w:val="0"/>
                                          <w:marRight w:val="0"/>
                                          <w:marTop w:val="0"/>
                                          <w:marBottom w:val="96"/>
                                          <w:divBdr>
                                            <w:top w:val="single" w:sz="4" w:space="0" w:color="F5F5F5"/>
                                            <w:left w:val="single" w:sz="4" w:space="0" w:color="F5F5F5"/>
                                            <w:bottom w:val="single" w:sz="4" w:space="0" w:color="F5F5F5"/>
                                            <w:right w:val="single" w:sz="4" w:space="0" w:color="F5F5F5"/>
                                          </w:divBdr>
                                          <w:divsChild>
                                            <w:div w:id="600987172">
                                              <w:marLeft w:val="0"/>
                                              <w:marRight w:val="0"/>
                                              <w:marTop w:val="0"/>
                                              <w:marBottom w:val="0"/>
                                              <w:divBdr>
                                                <w:top w:val="none" w:sz="0" w:space="0" w:color="auto"/>
                                                <w:left w:val="none" w:sz="0" w:space="0" w:color="auto"/>
                                                <w:bottom w:val="none" w:sz="0" w:space="0" w:color="auto"/>
                                                <w:right w:val="none" w:sz="0" w:space="0" w:color="auto"/>
                                              </w:divBdr>
                                              <w:divsChild>
                                                <w:div w:id="600987266">
                                                  <w:marLeft w:val="0"/>
                                                  <w:marRight w:val="0"/>
                                                  <w:marTop w:val="0"/>
                                                  <w:marBottom w:val="0"/>
                                                  <w:divBdr>
                                                    <w:top w:val="none" w:sz="0" w:space="0" w:color="auto"/>
                                                    <w:left w:val="none" w:sz="0" w:space="0" w:color="auto"/>
                                                    <w:bottom w:val="none" w:sz="0" w:space="0" w:color="auto"/>
                                                    <w:right w:val="none" w:sz="0" w:space="0" w:color="auto"/>
                                                  </w:divBdr>
                                                </w:div>
                                              </w:divsChild>
                                            </w:div>
                                            <w:div w:id="600987289">
                                              <w:marLeft w:val="0"/>
                                              <w:marRight w:val="0"/>
                                              <w:marTop w:val="0"/>
                                              <w:marBottom w:val="0"/>
                                              <w:divBdr>
                                                <w:top w:val="none" w:sz="0" w:space="0" w:color="auto"/>
                                                <w:left w:val="none" w:sz="0" w:space="0" w:color="auto"/>
                                                <w:bottom w:val="none" w:sz="0" w:space="0" w:color="auto"/>
                                                <w:right w:val="none" w:sz="0" w:space="0" w:color="auto"/>
                                              </w:divBdr>
                                              <w:divsChild>
                                                <w:div w:id="600987184">
                                                  <w:marLeft w:val="0"/>
                                                  <w:marRight w:val="0"/>
                                                  <w:marTop w:val="0"/>
                                                  <w:marBottom w:val="0"/>
                                                  <w:divBdr>
                                                    <w:top w:val="none" w:sz="0" w:space="0" w:color="auto"/>
                                                    <w:left w:val="none" w:sz="0" w:space="0" w:color="auto"/>
                                                    <w:bottom w:val="none" w:sz="0" w:space="0" w:color="auto"/>
                                                    <w:right w:val="none" w:sz="0" w:space="0" w:color="auto"/>
                                                  </w:divBdr>
                                                  <w:divsChild>
                                                    <w:div w:id="600987301">
                                                      <w:marLeft w:val="0"/>
                                                      <w:marRight w:val="0"/>
                                                      <w:marTop w:val="0"/>
                                                      <w:marBottom w:val="0"/>
                                                      <w:divBdr>
                                                        <w:top w:val="none" w:sz="0" w:space="0" w:color="auto"/>
                                                        <w:left w:val="none" w:sz="0" w:space="0" w:color="auto"/>
                                                        <w:bottom w:val="none" w:sz="0" w:space="0" w:color="auto"/>
                                                        <w:right w:val="none" w:sz="0" w:space="0" w:color="auto"/>
                                                      </w:divBdr>
                                                    </w:div>
                                                  </w:divsChild>
                                                </w:div>
                                                <w:div w:id="600987210">
                                                  <w:marLeft w:val="0"/>
                                                  <w:marRight w:val="0"/>
                                                  <w:marTop w:val="0"/>
                                                  <w:marBottom w:val="0"/>
                                                  <w:divBdr>
                                                    <w:top w:val="none" w:sz="0" w:space="0" w:color="auto"/>
                                                    <w:left w:val="none" w:sz="0" w:space="0" w:color="auto"/>
                                                    <w:bottom w:val="none" w:sz="0" w:space="0" w:color="auto"/>
                                                    <w:right w:val="none" w:sz="0" w:space="0" w:color="auto"/>
                                                  </w:divBdr>
                                                  <w:divsChild>
                                                    <w:div w:id="600987296">
                                                      <w:marLeft w:val="0"/>
                                                      <w:marRight w:val="96"/>
                                                      <w:marTop w:val="72"/>
                                                      <w:marBottom w:val="0"/>
                                                      <w:divBdr>
                                                        <w:top w:val="none" w:sz="0" w:space="0" w:color="auto"/>
                                                        <w:left w:val="none" w:sz="0" w:space="0" w:color="auto"/>
                                                        <w:bottom w:val="none" w:sz="0" w:space="0" w:color="auto"/>
                                                        <w:right w:val="none" w:sz="0" w:space="0" w:color="auto"/>
                                                      </w:divBdr>
                                                    </w:div>
                                                  </w:divsChild>
                                                </w:div>
                                              </w:divsChild>
                                            </w:div>
                                          </w:divsChild>
                                        </w:div>
                                        <w:div w:id="600987240">
                                          <w:marLeft w:val="0"/>
                                          <w:marRight w:val="0"/>
                                          <w:marTop w:val="192"/>
                                          <w:marBottom w:val="0"/>
                                          <w:divBdr>
                                            <w:top w:val="single" w:sz="4" w:space="5" w:color="EBEBEB"/>
                                            <w:left w:val="single" w:sz="4" w:space="5" w:color="EBEBEB"/>
                                            <w:bottom w:val="single" w:sz="4" w:space="5" w:color="EBEBEB"/>
                                            <w:right w:val="single" w:sz="4" w:space="5" w:color="EBEBEB"/>
                                          </w:divBdr>
                                          <w:divsChild>
                                            <w:div w:id="600987187">
                                              <w:marLeft w:val="0"/>
                                              <w:marRight w:val="0"/>
                                              <w:marTop w:val="0"/>
                                              <w:marBottom w:val="0"/>
                                              <w:divBdr>
                                                <w:top w:val="none" w:sz="0" w:space="0" w:color="auto"/>
                                                <w:left w:val="none" w:sz="0" w:space="0" w:color="auto"/>
                                                <w:bottom w:val="none" w:sz="0" w:space="0" w:color="auto"/>
                                                <w:right w:val="none" w:sz="0" w:space="0" w:color="auto"/>
                                              </w:divBdr>
                                              <w:divsChild>
                                                <w:div w:id="600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87270">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sChild>
                            </w:div>
                            <w:div w:id="600987222">
                              <w:marLeft w:val="0"/>
                              <w:marRight w:val="0"/>
                              <w:marTop w:val="144"/>
                              <w:marBottom w:val="0"/>
                              <w:divBdr>
                                <w:top w:val="none" w:sz="0" w:space="0" w:color="auto"/>
                                <w:left w:val="none" w:sz="0" w:space="0" w:color="auto"/>
                                <w:bottom w:val="none" w:sz="0" w:space="0" w:color="auto"/>
                                <w:right w:val="none" w:sz="0" w:space="0" w:color="auto"/>
                              </w:divBdr>
                              <w:divsChild>
                                <w:div w:id="600987207">
                                  <w:marLeft w:val="0"/>
                                  <w:marRight w:val="0"/>
                                  <w:marTop w:val="0"/>
                                  <w:marBottom w:val="0"/>
                                  <w:divBdr>
                                    <w:top w:val="none" w:sz="0" w:space="0" w:color="auto"/>
                                    <w:left w:val="none" w:sz="0" w:space="0" w:color="auto"/>
                                    <w:bottom w:val="none" w:sz="0" w:space="0" w:color="auto"/>
                                    <w:right w:val="none" w:sz="0" w:space="0" w:color="auto"/>
                                  </w:divBdr>
                                  <w:divsChild>
                                    <w:div w:id="600987253">
                                      <w:marLeft w:val="0"/>
                                      <w:marRight w:val="0"/>
                                      <w:marTop w:val="0"/>
                                      <w:marBottom w:val="0"/>
                                      <w:divBdr>
                                        <w:top w:val="none" w:sz="0" w:space="0" w:color="auto"/>
                                        <w:left w:val="none" w:sz="0" w:space="0" w:color="auto"/>
                                        <w:bottom w:val="none" w:sz="0" w:space="0" w:color="auto"/>
                                        <w:right w:val="none" w:sz="0" w:space="0" w:color="auto"/>
                                      </w:divBdr>
                                      <w:divsChild>
                                        <w:div w:id="600987171">
                                          <w:marLeft w:val="0"/>
                                          <w:marRight w:val="0"/>
                                          <w:marTop w:val="0"/>
                                          <w:marBottom w:val="0"/>
                                          <w:divBdr>
                                            <w:top w:val="none" w:sz="0" w:space="0" w:color="auto"/>
                                            <w:left w:val="none" w:sz="0" w:space="0" w:color="auto"/>
                                            <w:bottom w:val="none" w:sz="0" w:space="0" w:color="auto"/>
                                            <w:right w:val="none" w:sz="0" w:space="0" w:color="auto"/>
                                          </w:divBdr>
                                          <w:divsChild>
                                            <w:div w:id="600987287">
                                              <w:marLeft w:val="0"/>
                                              <w:marRight w:val="0"/>
                                              <w:marTop w:val="0"/>
                                              <w:marBottom w:val="192"/>
                                              <w:divBdr>
                                                <w:top w:val="none" w:sz="0" w:space="0" w:color="auto"/>
                                                <w:left w:val="none" w:sz="0" w:space="0" w:color="auto"/>
                                                <w:bottom w:val="none" w:sz="0" w:space="0" w:color="auto"/>
                                                <w:right w:val="none" w:sz="0" w:space="0" w:color="auto"/>
                                              </w:divBdr>
                                              <w:divsChild>
                                                <w:div w:id="600987180">
                                                  <w:marLeft w:val="0"/>
                                                  <w:marRight w:val="0"/>
                                                  <w:marTop w:val="0"/>
                                                  <w:marBottom w:val="0"/>
                                                  <w:divBdr>
                                                    <w:top w:val="none" w:sz="0" w:space="0" w:color="auto"/>
                                                    <w:left w:val="none" w:sz="0" w:space="0" w:color="auto"/>
                                                    <w:bottom w:val="none" w:sz="0" w:space="0" w:color="auto"/>
                                                    <w:right w:val="none" w:sz="0" w:space="0" w:color="auto"/>
                                                  </w:divBdr>
                                                  <w:divsChild>
                                                    <w:div w:id="600987213">
                                                      <w:marLeft w:val="0"/>
                                                      <w:marRight w:val="0"/>
                                                      <w:marTop w:val="0"/>
                                                      <w:marBottom w:val="0"/>
                                                      <w:divBdr>
                                                        <w:top w:val="none" w:sz="0" w:space="0" w:color="auto"/>
                                                        <w:left w:val="none" w:sz="0" w:space="0" w:color="auto"/>
                                                        <w:bottom w:val="none" w:sz="0" w:space="0" w:color="auto"/>
                                                        <w:right w:val="none" w:sz="0" w:space="0" w:color="auto"/>
                                                      </w:divBdr>
                                                    </w:div>
                                                    <w:div w:id="60098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98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987285">
          <w:marLeft w:val="0"/>
          <w:marRight w:val="0"/>
          <w:marTop w:val="0"/>
          <w:marBottom w:val="0"/>
          <w:divBdr>
            <w:top w:val="single" w:sz="4" w:space="30" w:color="F0C36D"/>
            <w:left w:val="single" w:sz="4" w:space="30" w:color="F0C36D"/>
            <w:bottom w:val="single" w:sz="4" w:space="30" w:color="F0C36D"/>
            <w:right w:val="single" w:sz="4" w:space="30" w:color="F0C36D"/>
          </w:divBdr>
        </w:div>
      </w:divsChild>
    </w:div>
    <w:div w:id="600987311">
      <w:marLeft w:val="0"/>
      <w:marRight w:val="0"/>
      <w:marTop w:val="0"/>
      <w:marBottom w:val="0"/>
      <w:divBdr>
        <w:top w:val="none" w:sz="0" w:space="0" w:color="auto"/>
        <w:left w:val="none" w:sz="0" w:space="0" w:color="auto"/>
        <w:bottom w:val="none" w:sz="0" w:space="0" w:color="auto"/>
        <w:right w:val="none" w:sz="0" w:space="0" w:color="auto"/>
      </w:divBdr>
      <w:divsChild>
        <w:div w:id="600987308">
          <w:marLeft w:val="0"/>
          <w:marRight w:val="0"/>
          <w:marTop w:val="0"/>
          <w:marBottom w:val="0"/>
          <w:divBdr>
            <w:top w:val="none" w:sz="0" w:space="0" w:color="auto"/>
            <w:left w:val="none" w:sz="0" w:space="0" w:color="auto"/>
            <w:bottom w:val="none" w:sz="0" w:space="0" w:color="auto"/>
            <w:right w:val="none" w:sz="0" w:space="0" w:color="auto"/>
          </w:divBdr>
          <w:divsChild>
            <w:div w:id="600987310">
              <w:marLeft w:val="0"/>
              <w:marRight w:val="0"/>
              <w:marTop w:val="0"/>
              <w:marBottom w:val="0"/>
              <w:divBdr>
                <w:top w:val="none" w:sz="0" w:space="0" w:color="auto"/>
                <w:left w:val="none" w:sz="0" w:space="0" w:color="auto"/>
                <w:bottom w:val="none" w:sz="0" w:space="0" w:color="auto"/>
                <w:right w:val="none" w:sz="0" w:space="0" w:color="auto"/>
              </w:divBdr>
              <w:divsChild>
                <w:div w:id="600987309">
                  <w:marLeft w:val="0"/>
                  <w:marRight w:val="0"/>
                  <w:marTop w:val="0"/>
                  <w:marBottom w:val="0"/>
                  <w:divBdr>
                    <w:top w:val="none" w:sz="0" w:space="0" w:color="auto"/>
                    <w:left w:val="none" w:sz="0" w:space="0" w:color="auto"/>
                    <w:bottom w:val="none" w:sz="0" w:space="0" w:color="auto"/>
                    <w:right w:val="none" w:sz="0" w:space="0" w:color="auto"/>
                  </w:divBdr>
                  <w:divsChild>
                    <w:div w:id="60098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440336">
      <w:bodyDiv w:val="1"/>
      <w:marLeft w:val="0"/>
      <w:marRight w:val="0"/>
      <w:marTop w:val="0"/>
      <w:marBottom w:val="0"/>
      <w:divBdr>
        <w:top w:val="none" w:sz="0" w:space="0" w:color="auto"/>
        <w:left w:val="none" w:sz="0" w:space="0" w:color="auto"/>
        <w:bottom w:val="none" w:sz="0" w:space="0" w:color="auto"/>
        <w:right w:val="none" w:sz="0" w:space="0" w:color="auto"/>
      </w:divBdr>
    </w:div>
    <w:div w:id="1554776761">
      <w:bodyDiv w:val="1"/>
      <w:marLeft w:val="0"/>
      <w:marRight w:val="0"/>
      <w:marTop w:val="0"/>
      <w:marBottom w:val="0"/>
      <w:divBdr>
        <w:top w:val="none" w:sz="0" w:space="0" w:color="auto"/>
        <w:left w:val="none" w:sz="0" w:space="0" w:color="auto"/>
        <w:bottom w:val="none" w:sz="0" w:space="0" w:color="auto"/>
        <w:right w:val="none" w:sz="0" w:space="0" w:color="auto"/>
      </w:divBdr>
    </w:div>
    <w:div w:id="1617784635">
      <w:bodyDiv w:val="1"/>
      <w:marLeft w:val="0"/>
      <w:marRight w:val="0"/>
      <w:marTop w:val="0"/>
      <w:marBottom w:val="0"/>
      <w:divBdr>
        <w:top w:val="none" w:sz="0" w:space="0" w:color="auto"/>
        <w:left w:val="none" w:sz="0" w:space="0" w:color="auto"/>
        <w:bottom w:val="none" w:sz="0" w:space="0" w:color="auto"/>
        <w:right w:val="none" w:sz="0" w:space="0" w:color="auto"/>
      </w:divBdr>
    </w:div>
    <w:div w:id="1953899472">
      <w:bodyDiv w:val="1"/>
      <w:marLeft w:val="0"/>
      <w:marRight w:val="0"/>
      <w:marTop w:val="0"/>
      <w:marBottom w:val="0"/>
      <w:divBdr>
        <w:top w:val="none" w:sz="0" w:space="0" w:color="auto"/>
        <w:left w:val="none" w:sz="0" w:space="0" w:color="auto"/>
        <w:bottom w:val="none" w:sz="0" w:space="0" w:color="auto"/>
        <w:right w:val="none" w:sz="0" w:space="0" w:color="auto"/>
      </w:divBdr>
    </w:div>
    <w:div w:id="200377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microsoft.com/office/2011/relationships/people" Target="people.xml" Id="rId1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yperlink" Target="http://www.oie.int/international-standard-setting/aquatic-manual/" TargetMode="Externa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yperlink" Target="http://www.oie.int/international-standard-setting/aquatic-code/" TargetMode="Externa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yperlink" Target="http://www.oie.int/international-standard-setting/terrestrial-manual/" TargetMode="External" Id="rId10" /><Relationship Type="http://schemas.microsoft.com/office/2011/relationships/commentsExtended" Target="commentsExtended.xml" Id="rId19" /><Relationship Type="http://schemas.microsoft.com/office/2007/relationships/stylesWithEffects" Target="stylesWithEffects.xml" Id="rId4" /><Relationship Type="http://schemas.openxmlformats.org/officeDocument/2006/relationships/hyperlink" Target="http://www.oie.int/international-standard-setting/terrestrial-code/" TargetMode="Externa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www.oie.int/about-us/key-texts/basic-texts/" TargetMode="External"/><Relationship Id="rId1" Type="http://schemas.openxmlformats.org/officeDocument/2006/relationships/hyperlink" Target="http://www.oie.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3569</ap:Words>
  <ap:Characters>21207</ap:Characters>
  <ap:DocSecurity>4</ap:DocSecurity>
  <ap:Lines>176</ap:Lines>
  <ap:Paragraphs>49</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Internationale Overeenkomst betreffende de oprichting te Parijs van een Internationaal Bureau voor besmettelijke veeziekten, met bijlage; Parijs, 25 januari 1925 (Stb</vt:lpstr>
      <vt:lpstr>Internationale Overeenkomst betreffende de oprichting te Parijs van een Internationaal Bureau voor besmettelijke veeziekten, met bijlage; Parijs, 25 januari 1925 (Stb</vt:lpstr>
    </vt:vector>
  </ap:TitlesOfParts>
  <ap:LinksUpToDate>false</ap:LinksUpToDate>
  <ap:CharactersWithSpaces>24727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2016-08-19T08:13:00.0000000Z</lastPrinted>
  <dcterms:created xsi:type="dcterms:W3CDTF">2016-09-13T14:43:00.0000000Z</dcterms:created>
  <dcterms:modified xsi:type="dcterms:W3CDTF">2016-09-13T14:43:00.0000000Z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0x010100E2BAD4218FE21E4C80B2D774D5866C5E</vt:lpwstr>
  </property>
</Properties>
</file>