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A2" w:rsidRDefault="007C6CA2">
      <w:pPr>
        <w:spacing w:line="1" w:lineRule="exact"/>
        <w:sectPr w:rsidR="007C6C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7C6CA2" w:rsidRDefault="00C92F5F">
      <w:pPr>
        <w:pStyle w:val="Salutation"/>
      </w:pPr>
      <w:r>
        <w:lastRenderedPageBreak/>
        <w:t>Geachte voorzitter,</w:t>
      </w:r>
    </w:p>
    <w:p w:rsidR="007C6CA2" w:rsidRDefault="00C92F5F">
      <w:r>
        <w:t>Hierbij bied ik u een nota van wijziging inzake bovenvermeld voorstel aan.</w:t>
      </w:r>
    </w:p>
    <w:p w:rsidR="007C6CA2" w:rsidRDefault="00C92F5F">
      <w:pPr>
        <w:pStyle w:val="WitregelW1bodytekst"/>
      </w:pPr>
      <w:r>
        <w:t xml:space="preserve">  </w:t>
      </w:r>
    </w:p>
    <w:p w:rsidR="007C6CA2" w:rsidRDefault="00C92F5F">
      <w:pPr>
        <w:pStyle w:val="Slotzin"/>
      </w:pPr>
      <w:r>
        <w:t>Hoogachtend,</w:t>
      </w:r>
    </w:p>
    <w:p w:rsidR="007C6CA2" w:rsidRDefault="00C92F5F">
      <w:pPr>
        <w:pStyle w:val="OndertekeningArea1"/>
      </w:pPr>
      <w:r>
        <w:t>DE STAATSSECRETARIS VAN INFRASTRUCTUUR EN MILIEU,</w:t>
      </w:r>
    </w:p>
    <w:p w:rsidR="007C6CA2" w:rsidRDefault="007C6CA2"/>
    <w:p w:rsidR="007C6CA2" w:rsidRDefault="007C6CA2"/>
    <w:p w:rsidR="007C6CA2" w:rsidRDefault="007C6CA2"/>
    <w:p w:rsidR="007C6CA2" w:rsidRDefault="007C6CA2"/>
    <w:p w:rsidR="00C92F5F" w:rsidRDefault="00C92F5F"/>
    <w:p w:rsidR="007C6CA2" w:rsidRDefault="00C92F5F">
      <w:r>
        <w:t>Sharon A.M. Dijksma</w:t>
      </w:r>
    </w:p>
    <w:sectPr w:rsidR="007C6CA2" w:rsidSect="007C6CA2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5F" w:rsidRDefault="00C92F5F" w:rsidP="007C6CA2">
      <w:pPr>
        <w:spacing w:line="240" w:lineRule="auto"/>
      </w:pPr>
      <w:r>
        <w:separator/>
      </w:r>
    </w:p>
  </w:endnote>
  <w:endnote w:type="continuationSeparator" w:id="0">
    <w:p w:rsidR="00C92F5F" w:rsidRDefault="00C92F5F" w:rsidP="007C6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E" w:rsidRDefault="00B604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E" w:rsidRDefault="00B604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E" w:rsidRDefault="00B60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5F" w:rsidRDefault="00C92F5F" w:rsidP="007C6CA2">
      <w:pPr>
        <w:spacing w:line="240" w:lineRule="auto"/>
      </w:pPr>
      <w:r>
        <w:separator/>
      </w:r>
    </w:p>
  </w:footnote>
  <w:footnote w:type="continuationSeparator" w:id="0">
    <w:p w:rsidR="00C92F5F" w:rsidRDefault="00C92F5F" w:rsidP="007C6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E" w:rsidRDefault="00B604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A2" w:rsidRDefault="00796CB2">
    <w:r>
      <w:pict>
        <v:shape id="Shape57d2c746d361d" o:spid="_x0000_s3082" style="position:absolute;margin-left:79.35pt;margin-top:805pt;width:141.7pt;height:14.1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7C6CA2"/>
            </w:txbxContent>
          </v:textbox>
          <w10:wrap anchorx="page" anchory="page"/>
        </v:shape>
      </w:pict>
    </w:r>
  </w:p>
  <w:p w:rsidR="007C6CA2" w:rsidRDefault="00796CB2">
    <w:r>
      <w:pict>
        <v:shape id="Shape57d2c746d3712" o:spid="_x0000_s3081" style="position:absolute;margin-left:466.25pt;margin-top:805pt;width:99pt;height:14.25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C92F5F">
                <w:pPr>
                  <w:pStyle w:val="Referentiegegevens"/>
                </w:pPr>
                <w:r>
                  <w:t xml:space="preserve">Pagina </w:t>
                </w:r>
                <w:r w:rsidR="00796CB2">
                  <w:fldChar w:fldCharType="begin"/>
                </w:r>
                <w:r w:rsidR="00796CB2">
                  <w:instrText>PAGE</w:instrText>
                </w:r>
                <w:r w:rsidR="00796CB2">
                  <w:fldChar w:fldCharType="separate"/>
                </w:r>
                <w:r w:rsidR="00796CB2">
                  <w:rPr>
                    <w:noProof/>
                  </w:rPr>
                  <w:t>1</w:t>
                </w:r>
                <w:r w:rsidR="00796CB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796CB2">
                  <w:fldChar w:fldCharType="begin"/>
                </w:r>
                <w:r w:rsidR="00796CB2">
                  <w:instrText>NUMPAGES</w:instrText>
                </w:r>
                <w:r w:rsidR="00796CB2">
                  <w:fldChar w:fldCharType="separate"/>
                </w:r>
                <w:r w:rsidR="00796CB2">
                  <w:rPr>
                    <w:noProof/>
                  </w:rPr>
                  <w:t>1</w:t>
                </w:r>
                <w:r w:rsidR="00796CB2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C6CA2" w:rsidRDefault="00796CB2">
    <w:r>
      <w:pict>
        <v:shape id="Shape57d2c746d3d9a" o:spid="_x0000_s3080" style="position:absolute;margin-left:466.25pt;margin-top:153.05pt;width:99.2pt;height:630.7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C92F5F">
                <w:pPr>
                  <w:pStyle w:val="AfzendgegevensKop0"/>
                </w:pPr>
                <w:r>
                  <w:t>Ministerie van Infrastructuur en Milieu</w:t>
                </w:r>
              </w:p>
              <w:p w:rsidR="007C6CA2" w:rsidRDefault="007C6CA2">
                <w:pPr>
                  <w:pStyle w:val="WitregelW1"/>
                </w:pPr>
              </w:p>
              <w:p w:rsidR="007C6CA2" w:rsidRDefault="00C92F5F">
                <w:pPr>
                  <w:pStyle w:val="Afzendgegevens"/>
                </w:pPr>
                <w:r>
                  <w:t>Plesmanweg 1-6</w:t>
                </w:r>
              </w:p>
              <w:p w:rsidR="007C6CA2" w:rsidRDefault="00C92F5F">
                <w:pPr>
                  <w:pStyle w:val="Afzendgegevens"/>
                </w:pPr>
                <w:r>
                  <w:t>2597 JG  Den Haag</w:t>
                </w:r>
              </w:p>
              <w:p w:rsidR="007C6CA2" w:rsidRDefault="00C92F5F">
                <w:pPr>
                  <w:pStyle w:val="Afzendgegevens"/>
                </w:pPr>
                <w:r>
                  <w:t>Postbus 20901</w:t>
                </w:r>
              </w:p>
              <w:p w:rsidR="007C6CA2" w:rsidRDefault="00C92F5F">
                <w:pPr>
                  <w:pStyle w:val="Afzendgegevens"/>
                </w:pPr>
                <w:r>
                  <w:t>2500 EX Den Haag</w:t>
                </w:r>
              </w:p>
              <w:p w:rsidR="007C6CA2" w:rsidRDefault="007C6CA2">
                <w:pPr>
                  <w:pStyle w:val="WitregelW1"/>
                </w:pPr>
              </w:p>
              <w:p w:rsidR="007C6CA2" w:rsidRDefault="00C92F5F">
                <w:pPr>
                  <w:pStyle w:val="Afzendgegevens"/>
                </w:pPr>
                <w:r>
                  <w:t>T   070-456 0000</w:t>
                </w:r>
              </w:p>
              <w:p w:rsidR="00B6047E" w:rsidRDefault="00C92F5F">
                <w:pPr>
                  <w:pStyle w:val="Afzendgegevens"/>
                </w:pPr>
                <w:r>
                  <w:t>F   070-456 1111</w:t>
                </w:r>
              </w:p>
              <w:p w:rsidR="00B6047E" w:rsidRDefault="00B6047E">
                <w:pPr>
                  <w:pStyle w:val="Afzendgegevens"/>
                </w:pPr>
              </w:p>
              <w:p w:rsidR="00B6047E" w:rsidRDefault="00B6047E">
                <w:pPr>
                  <w:pStyle w:val="Afzendgegevens"/>
                  <w:rPr>
                    <w:b/>
                  </w:rPr>
                </w:pPr>
                <w:r>
                  <w:rPr>
                    <w:b/>
                  </w:rPr>
                  <w:t>Ons k</w:t>
                </w:r>
                <w:r w:rsidRPr="00B6047E">
                  <w:rPr>
                    <w:b/>
                  </w:rPr>
                  <w:t>enmerk</w:t>
                </w:r>
                <w:r>
                  <w:rPr>
                    <w:b/>
                  </w:rPr>
                  <w:t xml:space="preserve"> </w:t>
                </w:r>
              </w:p>
              <w:p w:rsidR="00B6047E" w:rsidRPr="00B6047E" w:rsidRDefault="00B6047E" w:rsidP="00B6047E">
                <w:pPr>
                  <w:pStyle w:val="Afzendgegevens"/>
                </w:pPr>
                <w:r w:rsidRPr="00B6047E">
                  <w:t xml:space="preserve">IENM/BSK-2016/193232 </w:t>
                </w:r>
              </w:p>
              <w:p w:rsidR="00B6047E" w:rsidRDefault="00B6047E" w:rsidP="00B6047E">
                <w:pPr>
                  <w:pStyle w:val="Afzendgegevens"/>
                  <w:rPr>
                    <w:b/>
                  </w:rPr>
                </w:pPr>
              </w:p>
              <w:p w:rsidR="00B6047E" w:rsidRDefault="00B6047E" w:rsidP="00B6047E">
                <w:pPr>
                  <w:pStyle w:val="Afzendgegevens"/>
                  <w:rPr>
                    <w:b/>
                  </w:rPr>
                </w:pPr>
                <w:r>
                  <w:rPr>
                    <w:b/>
                  </w:rPr>
                  <w:t xml:space="preserve">Bijlage(n) </w:t>
                </w:r>
              </w:p>
              <w:p w:rsidR="00B6047E" w:rsidRPr="00B6047E" w:rsidRDefault="00B6047E" w:rsidP="00B6047E">
                <w:pPr>
                  <w:pStyle w:val="Afzendgegevens"/>
                </w:pPr>
                <w:r w:rsidRPr="00B6047E">
                  <w:t>1</w:t>
                </w:r>
              </w:p>
            </w:txbxContent>
          </v:textbox>
          <w10:wrap anchorx="page" anchory="page"/>
        </v:shape>
      </w:pict>
    </w:r>
  </w:p>
  <w:p w:rsidR="007C6CA2" w:rsidRDefault="00796CB2">
    <w:r>
      <w:pict>
        <v:shape id="Shape57d2c746d54fc" o:spid="_x0000_s3079" style="position:absolute;margin-left:277.75pt;margin-top:0;width:36.85pt;height:104.8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7C6CA2"/>
            </w:txbxContent>
          </v:textbox>
          <w10:wrap anchorx="page" anchory="page"/>
        </v:shape>
      </w:pict>
    </w:r>
  </w:p>
  <w:p w:rsidR="007C6CA2" w:rsidRDefault="00796CB2">
    <w:r>
      <w:pict>
        <v:shape id="Shape57d2c746d55c6" o:spid="_x0000_s3078" style="position:absolute;margin-left:314.6pt;margin-top:0;width:184.25pt;height:104.8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7C6CA2"/>
            </w:txbxContent>
          </v:textbox>
          <w10:wrap anchorx="page" anchory="page"/>
        </v:shape>
      </w:pict>
    </w:r>
    <w:r w:rsidR="00C92F5F">
      <w:rPr>
        <w:noProof/>
      </w:rPr>
      <w:drawing>
        <wp:anchor distT="0" distB="0" distL="0" distR="0" simplePos="0" relativeHeight="251652608" behindDoc="0" locked="1" layoutInCell="0" allowOverlap="1" wp14:anchorId="79903D11" wp14:editId="2D83C08B">
          <wp:simplePos x="0" y="0"/>
          <wp:positionH relativeFrom="page">
            <wp:posOffset>3995420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_Brief aan Par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_Brief aan Parl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6CA2" w:rsidRDefault="00796CB2">
    <w:r>
      <w:pict>
        <v:shape id="Shape57d2c746d5d63" o:spid="_x0000_s3077" style="position:absolute;margin-left:79.35pt;margin-top:133.2pt;width:280.6pt;height:11.3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C92F5F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7C6CA2" w:rsidRDefault="00796CB2">
    <w:r>
      <w:pict>
        <v:shape id="Shape57d2c746d65ab" o:spid="_x0000_s3076" style="position:absolute;margin-left:79.35pt;margin-top:153.05pt;width:274.95pt;height:8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504AF" w:rsidRDefault="005504AF" w:rsidP="005504AF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5504AF" w:rsidRDefault="005504AF" w:rsidP="005504AF">
                <w:r>
                  <w:t>Binnenhof 4</w:t>
                </w:r>
              </w:p>
              <w:p w:rsidR="005504AF" w:rsidRDefault="005504AF" w:rsidP="005504AF">
                <w:r>
                  <w:t>2513 AA  DEN HAAG</w:t>
                </w:r>
              </w:p>
              <w:p w:rsidR="007C6CA2" w:rsidRDefault="007C6CA2"/>
            </w:txbxContent>
          </v:textbox>
          <w10:wrap anchorx="page" anchory="page"/>
        </v:shape>
      </w:pict>
    </w:r>
  </w:p>
  <w:p w:rsidR="007C6CA2" w:rsidRDefault="00796CB2">
    <w:r>
      <w:pict>
        <v:shape id="Shape57d2c746d667d" o:spid="_x0000_s3075" style="position:absolute;margin-left:79.35pt;margin-top:286.25pt;width:323.25pt;height:49.6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7C6CA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C6CA2" w:rsidRDefault="007C6CA2"/>
                  </w:tc>
                  <w:tc>
                    <w:tcPr>
                      <w:tcW w:w="5400" w:type="dxa"/>
                    </w:tcPr>
                    <w:p w:rsidR="007C6CA2" w:rsidRDefault="007C6CA2"/>
                  </w:tc>
                </w:tr>
                <w:tr w:rsidR="007C6CA2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C6CA2" w:rsidRDefault="00C92F5F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7C6CA2" w:rsidRDefault="00967A31">
                      <w:r>
                        <w:t>13 september 2016</w:t>
                      </w:r>
                    </w:p>
                  </w:tc>
                </w:tr>
                <w:tr w:rsidR="007C6CA2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C6CA2" w:rsidRDefault="00C92F5F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7C6CA2" w:rsidRDefault="00C92F5F">
                      <w:r>
                        <w:t>Wijziging van de Wet explosieven voor civiel gebruik ter implementatie van richtlijn nr. 2014/28/EU</w:t>
                      </w:r>
                    </w:p>
                  </w:tc>
                </w:tr>
                <w:tr w:rsidR="007C6CA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C6CA2" w:rsidRDefault="007C6CA2"/>
                  </w:tc>
                  <w:tc>
                    <w:tcPr>
                      <w:tcW w:w="5400" w:type="dxa"/>
                    </w:tcPr>
                    <w:p w:rsidR="007C6CA2" w:rsidRDefault="007C6CA2"/>
                  </w:tc>
                </w:tr>
              </w:tbl>
              <w:p w:rsidR="007C6CA2" w:rsidRDefault="007C6CA2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E" w:rsidRDefault="00B6047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A2" w:rsidRDefault="00796CB2">
    <w:r>
      <w:pict>
        <v:shape id="Shape57d2c746d7cc6" o:spid="_x0000_s3074" style="position:absolute;margin-left:464.85pt;margin-top:150.2pt;width:99.2pt;height:629.2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C92F5F">
                <w:pPr>
                  <w:pStyle w:val="AfzendgegevensKop0"/>
                </w:pPr>
                <w:r>
                  <w:t>Ministerie van Infrastructuur en Milieu</w:t>
                </w:r>
              </w:p>
              <w:p w:rsidR="007C6CA2" w:rsidRDefault="007C6CA2">
                <w:pPr>
                  <w:pStyle w:val="WitregelW2"/>
                </w:pPr>
              </w:p>
              <w:p w:rsidR="007C6CA2" w:rsidRDefault="00C92F5F">
                <w:pPr>
                  <w:pStyle w:val="Referentiegegevenskop"/>
                </w:pPr>
                <w:r>
                  <w:t>Datum</w:t>
                </w:r>
              </w:p>
            </w:txbxContent>
          </v:textbox>
          <w10:wrap anchorx="page" anchory="page"/>
        </v:shape>
      </w:pict>
    </w:r>
  </w:p>
  <w:p w:rsidR="007C6CA2" w:rsidRDefault="00796CB2">
    <w:r>
      <w:pict>
        <v:shape id="Shape57d2c746d866a" o:spid="_x0000_s3073" style="position:absolute;margin-left:464.85pt;margin-top:805pt;width:99.2pt;height:14.1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C6CA2" w:rsidRDefault="00C92F5F">
                <w:pPr>
                  <w:pStyle w:val="Referentiegegevens"/>
                </w:pPr>
                <w:r>
                  <w:t xml:space="preserve">Pagina </w:t>
                </w:r>
                <w:r w:rsidR="00796CB2">
                  <w:fldChar w:fldCharType="begin"/>
                </w:r>
                <w:r w:rsidR="00796CB2">
                  <w:instrText>PAGE</w:instrText>
                </w:r>
                <w:r w:rsidR="00796CB2">
                  <w:fldChar w:fldCharType="separate"/>
                </w:r>
                <w:r w:rsidR="00796CB2">
                  <w:fldChar w:fldCharType="end"/>
                </w:r>
                <w:r>
                  <w:t xml:space="preserve"> van </w:t>
                </w:r>
                <w:r w:rsidR="00796CB2">
                  <w:fldChar w:fldCharType="begin"/>
                </w:r>
                <w:r w:rsidR="00796CB2">
                  <w:instrText>NUMPAGES</w:instrText>
                </w:r>
                <w:r w:rsidR="00796CB2">
                  <w:fldChar w:fldCharType="separate"/>
                </w:r>
                <w:r>
                  <w:rPr>
                    <w:noProof/>
                  </w:rPr>
                  <w:t>1</w:t>
                </w:r>
                <w:r w:rsidR="00796CB2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0DFC8"/>
    <w:multiLevelType w:val="multilevel"/>
    <w:tmpl w:val="558A8ED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E3996BF"/>
    <w:multiLevelType w:val="multilevel"/>
    <w:tmpl w:val="F9228BA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F83F23B"/>
    <w:multiLevelType w:val="multilevel"/>
    <w:tmpl w:val="3855EC3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76441D5"/>
    <w:multiLevelType w:val="multilevel"/>
    <w:tmpl w:val="C343709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CE1118E"/>
    <w:multiLevelType w:val="multilevel"/>
    <w:tmpl w:val="C5CD1CA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7C354D"/>
    <w:multiLevelType w:val="multilevel"/>
    <w:tmpl w:val="DD14133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7F74E1"/>
    <w:multiLevelType w:val="multilevel"/>
    <w:tmpl w:val="C78F561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3A93A6"/>
    <w:multiLevelType w:val="multilevel"/>
    <w:tmpl w:val="271A518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0662B5"/>
    <w:multiLevelType w:val="multilevel"/>
    <w:tmpl w:val="605F0AC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55828D"/>
    <w:multiLevelType w:val="multilevel"/>
    <w:tmpl w:val="D7BA8D73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468"/>
    <w:rsid w:val="00447085"/>
    <w:rsid w:val="0054468B"/>
    <w:rsid w:val="005504AF"/>
    <w:rsid w:val="006461B0"/>
    <w:rsid w:val="006E752D"/>
    <w:rsid w:val="00722A40"/>
    <w:rsid w:val="00796CB2"/>
    <w:rsid w:val="007C6CA2"/>
    <w:rsid w:val="00967A31"/>
    <w:rsid w:val="00B6047E"/>
    <w:rsid w:val="00C92F5F"/>
    <w:rsid w:val="00D05F50"/>
    <w:rsid w:val="00D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CA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7C6CA2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7C6CA2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7C6CA2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7C6CA2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7C6CA2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7C6CA2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7C6CA2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7C6CA2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7C6CA2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7C6CA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7C6CA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7C6CA2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7C6CA2"/>
    <w:rPr>
      <w:b/>
    </w:rPr>
  </w:style>
  <w:style w:type="paragraph" w:customStyle="1" w:styleId="Algemenevoorwaarden">
    <w:name w:val="Algemene voorwaarden"/>
    <w:next w:val="Normal"/>
    <w:rsid w:val="007C6CA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7C6CA2"/>
    <w:pPr>
      <w:spacing w:before="220"/>
    </w:pPr>
  </w:style>
  <w:style w:type="paragraph" w:customStyle="1" w:styleId="ANVSeindblad2">
    <w:name w:val="ANVS eindblad 2"/>
    <w:basedOn w:val="Normal"/>
    <w:next w:val="Normal"/>
    <w:rsid w:val="007C6CA2"/>
    <w:pPr>
      <w:spacing w:before="250"/>
    </w:pPr>
  </w:style>
  <w:style w:type="paragraph" w:customStyle="1" w:styleId="ANVSeindblad3">
    <w:name w:val="ANVS eindblad 3"/>
    <w:basedOn w:val="Normal"/>
    <w:next w:val="Normal"/>
    <w:rsid w:val="007C6CA2"/>
    <w:pPr>
      <w:spacing w:before="280"/>
    </w:pPr>
  </w:style>
  <w:style w:type="paragraph" w:customStyle="1" w:styleId="ANVSInhoudn36r15">
    <w:name w:val="ANVS Inhoud n36 r15"/>
    <w:basedOn w:val="Normal"/>
    <w:next w:val="Normal"/>
    <w:rsid w:val="007C6CA2"/>
    <w:pPr>
      <w:spacing w:after="720" w:line="300" w:lineRule="exact"/>
    </w:pPr>
    <w:rPr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7C6CA2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7C6CA2"/>
    <w:rPr>
      <w:sz w:val="16"/>
      <w:szCs w:val="16"/>
    </w:rPr>
  </w:style>
  <w:style w:type="paragraph" w:customStyle="1" w:styleId="DPopsomming">
    <w:name w:val="DP opsomming"/>
    <w:basedOn w:val="Normal"/>
    <w:next w:val="Normal"/>
    <w:rsid w:val="007C6CA2"/>
  </w:style>
  <w:style w:type="paragraph" w:customStyle="1" w:styleId="DPstandaardopsomming">
    <w:name w:val="DP standaard opsomming"/>
    <w:basedOn w:val="Normal"/>
    <w:next w:val="Normal"/>
    <w:rsid w:val="007C6CA2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7C6CA2"/>
    <w:pPr>
      <w:numPr>
        <w:ilvl w:val="1"/>
        <w:numId w:val="1"/>
      </w:numPr>
    </w:pPr>
  </w:style>
  <w:style w:type="table" w:customStyle="1" w:styleId="DPTabel">
    <w:name w:val="DP Tabel"/>
    <w:rsid w:val="007C6CA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7C6CA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7C6CA2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7C6CA2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7C6CA2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7C6CA2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7C6CA2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7C6CA2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7C6CA2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7C6CA2"/>
    <w:pPr>
      <w:spacing w:before="240"/>
    </w:pPr>
  </w:style>
  <w:style w:type="paragraph" w:customStyle="1" w:styleId="Huisstijl-Bijlage">
    <w:name w:val="Huisstijl - Bijlage"/>
    <w:basedOn w:val="Normal"/>
    <w:next w:val="Normal"/>
    <w:rsid w:val="007C6CA2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7C6CA2"/>
  </w:style>
  <w:style w:type="paragraph" w:customStyle="1" w:styleId="Huisstijl-Bijlagezletter">
    <w:name w:val="Huisstijl - Bijlage z. letter"/>
    <w:basedOn w:val="Normal"/>
    <w:next w:val="Normal"/>
    <w:rsid w:val="007C6CA2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7C6CA2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7C6CA2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7C6CA2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7C6CA2"/>
  </w:style>
  <w:style w:type="paragraph" w:customStyle="1" w:styleId="Huisstijl-KaderTussenkop">
    <w:name w:val="Huisstijl - Kader Tussenkop"/>
    <w:basedOn w:val="Normal"/>
    <w:next w:val="Normal"/>
    <w:rsid w:val="007C6CA2"/>
    <w:rPr>
      <w:i/>
    </w:rPr>
  </w:style>
  <w:style w:type="paragraph" w:customStyle="1" w:styleId="Huisstijl-Kop1">
    <w:name w:val="Huisstijl - Kop 1"/>
    <w:basedOn w:val="Normal"/>
    <w:next w:val="Normal"/>
    <w:rsid w:val="007C6CA2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7C6CA2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7C6CA2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7C6CA2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7C6CA2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7C6CA2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7C6CA2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7C6CA2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7C6CA2"/>
  </w:style>
  <w:style w:type="paragraph" w:customStyle="1" w:styleId="Huisstijl-Subtitel">
    <w:name w:val="Huisstijl - Subtitel"/>
    <w:basedOn w:val="Normal"/>
    <w:next w:val="Normal"/>
    <w:rsid w:val="007C6CA2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7C6CA2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7C6CA2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7C6CA2"/>
    <w:rPr>
      <w:i/>
    </w:rPr>
  </w:style>
  <w:style w:type="paragraph" w:customStyle="1" w:styleId="Huisstijl-Versie">
    <w:name w:val="Huisstijl - Versie"/>
    <w:basedOn w:val="Normal"/>
    <w:next w:val="Normal"/>
    <w:rsid w:val="007C6CA2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7C6CA2"/>
  </w:style>
  <w:style w:type="paragraph" w:customStyle="1" w:styleId="Huisstijlnummeringzondernummer">
    <w:name w:val="Huisstijl nummering zonder nummer"/>
    <w:basedOn w:val="Normal"/>
    <w:next w:val="Normal"/>
    <w:rsid w:val="007C6CA2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7C6CA2"/>
  </w:style>
  <w:style w:type="paragraph" w:customStyle="1" w:styleId="ILT-50standaardmetwitruimte">
    <w:name w:val="ILT - 50 standaard met witruimte"/>
    <w:basedOn w:val="Normal"/>
    <w:next w:val="Normal"/>
    <w:rsid w:val="007C6CA2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7C6CA2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7C6CA2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7C6CA2"/>
    <w:pPr>
      <w:spacing w:before="960"/>
    </w:pPr>
  </w:style>
  <w:style w:type="paragraph" w:customStyle="1" w:styleId="ILTOpsomming">
    <w:name w:val="ILT Opsomming"/>
    <w:basedOn w:val="Normal"/>
    <w:next w:val="Normal"/>
    <w:rsid w:val="007C6CA2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7C6CA2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7C6CA2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7C6CA2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7C6CA2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7C6CA2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7C6CA2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7C6CA2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7C6CA2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7C6CA2"/>
    <w:pPr>
      <w:spacing w:after="120"/>
    </w:pPr>
  </w:style>
  <w:style w:type="table" w:customStyle="1" w:styleId="ILTRapport16aTabel2">
    <w:name w:val="ILT Rapport 16a Tabel2"/>
    <w:rsid w:val="007C6CA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7C6CA2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7C6CA2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7C6CA2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7C6CA2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7C6CA2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7C6CA2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7C6CA2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7C6CA2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7C6CA2"/>
    <w:rPr>
      <w:b/>
    </w:rPr>
  </w:style>
  <w:style w:type="paragraph" w:styleId="TOC1">
    <w:name w:val="toc 1"/>
    <w:basedOn w:val="Normal"/>
    <w:next w:val="Normal"/>
    <w:rsid w:val="007C6CA2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7C6CA2"/>
    <w:pPr>
      <w:spacing w:before="0"/>
    </w:pPr>
    <w:rPr>
      <w:b w:val="0"/>
    </w:rPr>
  </w:style>
  <w:style w:type="paragraph" w:styleId="TOC3">
    <w:name w:val="toc 3"/>
    <w:basedOn w:val="TOC2"/>
    <w:next w:val="Normal"/>
    <w:rsid w:val="007C6CA2"/>
  </w:style>
  <w:style w:type="paragraph" w:styleId="TOC4">
    <w:name w:val="toc 4"/>
    <w:basedOn w:val="TOC3"/>
    <w:next w:val="Normal"/>
    <w:rsid w:val="007C6CA2"/>
  </w:style>
  <w:style w:type="paragraph" w:styleId="TOC5">
    <w:name w:val="toc 5"/>
    <w:basedOn w:val="TOC4"/>
    <w:next w:val="Normal"/>
    <w:rsid w:val="007C6CA2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7C6CA2"/>
  </w:style>
  <w:style w:type="paragraph" w:styleId="TOC7">
    <w:name w:val="toc 7"/>
    <w:basedOn w:val="TOC6"/>
    <w:next w:val="Normal"/>
    <w:rsid w:val="007C6CA2"/>
  </w:style>
  <w:style w:type="paragraph" w:styleId="TOC8">
    <w:name w:val="toc 8"/>
    <w:basedOn w:val="TOC7"/>
    <w:next w:val="Normal"/>
    <w:rsid w:val="007C6CA2"/>
  </w:style>
  <w:style w:type="paragraph" w:styleId="TOC9">
    <w:name w:val="toc 9"/>
    <w:basedOn w:val="TOC8"/>
    <w:next w:val="Normal"/>
    <w:rsid w:val="007C6CA2"/>
  </w:style>
  <w:style w:type="paragraph" w:customStyle="1" w:styleId="NEaAanhef">
    <w:name w:val="NEa Aanhef"/>
    <w:basedOn w:val="NEaStandaard"/>
    <w:rsid w:val="007C6CA2"/>
    <w:pPr>
      <w:spacing w:after="240"/>
    </w:pPr>
  </w:style>
  <w:style w:type="paragraph" w:customStyle="1" w:styleId="NEaAfzendgegevens">
    <w:name w:val="NEa Afzendgegevens"/>
    <w:basedOn w:val="NEaStandaard"/>
    <w:rsid w:val="007C6CA2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7C6CA2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7C6CA2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7C6CA2"/>
    <w:rPr>
      <w:color w:val="BFBFBF"/>
    </w:rPr>
  </w:style>
  <w:style w:type="paragraph" w:customStyle="1" w:styleId="NEaDocumentnaamsub">
    <w:name w:val="NEa Documentnaam sub"/>
    <w:rsid w:val="007C6CA2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7C6CA2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7C6CA2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7C6CA2"/>
  </w:style>
  <w:style w:type="paragraph" w:customStyle="1" w:styleId="NEaMemoDocumentnaam">
    <w:name w:val="NEa Memo Documentnaam"/>
    <w:rsid w:val="007C6CA2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7C6CA2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7C6CA2"/>
    <w:pPr>
      <w:spacing w:before="120"/>
    </w:pPr>
  </w:style>
  <w:style w:type="table" w:customStyle="1" w:styleId="NEaMemotabel">
    <w:name w:val="NEa Memo tabel"/>
    <w:rsid w:val="007C6CA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7C6CA2"/>
    <w:pPr>
      <w:spacing w:before="240" w:after="240"/>
    </w:pPr>
  </w:style>
  <w:style w:type="paragraph" w:customStyle="1" w:styleId="NEaOpsommingstekst">
    <w:name w:val="NEa Opsommingstekst"/>
    <w:basedOn w:val="NEaStandaard"/>
    <w:rsid w:val="007C6CA2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7C6CA2"/>
    <w:pPr>
      <w:jc w:val="right"/>
    </w:pPr>
  </w:style>
  <w:style w:type="paragraph" w:customStyle="1" w:styleId="NEaPaginanummeringhuidig">
    <w:name w:val="NEa Paginanummering huidig"/>
    <w:basedOn w:val="NEaVerdana65"/>
    <w:rsid w:val="007C6CA2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7C6CA2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7C6CA2"/>
    <w:pPr>
      <w:spacing w:before="240"/>
    </w:pPr>
  </w:style>
  <w:style w:type="paragraph" w:customStyle="1" w:styleId="NEaStandaard">
    <w:name w:val="NEa Standaard"/>
    <w:rsid w:val="007C6CA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7C6CA2"/>
    <w:rPr>
      <w:u w:val="single"/>
    </w:rPr>
  </w:style>
  <w:style w:type="paragraph" w:customStyle="1" w:styleId="NEaStandaardVet">
    <w:name w:val="NEa Standaard Vet"/>
    <w:basedOn w:val="NEaStandaard"/>
    <w:rsid w:val="007C6CA2"/>
    <w:rPr>
      <w:b/>
    </w:rPr>
  </w:style>
  <w:style w:type="paragraph" w:customStyle="1" w:styleId="NEaSubtitel">
    <w:name w:val="NEa Subtitel"/>
    <w:rsid w:val="007C6CA2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7C6CA2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7C6CA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7C6CA2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7C6CA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7C6CA2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7C6CA2"/>
    <w:pPr>
      <w:spacing w:before="240"/>
    </w:pPr>
  </w:style>
  <w:style w:type="paragraph" w:customStyle="1" w:styleId="Paginaeinde">
    <w:name w:val="Paginaeinde"/>
    <w:basedOn w:val="Normal"/>
    <w:next w:val="Normal"/>
    <w:rsid w:val="007C6CA2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7C6CA2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7C6CA2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7C6CA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7C6CA2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7C6CA2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7C6CA2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7C6CA2"/>
    <w:rPr>
      <w:b/>
    </w:rPr>
  </w:style>
  <w:style w:type="paragraph" w:customStyle="1" w:styleId="RapportNiveau3">
    <w:name w:val="Rapport_Niveau_3"/>
    <w:basedOn w:val="Normal"/>
    <w:next w:val="Normal"/>
    <w:rsid w:val="007C6CA2"/>
    <w:rPr>
      <w:i/>
    </w:rPr>
  </w:style>
  <w:style w:type="paragraph" w:customStyle="1" w:styleId="RapportNiveau4">
    <w:name w:val="Rapport_Niveau_4"/>
    <w:basedOn w:val="Normal"/>
    <w:next w:val="Normal"/>
    <w:rsid w:val="007C6CA2"/>
  </w:style>
  <w:style w:type="paragraph" w:customStyle="1" w:styleId="RapportNiveau5">
    <w:name w:val="Rapport_Niveau_5"/>
    <w:basedOn w:val="Normal"/>
    <w:next w:val="Normal"/>
    <w:rsid w:val="007C6CA2"/>
  </w:style>
  <w:style w:type="paragraph" w:customStyle="1" w:styleId="RapportNiveau6">
    <w:name w:val="Rapport_Niveau_6"/>
    <w:basedOn w:val="Normal"/>
    <w:next w:val="Normal"/>
    <w:rsid w:val="007C6CA2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7C6CA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7C6CA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7C6CA2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7C6CA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7C6CA2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7C6CA2"/>
    <w:rPr>
      <w:sz w:val="16"/>
      <w:szCs w:val="16"/>
    </w:rPr>
  </w:style>
  <w:style w:type="paragraph" w:customStyle="1" w:styleId="RliDocumentnaam">
    <w:name w:val="Rli Documentnaam"/>
    <w:rsid w:val="007C6CA2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7C6CA2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7C6CA2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7C6CA2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7C6CA2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7C6CA2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7C6CA2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7C6CA2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7C6CA2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7C6CA2"/>
    <w:pPr>
      <w:spacing w:before="964"/>
    </w:pPr>
    <w:rPr>
      <w:b/>
    </w:rPr>
  </w:style>
  <w:style w:type="paragraph" w:customStyle="1" w:styleId="RliPersbericht-Titel">
    <w:name w:val="Rli Persbericht - Titel"/>
    <w:rsid w:val="007C6CA2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7C6CA2"/>
    <w:pPr>
      <w:spacing w:before="720"/>
    </w:pPr>
  </w:style>
  <w:style w:type="paragraph" w:customStyle="1" w:styleId="RliStandaard">
    <w:name w:val="Rli Standaard"/>
    <w:rsid w:val="007C6CA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7C6CA2"/>
    <w:pPr>
      <w:spacing w:before="180"/>
    </w:pPr>
  </w:style>
  <w:style w:type="paragraph" w:customStyle="1" w:styleId="RliStandaardVerdana7">
    <w:name w:val="Rli Standaard Verdana 7"/>
    <w:rsid w:val="007C6CA2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7C6CA2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7C6CA2"/>
    <w:rPr>
      <w:b/>
    </w:rPr>
  </w:style>
  <w:style w:type="paragraph" w:customStyle="1" w:styleId="RliTabelcel">
    <w:name w:val="Rli Tabelcel"/>
    <w:rsid w:val="007C6CA2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7C6CA2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7C6CA2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7C6CA2"/>
  </w:style>
  <w:style w:type="paragraph" w:customStyle="1" w:styleId="Rubricering">
    <w:name w:val="Rubricering"/>
    <w:next w:val="Normal"/>
    <w:rsid w:val="007C6CA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7C6CA2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7C6CA2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7C6CA2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7C6CA2"/>
    <w:pPr>
      <w:spacing w:before="240"/>
    </w:pPr>
  </w:style>
  <w:style w:type="table" w:customStyle="1" w:styleId="SSC-ICTTabellijnen">
    <w:name w:val="SSC-ICT Tabel lijnen"/>
    <w:rsid w:val="007C6CA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C6CA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7C6CA2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7C6CA2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7C6CA2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7C6CA2"/>
    <w:rPr>
      <w:i/>
    </w:rPr>
  </w:style>
  <w:style w:type="paragraph" w:customStyle="1" w:styleId="StandaardKleinKapitaal">
    <w:name w:val="Standaard Klein Kapitaal"/>
    <w:basedOn w:val="Normal"/>
    <w:next w:val="Normal"/>
    <w:rsid w:val="007C6CA2"/>
    <w:rPr>
      <w:smallCaps/>
    </w:rPr>
  </w:style>
  <w:style w:type="paragraph" w:customStyle="1" w:styleId="Standaardopsomming">
    <w:name w:val="Standaard opsomming"/>
    <w:basedOn w:val="Normal"/>
    <w:next w:val="Normal"/>
    <w:rsid w:val="007C6CA2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7C6CA2"/>
  </w:style>
  <w:style w:type="paragraph" w:customStyle="1" w:styleId="Standaardrechts">
    <w:name w:val="Standaard rechts"/>
    <w:basedOn w:val="Normal"/>
    <w:next w:val="Normal"/>
    <w:rsid w:val="007C6CA2"/>
    <w:pPr>
      <w:jc w:val="right"/>
    </w:pPr>
  </w:style>
  <w:style w:type="table" w:customStyle="1" w:styleId="Standaardtabelmetlijnen">
    <w:name w:val="Standaard tabel met lijnen"/>
    <w:rsid w:val="007C6CA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7C6CA2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7C6CA2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7C6CA2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7C6CA2"/>
    <w:rPr>
      <w:b/>
    </w:rPr>
  </w:style>
  <w:style w:type="paragraph" w:customStyle="1" w:styleId="StandaardVetenRood">
    <w:name w:val="Standaard Vet en Rood"/>
    <w:basedOn w:val="Normal"/>
    <w:next w:val="Normal"/>
    <w:rsid w:val="007C6CA2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7C6CA2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7C6CA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7C6CA2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7C6CA2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7C6CA2"/>
    <w:pPr>
      <w:spacing w:before="60" w:after="360"/>
    </w:pPr>
  </w:style>
  <w:style w:type="paragraph" w:customStyle="1" w:styleId="Toezendgegevens">
    <w:name w:val="Toezendgegevens"/>
    <w:rsid w:val="007C6CA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7C6CA2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7C6CA2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7C6CA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7C6CA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7C6CA2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7C6CA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7C6CA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7C6CA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7C6CA2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7C6CA2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C92F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F5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92F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F5F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Ramzan\AppData\Local\Microsoft\Windows\Temporary%20Internet%20Files\Content.IE5\EYPQVR2X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2016-09-13T10:12:00.0000000Z</dcterms:created>
  <dcterms:modified xsi:type="dcterms:W3CDTF">2016-09-13T10:12:00.0000000Z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0x010100A9DEEB23E3B23B4EB01572855A254056</vt:lpwstr>
  </property>
</Properties>
</file>