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623000" w:rsidRDefault="00113AE1">
      <w:pPr>
        <w:pStyle w:val="Huisstijl-Aanhef"/>
      </w:pPr>
      <w:bookmarkStart w:name="_GoBack" w:id="0"/>
      <w:bookmarkEnd w:id="0"/>
      <w:r>
        <w:t>Geachte voorzitter</w:t>
      </w:r>
      <w:r w:rsidR="00343D5C">
        <w:t>,</w:t>
      </w:r>
    </w:p>
    <w:p w:rsidR="00343D5C" w:rsidP="00343D5C" w:rsidRDefault="00343D5C">
      <w:pPr>
        <w:rPr>
          <w:lang w:eastAsia="zh-CN" w:bidi="hi-IN"/>
        </w:rPr>
      </w:pPr>
    </w:p>
    <w:p w:rsidRPr="00112E20" w:rsidR="00343D5C" w:rsidP="00343D5C" w:rsidRDefault="00343D5C">
      <w:pPr>
        <w:rPr>
          <w:szCs w:val="18"/>
        </w:rPr>
      </w:pPr>
      <w:r w:rsidRPr="00112E20">
        <w:rPr>
          <w:szCs w:val="18"/>
        </w:rPr>
        <w:t>Hierbij bied ik u de</w:t>
      </w:r>
      <w:r>
        <w:rPr>
          <w:szCs w:val="18"/>
        </w:rPr>
        <w:t xml:space="preserve"> derde</w:t>
      </w:r>
      <w:r w:rsidRPr="00112E20">
        <w:rPr>
          <w:szCs w:val="18"/>
        </w:rPr>
        <w:t xml:space="preserve"> nota van wijziging </w:t>
      </w:r>
      <w:r>
        <w:rPr>
          <w:szCs w:val="18"/>
        </w:rPr>
        <w:t>behorende bij</w:t>
      </w:r>
      <w:r w:rsidRPr="00112E20">
        <w:rPr>
          <w:szCs w:val="18"/>
        </w:rPr>
        <w:t xml:space="preserve"> het bovenvermelde</w:t>
      </w:r>
      <w:r>
        <w:rPr>
          <w:szCs w:val="18"/>
        </w:rPr>
        <w:t xml:space="preserve"> </w:t>
      </w:r>
      <w:r w:rsidRPr="00112E20">
        <w:rPr>
          <w:szCs w:val="18"/>
        </w:rPr>
        <w:t>voorstel aan.</w:t>
      </w:r>
    </w:p>
    <w:p w:rsidRPr="00343D5C" w:rsidR="00343D5C" w:rsidP="00343D5C" w:rsidRDefault="00343D5C">
      <w:pPr>
        <w:rPr>
          <w:lang w:eastAsia="zh-CN" w:bidi="hi-IN"/>
        </w:rPr>
      </w:pPr>
    </w:p>
    <w:p w:rsidR="00911C9F" w:rsidRDefault="00561F2D">
      <w:pPr>
        <w:pStyle w:val="Huisstijl-Slotzin"/>
      </w:pPr>
      <w:r>
        <w:t>Hoogachtend,</w:t>
      </w:r>
    </w:p>
    <w:p w:rsidR="00343D5C" w:rsidP="00343D5C" w:rsidRDefault="00343D5C">
      <w:pPr>
        <w:pStyle w:val="Huisstijl-Ondertekening"/>
      </w:pPr>
      <w:r>
        <w:t>de Staatssecretaris van Financiën,</w:t>
      </w:r>
    </w:p>
    <w:p w:rsidRPr="00343D5C" w:rsidR="00343D5C" w:rsidP="00343D5C" w:rsidRDefault="00343D5C">
      <w:pPr>
        <w:pStyle w:val="Huisstijl-Ondertekening"/>
      </w:pPr>
    </w:p>
    <w:p w:rsidR="00911C9F" w:rsidRDefault="00911C9F">
      <w:pPr>
        <w:pStyle w:val="Huisstijl-Ondertekening"/>
      </w:pPr>
    </w:p>
    <w:sectPr w:rsidR="00911C9F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854" w:rsidRDefault="00B53854">
      <w:pPr>
        <w:spacing w:line="240" w:lineRule="auto"/>
      </w:pPr>
      <w:r>
        <w:separator/>
      </w:r>
    </w:p>
  </w:endnote>
  <w:endnote w:type="continuationSeparator" w:id="0">
    <w:p w:rsidR="00B53854" w:rsidRDefault="00B5385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3B4" w:rsidRDefault="00C863B4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A14510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A14510">
              <w:rPr>
                <w:noProof/>
              </w:rPr>
              <w:t>1</w:t>
            </w:r>
          </w:fldSimple>
        </w:p>
      </w:tc>
    </w:tr>
  </w:tbl>
  <w:p w:rsidR="00FD21B8" w:rsidRDefault="006F1B9A">
    <w:pPr>
      <w:pStyle w:val="Huisstijl-Rubricering"/>
    </w:pPr>
    <w:r>
      <w:fldChar w:fldCharType="begin"/>
    </w:r>
    <w:r w:rsidR="00E92B4E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6F1B9A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E92B4E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A14510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A14510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854" w:rsidRDefault="00B53854">
      <w:pPr>
        <w:spacing w:line="240" w:lineRule="auto"/>
      </w:pPr>
      <w:r>
        <w:separator/>
      </w:r>
    </w:p>
  </w:footnote>
  <w:footnote w:type="continuationSeparator" w:id="0">
    <w:p w:rsidR="00B53854" w:rsidRDefault="00B5385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3B4" w:rsidRDefault="00C863B4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Directe Belastingen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6F1B9A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A14510">
        <w:t>2016-0000116395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Directe Belastingen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Pr="00A14510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A14510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6F1B9A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A14510">
        <w:t>2016-0000116395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6F1B9A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E92B4E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343D5C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1</w:t>
    </w:r>
  </w:p>
  <w:p w:rsidR="00FD21B8" w:rsidRDefault="006F1B9A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6F1B9A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E92B4E">
            <w:instrText xml:space="preserve"> DOCPROPERTY  Rubricering  \* MERGEFORMAT </w:instrText>
          </w:r>
          <w:r>
            <w:fldChar w:fldCharType="end"/>
          </w:r>
        </w:p>
        <w:p w:rsidR="00A14510" w:rsidRDefault="006F1B9A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E92B4E">
            <w:instrText xml:space="preserve"> DOCPROPERTY  Aan  \* MERGEFORMAT </w:instrText>
          </w:r>
          <w:r>
            <w:fldChar w:fldCharType="separate"/>
          </w:r>
          <w:r w:rsidR="00A14510">
            <w:t>De voorzitter van de Tweede Kamer der Staten-Generaal</w:t>
          </w:r>
        </w:p>
        <w:p w:rsidR="00A14510" w:rsidRDefault="00A1451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A14510" w:rsidP="00A10DEA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    's GRAVENHAGE</w:t>
          </w:r>
          <w:r w:rsidR="006F1B9A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A10DEA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 xml:space="preserve">17 augustus 2016 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6F1B9A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A14510">
              <w:t>Voorstel van wet tot wijziging van de Wet op de vennootschapsbelasting 1969 en enige andere wetten in verband met enkele aanpassingen inzake de fiscale eenheid (Wet aanpassing fiscale eenheid)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5362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91478"/>
    <w:rsid w:val="00343D5C"/>
    <w:rsid w:val="0040714C"/>
    <w:rsid w:val="004B3AB8"/>
    <w:rsid w:val="00561F2D"/>
    <w:rsid w:val="005D7103"/>
    <w:rsid w:val="00623000"/>
    <w:rsid w:val="006C6495"/>
    <w:rsid w:val="006F1B9A"/>
    <w:rsid w:val="00911C9F"/>
    <w:rsid w:val="0094716C"/>
    <w:rsid w:val="009575E5"/>
    <w:rsid w:val="009D7BC1"/>
    <w:rsid w:val="00A10DEA"/>
    <w:rsid w:val="00A14510"/>
    <w:rsid w:val="00AB3EF9"/>
    <w:rsid w:val="00AE70BA"/>
    <w:rsid w:val="00B53854"/>
    <w:rsid w:val="00B96746"/>
    <w:rsid w:val="00BB5D6B"/>
    <w:rsid w:val="00BE3F1B"/>
    <w:rsid w:val="00C863B4"/>
    <w:rsid w:val="00C8655C"/>
    <w:rsid w:val="00C90F2C"/>
    <w:rsid w:val="00CE728B"/>
    <w:rsid w:val="00D67849"/>
    <w:rsid w:val="00E05A5B"/>
    <w:rsid w:val="00E81A4D"/>
    <w:rsid w:val="00E92B4E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139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2016-08-17T12:45:00.0000000Z</lastPrinted>
  <dcterms:created xsi:type="dcterms:W3CDTF">2016-08-17T12:28:00.0000000Z</dcterms:created>
  <dcterms:modified xsi:type="dcterms:W3CDTF">2016-08-17T12:46:00.0000000Z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Voorstel van wet tot wijziging van de Wet op de vennootschapsbelasting 1969 en enige andere wetten in verband met enkele aanpassingen inzake de fiscale eenheid (Wet aanpassing fiscale eenheid)</vt:lpwstr>
  </property>
  <property fmtid="{D5CDD505-2E9C-101B-9397-08002B2CF9AE}" pid="4" name="Datum">
    <vt:lpwstr>11 augustus 2016</vt:lpwstr>
  </property>
  <property fmtid="{D5CDD505-2E9C-101B-9397-08002B2CF9AE}" pid="5" name="Kenmerk">
    <vt:lpwstr>2016-0000116395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    's GRAVENHAGE</vt:lpwstr>
  </property>
  <property fmtid="{D5CDD505-2E9C-101B-9397-08002B2CF9AE}" pid="8" name="Rubricering">
    <vt:lpwstr/>
  </property>
  <property fmtid="{D5CDD505-2E9C-101B-9397-08002B2CF9AE}" pid="9" name="ContentTypeId">
    <vt:lpwstr>0x010100ACDC0480D506B0448ED54D9317FF5A23</vt:lpwstr>
  </property>
</Properties>
</file>