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B2" w:rsidRDefault="009163BB">
      <w:pPr>
        <w:rPr>
          <w:b/>
          <w:sz w:val="24"/>
          <w:szCs w:val="24"/>
        </w:rPr>
      </w:pPr>
      <w:r w:rsidRPr="00F4773E">
        <w:rPr>
          <w:b/>
          <w:sz w:val="24"/>
          <w:szCs w:val="24"/>
        </w:rPr>
        <w:t xml:space="preserve">Inbreng Woonbond voor </w:t>
      </w:r>
      <w:r w:rsidRPr="00F4773E" w:rsidR="009B6FCA">
        <w:rPr>
          <w:b/>
          <w:sz w:val="24"/>
          <w:szCs w:val="24"/>
        </w:rPr>
        <w:t>rondetafelgesprek</w:t>
      </w:r>
      <w:r w:rsidRPr="00F4773E">
        <w:rPr>
          <w:b/>
          <w:sz w:val="24"/>
          <w:szCs w:val="24"/>
        </w:rPr>
        <w:t xml:space="preserve"> over Evaluatie </w:t>
      </w:r>
      <w:r w:rsidR="00283764">
        <w:rPr>
          <w:b/>
          <w:sz w:val="24"/>
          <w:szCs w:val="24"/>
        </w:rPr>
        <w:t>v</w:t>
      </w:r>
      <w:r w:rsidRPr="00F4773E">
        <w:rPr>
          <w:b/>
          <w:sz w:val="24"/>
          <w:szCs w:val="24"/>
        </w:rPr>
        <w:t>erhuurderheffing</w:t>
      </w:r>
    </w:p>
    <w:p w:rsidRPr="00F4773E" w:rsidR="00120A0D" w:rsidRDefault="009163BB">
      <w:pPr>
        <w:rPr>
          <w:b/>
          <w:sz w:val="24"/>
          <w:szCs w:val="24"/>
        </w:rPr>
      </w:pPr>
      <w:r w:rsidRPr="00F4773E">
        <w:rPr>
          <w:b/>
          <w:sz w:val="24"/>
          <w:szCs w:val="24"/>
        </w:rPr>
        <w:t>2</w:t>
      </w:r>
      <w:r w:rsidRPr="00F4773E" w:rsidR="009B6FCA">
        <w:rPr>
          <w:b/>
          <w:sz w:val="24"/>
          <w:szCs w:val="24"/>
        </w:rPr>
        <w:t>9</w:t>
      </w:r>
      <w:r w:rsidRPr="00F4773E">
        <w:rPr>
          <w:b/>
          <w:sz w:val="24"/>
          <w:szCs w:val="24"/>
        </w:rPr>
        <w:t xml:space="preserve"> juni 2016</w:t>
      </w:r>
    </w:p>
    <w:p w:rsidR="009163BB" w:rsidRDefault="009163BB"/>
    <w:p w:rsidR="008E782F" w:rsidRDefault="008E782F">
      <w:r>
        <w:t>De Woonbond vindt dat d</w:t>
      </w:r>
      <w:r w:rsidRPr="008E782F">
        <w:t xml:space="preserve">e </w:t>
      </w:r>
      <w:r>
        <w:t>verhuurder</w:t>
      </w:r>
      <w:r w:rsidRPr="008E782F">
        <w:t>heffing in feite een huurdersbelasting is en dat huurders onevenredig meebetalen aan het oplossen van de crisis</w:t>
      </w:r>
      <w:r>
        <w:t>. Bovendien zien we zeer onwenselijke effecten in de huursector. Daarom pleiten we voor afschaffing van de heffing en voor stimulering van broodnodige investeringen.</w:t>
      </w:r>
    </w:p>
    <w:p w:rsidR="008E782F" w:rsidRDefault="008E782F"/>
    <w:p w:rsidR="009163BB" w:rsidRDefault="009163BB"/>
    <w:p w:rsidRPr="00C64941" w:rsidR="00C64941" w:rsidRDefault="00C64941">
      <w:pPr>
        <w:rPr>
          <w:b/>
        </w:rPr>
      </w:pPr>
      <w:r w:rsidRPr="00C64941">
        <w:rPr>
          <w:b/>
        </w:rPr>
        <w:t>Rekening bij huurders gelegd</w:t>
      </w:r>
    </w:p>
    <w:p w:rsidR="00822396" w:rsidRDefault="00822396"/>
    <w:p w:rsidR="009163BB" w:rsidRDefault="009163BB">
      <w:r>
        <w:t>Huurders merken aan de</w:t>
      </w:r>
      <w:r w:rsidR="0001784A">
        <w:t>n</w:t>
      </w:r>
      <w:r>
        <w:t xml:space="preserve"> lijve de gevolgen van de verhuurderheffing. Wij horen van huurders dat ze</w:t>
      </w:r>
      <w:r w:rsidR="00760548">
        <w:t xml:space="preserve"> de huur amper meer kunnen betalen en </w:t>
      </w:r>
      <w:r w:rsidR="003B6AB2">
        <w:t>slapeloze nachten hebben o</w:t>
      </w:r>
      <w:r w:rsidR="00760548">
        <w:t xml:space="preserve">ver </w:t>
      </w:r>
      <w:r w:rsidR="003B6AB2">
        <w:t>de</w:t>
      </w:r>
      <w:r w:rsidR="00760548">
        <w:t xml:space="preserve"> toekomst.</w:t>
      </w:r>
      <w:r>
        <w:t xml:space="preserve"> </w:t>
      </w:r>
      <w:r w:rsidR="00283764">
        <w:t>In</w:t>
      </w:r>
      <w:r>
        <w:t xml:space="preserve"> onze achterban zijn de gevolgen van toenemende </w:t>
      </w:r>
      <w:r w:rsidR="00B82F73">
        <w:t xml:space="preserve">armoede </w:t>
      </w:r>
      <w:r>
        <w:t>zichtba</w:t>
      </w:r>
      <w:r w:rsidR="00763BD6">
        <w:t>ar. Steeds meer huurders bezuinigen op alle niet</w:t>
      </w:r>
      <w:r w:rsidR="00127B84">
        <w:t>-</w:t>
      </w:r>
      <w:r w:rsidR="00BA3359">
        <w:t>essentiële</w:t>
      </w:r>
      <w:r w:rsidR="00763BD6">
        <w:t xml:space="preserve"> uitgaven,</w:t>
      </w:r>
      <w:r w:rsidR="00BA3359">
        <w:t xml:space="preserve"> zoals sport, cul</w:t>
      </w:r>
      <w:r w:rsidR="00763BD6">
        <w:t>tuur</w:t>
      </w:r>
      <w:r w:rsidR="00BA3359">
        <w:t xml:space="preserve"> en ontspanning of maken zelfs de gang naar de voedselbank</w:t>
      </w:r>
      <w:r w:rsidR="00763BD6">
        <w:t>.</w:t>
      </w:r>
      <w:r w:rsidR="00FF5577">
        <w:t xml:space="preserve"> </w:t>
      </w:r>
    </w:p>
    <w:p w:rsidR="00763BD6" w:rsidRDefault="00763BD6"/>
    <w:p w:rsidR="00B5389B" w:rsidP="002D3E58" w:rsidRDefault="00763BD6">
      <w:r>
        <w:t xml:space="preserve">De </w:t>
      </w:r>
      <w:r w:rsidR="00C64941">
        <w:t>cijfers</w:t>
      </w:r>
      <w:r>
        <w:t xml:space="preserve"> onderschrijven het beeld dat wij hebben. </w:t>
      </w:r>
      <w:r w:rsidR="00B5389B">
        <w:t>In het recent verschenen onderzoek WoonOnderzoek Nederland 2015 (WoON 2015) is een enorme stijging van het aantal huurders dat ‘duur’ scheef</w:t>
      </w:r>
      <w:r w:rsidR="00626C3B">
        <w:t xml:space="preserve"> </w:t>
      </w:r>
      <w:r w:rsidR="00B5389B">
        <w:t>woont zichtbaar</w:t>
      </w:r>
      <w:r w:rsidR="00760548">
        <w:t>, nu al</w:t>
      </w:r>
      <w:r w:rsidR="00B5389B">
        <w:t xml:space="preserve"> een half miljoen huishoudens. Tussen 20</w:t>
      </w:r>
      <w:r w:rsidR="002D3E58">
        <w:t>12</w:t>
      </w:r>
      <w:r w:rsidR="00B5389B">
        <w:t xml:space="preserve"> en 2015 steeg dat aantal met 160.000 huishoudens tot meer dan </w:t>
      </w:r>
      <w:r w:rsidR="002D3E58">
        <w:t>38</w:t>
      </w:r>
      <w:r w:rsidR="00B5389B">
        <w:t xml:space="preserve">% van </w:t>
      </w:r>
      <w:r w:rsidR="002D3E58">
        <w:t xml:space="preserve">alle huurders die bij de doelgroep voor de huurtoeslag hoort. </w:t>
      </w:r>
      <w:r w:rsidR="00127B84">
        <w:t>Ook uit de analyse van</w:t>
      </w:r>
      <w:r w:rsidR="002D3E58">
        <w:t xml:space="preserve"> het PBL </w:t>
      </w:r>
      <w:r w:rsidR="00127B84">
        <w:t>blijkt</w:t>
      </w:r>
      <w:r w:rsidR="00253972">
        <w:t xml:space="preserve"> </w:t>
      </w:r>
      <w:r w:rsidR="002D3E58">
        <w:t xml:space="preserve">dat deze groep </w:t>
      </w:r>
      <w:r w:rsidRPr="002D3E58" w:rsidR="002D3E58">
        <w:t>de maandelijkse woonlasten niet meer kan betalen</w:t>
      </w:r>
      <w:r w:rsidR="002D3E58">
        <w:t>.</w:t>
      </w:r>
    </w:p>
    <w:p w:rsidR="002D3E58" w:rsidP="002D3E58" w:rsidRDefault="002D3E58"/>
    <w:p w:rsidR="00C10E57" w:rsidP="002D3E58" w:rsidRDefault="002D3E58">
      <w:r>
        <w:t xml:space="preserve">Al voor de ingangsdatum van de verhuurderheffing in 2013 </w:t>
      </w:r>
      <w:r w:rsidR="00283764">
        <w:t>begonnen</w:t>
      </w:r>
      <w:r>
        <w:t xml:space="preserve"> </w:t>
      </w:r>
      <w:r w:rsidR="00283764">
        <w:t xml:space="preserve">veel </w:t>
      </w:r>
      <w:r>
        <w:t xml:space="preserve">verhuurders </w:t>
      </w:r>
      <w:r w:rsidR="00283764">
        <w:t xml:space="preserve">met het maximaal verhogen van </w:t>
      </w:r>
      <w:r>
        <w:t xml:space="preserve">de </w:t>
      </w:r>
      <w:r w:rsidR="00ED1FA1">
        <w:t>huren</w:t>
      </w:r>
      <w:r w:rsidR="00327716">
        <w:t>, zowel bij zittende huurders als bij</w:t>
      </w:r>
      <w:r w:rsidR="00ED1FA1">
        <w:t xml:space="preserve"> </w:t>
      </w:r>
      <w:r w:rsidR="00327716">
        <w:t>huurwisselingen (harmonisatie).</w:t>
      </w:r>
      <w:r w:rsidR="00ED1FA1">
        <w:t xml:space="preserve"> Daar bovenop komt</w:t>
      </w:r>
      <w:r w:rsidR="00327716">
        <w:t xml:space="preserve"> het effect van</w:t>
      </w:r>
      <w:r w:rsidR="00ED1FA1">
        <w:t xml:space="preserve"> </w:t>
      </w:r>
      <w:r w:rsidR="008E782F">
        <w:t xml:space="preserve">een </w:t>
      </w:r>
      <w:r w:rsidR="00327716">
        <w:t>opwaartse druk op de inflatie door de huurstijgingen zelf en een</w:t>
      </w:r>
      <w:r w:rsidR="00ED1FA1">
        <w:t xml:space="preserve"> werkelijke inkomensontwikkeling</w:t>
      </w:r>
      <w:r w:rsidR="00327716">
        <w:t xml:space="preserve"> die achtergebleven is</w:t>
      </w:r>
      <w:r w:rsidR="00ED1FA1">
        <w:t xml:space="preserve">. </w:t>
      </w:r>
      <w:r w:rsidR="00283764">
        <w:t xml:space="preserve">In de periode 2009 – 2015 is de gemiddelde huur met </w:t>
      </w:r>
      <w:r w:rsidR="00283764">
        <w:rPr>
          <w:rFonts w:cs="Arial"/>
        </w:rPr>
        <w:t>€</w:t>
      </w:r>
      <w:r w:rsidR="00283764">
        <w:t xml:space="preserve"> 100 per maand gestegen. Het</w:t>
      </w:r>
      <w:r w:rsidR="00174661">
        <w:t xml:space="preserve"> gemiddeld</w:t>
      </w:r>
      <w:r w:rsidR="00283764">
        <w:t xml:space="preserve"> bes</w:t>
      </w:r>
      <w:r w:rsidR="00822396">
        <w:t>t</w:t>
      </w:r>
      <w:r w:rsidR="00283764">
        <w:t>eedbaar inkomen van huishoudens</w:t>
      </w:r>
      <w:r w:rsidR="00174661">
        <w:t xml:space="preserve"> in de corporatiesector</w:t>
      </w:r>
      <w:r w:rsidR="00283764">
        <w:t xml:space="preserve"> is in dezelfde periode met 6,6% gedaald.</w:t>
      </w:r>
      <w:r w:rsidR="00127B84">
        <w:t xml:space="preserve"> Geen wonder dat steeds meer huurders in de knel komen zitten. </w:t>
      </w:r>
    </w:p>
    <w:p w:rsidR="00283764" w:rsidP="002D3E58" w:rsidRDefault="00283764"/>
    <w:p w:rsidR="000B1B39" w:rsidRDefault="000B1B39"/>
    <w:p w:rsidRPr="00C64941" w:rsidR="000B1B39" w:rsidRDefault="00C64941">
      <w:pPr>
        <w:rPr>
          <w:b/>
        </w:rPr>
      </w:pPr>
      <w:r w:rsidRPr="00C64941">
        <w:rPr>
          <w:b/>
        </w:rPr>
        <w:t>Ongewenste effecten</w:t>
      </w:r>
    </w:p>
    <w:p w:rsidR="00822396" w:rsidRDefault="00822396"/>
    <w:p w:rsidR="0001784A" w:rsidRDefault="0001784A">
      <w:r>
        <w:t>De verhuurderheffing heeft sterk negatieve gevolgen voor het systeem van volkshuisvesting in Nederland.</w:t>
      </w:r>
    </w:p>
    <w:p w:rsidR="0001784A" w:rsidRDefault="0001784A"/>
    <w:p w:rsidRPr="0094707D" w:rsidR="009B6FCA" w:rsidRDefault="009B6FCA">
      <w:pPr>
        <w:rPr>
          <w:i/>
        </w:rPr>
      </w:pPr>
      <w:r w:rsidRPr="0094707D">
        <w:rPr>
          <w:i/>
        </w:rPr>
        <w:t>Zwaarste lasten op zwakste schouders</w:t>
      </w:r>
    </w:p>
    <w:p w:rsidR="009B6FCA" w:rsidRDefault="00294EC5">
      <w:r>
        <w:t xml:space="preserve">De heffing wordt opgebracht </w:t>
      </w:r>
      <w:r w:rsidR="00A13F3E">
        <w:t xml:space="preserve">door een groep in de Nederlandse samenleving die het minst te besteden heeft. Hoe meer een corporatie moet betalen, hoe sterker de huur stijgt. Dit heeft geleid tot grote </w:t>
      </w:r>
      <w:r w:rsidR="00B82F73">
        <w:t>financiële</w:t>
      </w:r>
      <w:r w:rsidR="00A13F3E">
        <w:t xml:space="preserve"> problemen bij huurders met een laag inkomen.</w:t>
      </w:r>
      <w:r w:rsidR="00885872">
        <w:t xml:space="preserve"> De heffing werkt denivellerend, omdat huurders in de vrije sector en kopers worden ontzien.</w:t>
      </w:r>
    </w:p>
    <w:p w:rsidR="00294EC5" w:rsidRDefault="00294EC5"/>
    <w:p w:rsidRPr="0094707D" w:rsidR="000B1B39" w:rsidRDefault="00C64941">
      <w:pPr>
        <w:rPr>
          <w:i/>
        </w:rPr>
      </w:pPr>
      <w:r w:rsidRPr="0094707D">
        <w:rPr>
          <w:i/>
        </w:rPr>
        <w:t>Huurtoeslag</w:t>
      </w:r>
      <w:r w:rsidRPr="0094707D" w:rsidR="00F4773E">
        <w:rPr>
          <w:i/>
        </w:rPr>
        <w:t xml:space="preserve"> onder druk</w:t>
      </w:r>
    </w:p>
    <w:p w:rsidR="00C64941" w:rsidRDefault="00A13F3E">
      <w:r>
        <w:t xml:space="preserve">De huurverhogingen leiden tot extra aanspraken op de huurtoeslag. Ondanks de ophoging van het budget met </w:t>
      </w:r>
      <w:r>
        <w:rPr>
          <w:rFonts w:cs="Arial"/>
        </w:rPr>
        <w:t>€</w:t>
      </w:r>
      <w:r>
        <w:t xml:space="preserve"> 400 miljoen waren er de afgelopen jaren overschrijdingen.</w:t>
      </w:r>
      <w:r w:rsidR="00F4773E">
        <w:t xml:space="preserve"> Om dit te compenseren zal de </w:t>
      </w:r>
      <w:r w:rsidR="00B82F73">
        <w:t>heffing</w:t>
      </w:r>
      <w:r w:rsidR="00F4773E">
        <w:t xml:space="preserve"> moeten stijgen, waardoor de huren en de huurtoeslaguitgaven verder </w:t>
      </w:r>
      <w:r w:rsidR="00B82F73">
        <w:t>stijgen</w:t>
      </w:r>
      <w:r w:rsidR="00F4773E">
        <w:t xml:space="preserve">. Het is </w:t>
      </w:r>
      <w:r w:rsidR="00F4773E">
        <w:lastRenderedPageBreak/>
        <w:t>onzinnig om zo geld rond te pompen. Bovendien</w:t>
      </w:r>
      <w:r w:rsidR="00C55D76">
        <w:t xml:space="preserve"> zet </w:t>
      </w:r>
      <w:r w:rsidR="00885872">
        <w:t>dit het systeem van</w:t>
      </w:r>
      <w:r>
        <w:t xml:space="preserve"> de huurtoeslag </w:t>
      </w:r>
      <w:r w:rsidR="00127B84">
        <w:t>sterk</w:t>
      </w:r>
      <w:r w:rsidR="00885872">
        <w:t xml:space="preserve"> onder druk</w:t>
      </w:r>
      <w:r>
        <w:t>.</w:t>
      </w:r>
    </w:p>
    <w:p w:rsidR="00127B84" w:rsidRDefault="00127B84"/>
    <w:p w:rsidRPr="0094707D" w:rsidR="00C64941" w:rsidRDefault="00C64941">
      <w:pPr>
        <w:rPr>
          <w:i/>
        </w:rPr>
      </w:pPr>
      <w:r w:rsidRPr="0094707D">
        <w:rPr>
          <w:i/>
        </w:rPr>
        <w:t>M</w:t>
      </w:r>
      <w:r w:rsidRPr="0094707D" w:rsidR="009B6FCA">
        <w:rPr>
          <w:i/>
        </w:rPr>
        <w:t>inder</w:t>
      </w:r>
      <w:r w:rsidRPr="0094707D">
        <w:rPr>
          <w:i/>
        </w:rPr>
        <w:t xml:space="preserve"> investeringen </w:t>
      </w:r>
      <w:r w:rsidRPr="0094707D" w:rsidR="009B6FCA">
        <w:rPr>
          <w:i/>
        </w:rPr>
        <w:t>terwijl de doelgroep toeneemt</w:t>
      </w:r>
    </w:p>
    <w:p w:rsidR="00C64941" w:rsidRDefault="00F4773E">
      <w:r>
        <w:t xml:space="preserve">De verhuurderheffing heeft geleid tot minder investeringen. De opgaven voor de komende jaren zijn echter enorm. De doelgroep voor de sociale huursector is toegenomen door negatieve inkomensontwikkelingen, groei van </w:t>
      </w:r>
      <w:r w:rsidR="003B6AB2">
        <w:t xml:space="preserve">de </w:t>
      </w:r>
      <w:r>
        <w:t xml:space="preserve">groep mensen met </w:t>
      </w:r>
      <w:r w:rsidR="003B6AB2">
        <w:t xml:space="preserve">een </w:t>
      </w:r>
      <w:r>
        <w:t xml:space="preserve">onzeker inkomen, </w:t>
      </w:r>
      <w:r w:rsidR="00783D80">
        <w:t>ouderen en gehandica</w:t>
      </w:r>
      <w:r w:rsidR="00041E7F">
        <w:t>p</w:t>
      </w:r>
      <w:r w:rsidR="00783D80">
        <w:t>ten die langer zelfstandig thuis blijven wonen</w:t>
      </w:r>
      <w:r>
        <w:t xml:space="preserve"> </w:t>
      </w:r>
      <w:r w:rsidR="00783D80">
        <w:t>en vergunninghouders.</w:t>
      </w:r>
      <w:r w:rsidR="00041E7F">
        <w:t xml:space="preserve"> Dit resulteert in oplopende wachtlijsten voor woningzoekenden.</w:t>
      </w:r>
    </w:p>
    <w:p w:rsidR="00294EC5" w:rsidRDefault="00294EC5"/>
    <w:p w:rsidRPr="0094707D" w:rsidR="00C64941" w:rsidRDefault="0001784A">
      <w:pPr>
        <w:rPr>
          <w:i/>
        </w:rPr>
      </w:pPr>
      <w:r w:rsidRPr="0094707D">
        <w:rPr>
          <w:i/>
        </w:rPr>
        <w:t xml:space="preserve">Meer </w:t>
      </w:r>
      <w:r w:rsidRPr="0094707D" w:rsidR="00294EC5">
        <w:rPr>
          <w:i/>
        </w:rPr>
        <w:t xml:space="preserve">verkoop en </w:t>
      </w:r>
      <w:r w:rsidRPr="0094707D">
        <w:rPr>
          <w:i/>
        </w:rPr>
        <w:t>liberalisatie</w:t>
      </w:r>
    </w:p>
    <w:p w:rsidR="00294EC5" w:rsidRDefault="00294EC5">
      <w:r>
        <w:t>De heffing geeft verhuurders een prikkel tot vermindering van het aantal sociale huurwoningen. Het aandeel geliberaliseerde woningen bij corporaties is meer dan verdubbeld in de periode 2010</w:t>
      </w:r>
      <w:r w:rsidR="00041E7F">
        <w:t xml:space="preserve"> </w:t>
      </w:r>
      <w:r>
        <w:t>-</w:t>
      </w:r>
      <w:r w:rsidR="00041E7F">
        <w:t xml:space="preserve"> </w:t>
      </w:r>
      <w:r>
        <w:t xml:space="preserve">2014, terwijl het aandeel </w:t>
      </w:r>
      <w:r w:rsidR="00A13F3E">
        <w:t>sociale huurwoningen daalde. De verkoop nam toe.</w:t>
      </w:r>
      <w:r w:rsidRPr="00626C3B" w:rsidR="00626C3B">
        <w:t xml:space="preserve"> </w:t>
      </w:r>
      <w:r w:rsidR="00626C3B">
        <w:t>In de afgelopen jaren</w:t>
      </w:r>
      <w:r w:rsidRPr="00626C3B" w:rsidR="00626C3B">
        <w:t xml:space="preserve"> zijn er </w:t>
      </w:r>
      <w:r w:rsidR="00626C3B">
        <w:t xml:space="preserve">zo </w:t>
      </w:r>
      <w:r w:rsidRPr="00626C3B" w:rsidR="00626C3B">
        <w:t>262.400 sociale corporatiewoningen verdwenen</w:t>
      </w:r>
      <w:r w:rsidR="00626C3B">
        <w:t>.</w:t>
      </w:r>
      <w:r w:rsidR="008F5BE9">
        <w:t xml:space="preserve"> In de particuliere sector heeft zich een </w:t>
      </w:r>
      <w:r w:rsidR="00127B84">
        <w:t xml:space="preserve">enorme </w:t>
      </w:r>
      <w:r w:rsidR="008F5BE9">
        <w:t>vlucht uit het sociale segment voorgedaan; tussen 2013 en 2015 is het aantal heffingsplichtige woningen verminderd met 115.000 woningen</w:t>
      </w:r>
      <w:r w:rsidR="00127B84">
        <w:t xml:space="preserve"> (e</w:t>
      </w:r>
      <w:r w:rsidR="008F5BE9">
        <w:t>en daling van 37%!).</w:t>
      </w:r>
    </w:p>
    <w:p w:rsidR="00294EC5" w:rsidRDefault="00294EC5"/>
    <w:p w:rsidR="00760548" w:rsidRDefault="00760548"/>
    <w:p w:rsidRPr="00020307" w:rsidR="00020307" w:rsidRDefault="00020307">
      <w:pPr>
        <w:rPr>
          <w:b/>
        </w:rPr>
      </w:pPr>
      <w:r>
        <w:rPr>
          <w:b/>
        </w:rPr>
        <w:t xml:space="preserve">Evaluatie verhuurderheffing van </w:t>
      </w:r>
      <w:r w:rsidR="00EE28F2">
        <w:rPr>
          <w:b/>
        </w:rPr>
        <w:t>de</w:t>
      </w:r>
      <w:r>
        <w:rPr>
          <w:b/>
        </w:rPr>
        <w:t xml:space="preserve"> minister</w:t>
      </w:r>
    </w:p>
    <w:p w:rsidR="00020307" w:rsidRDefault="00020307"/>
    <w:p w:rsidR="00020307" w:rsidRDefault="00020307">
      <w:r>
        <w:t xml:space="preserve">Met zijn </w:t>
      </w:r>
      <w:r w:rsidR="00127B84">
        <w:t>brief</w:t>
      </w:r>
      <w:r>
        <w:t xml:space="preserve"> komt de minister tegemoet aan zijn toezegging om de</w:t>
      </w:r>
      <w:r w:rsidR="00127B84">
        <w:t xml:space="preserve"> evaluatie van de</w:t>
      </w:r>
      <w:r>
        <w:t xml:space="preserve"> verhuurderheffing begin 2016 aan de Tweede Kamer te sturen. De Woonbond vindt de evaluatie nogal mager, zeker omdat de minister eerder heeft aangegeven bijzondere aandacht te zullen schenken aan </w:t>
      </w:r>
      <w:r w:rsidRPr="00020307">
        <w:t>de feitelijke investeringen, de financiële positie en investeringsmogelijkheden van verhuurders, de mogelijkheden om operationele kosten te beheersen en woningen te verkopen, de beschikbaarheid van betaalbare woningen, de ontwikkelingen in het huurbeleid, eventuele anticipatie-effecten, en de toename van het gebruik van de huurtoesla</w:t>
      </w:r>
      <w:r>
        <w:t xml:space="preserve">g. </w:t>
      </w:r>
    </w:p>
    <w:p w:rsidR="00020307" w:rsidRDefault="00020307">
      <w:r>
        <w:t xml:space="preserve">Verder vinden wij het vreemd dat de uitkomsten van de evaluatie </w:t>
      </w:r>
      <w:r w:rsidR="00A46CD8">
        <w:t xml:space="preserve">helemaal </w:t>
      </w:r>
      <w:r>
        <w:t xml:space="preserve">niet corresponderen met onze </w:t>
      </w:r>
      <w:r w:rsidR="00A46CD8">
        <w:t xml:space="preserve">eigen </w:t>
      </w:r>
      <w:r>
        <w:t xml:space="preserve">bevindingen. </w:t>
      </w:r>
    </w:p>
    <w:p w:rsidR="00020307" w:rsidRDefault="00020307"/>
    <w:p w:rsidR="00020307" w:rsidRDefault="00020307"/>
    <w:p w:rsidRPr="00C64941" w:rsidR="00C64941" w:rsidRDefault="00C64941">
      <w:pPr>
        <w:rPr>
          <w:b/>
        </w:rPr>
      </w:pPr>
      <w:r w:rsidRPr="00C64941">
        <w:rPr>
          <w:b/>
        </w:rPr>
        <w:t>Tot slot</w:t>
      </w:r>
    </w:p>
    <w:p w:rsidR="008E782F" w:rsidRDefault="008E782F"/>
    <w:p w:rsidR="00041E7F" w:rsidRDefault="00041E7F">
      <w:r w:rsidRPr="00041E7F">
        <w:t>De Woonbond vindt dat de verhuurderhe</w:t>
      </w:r>
      <w:r w:rsidR="00B82F73">
        <w:t>f</w:t>
      </w:r>
      <w:r w:rsidRPr="00041E7F">
        <w:t>fing</w:t>
      </w:r>
      <w:r w:rsidR="008F5BE9">
        <w:t xml:space="preserve"> zo snel mogelijk</w:t>
      </w:r>
      <w:r w:rsidRPr="00041E7F">
        <w:t xml:space="preserve"> afgeschaft moet worden. </w:t>
      </w:r>
      <w:r w:rsidR="00C64941">
        <w:t xml:space="preserve">De heffing is </w:t>
      </w:r>
      <w:r w:rsidR="009B6FCA">
        <w:t>een onrechtvaardige eenzijdige benadeling van huurders.</w:t>
      </w:r>
      <w:r w:rsidR="00760548">
        <w:t xml:space="preserve"> De betaalbaarheid is fors aangetast</w:t>
      </w:r>
      <w:r w:rsidR="0094707D">
        <w:t xml:space="preserve"> en </w:t>
      </w:r>
      <w:r w:rsidR="00760548">
        <w:t xml:space="preserve">dat </w:t>
      </w:r>
      <w:r w:rsidR="0094707D">
        <w:t>vraagt</w:t>
      </w:r>
      <w:r w:rsidR="00760548">
        <w:t xml:space="preserve"> om een reparatie in de vorm van huurverlaging. Bovendien vragen maatschappelijke opgaven om serieuze</w:t>
      </w:r>
      <w:r w:rsidR="00A46CD8">
        <w:t xml:space="preserve"> toename van de</w:t>
      </w:r>
      <w:r w:rsidR="00760548">
        <w:t xml:space="preserve"> investeringen van corporaties. </w:t>
      </w:r>
    </w:p>
    <w:p w:rsidR="003B6AB2" w:rsidRDefault="00626C3B">
      <w:r>
        <w:t>Bovendien</w:t>
      </w:r>
      <w:r w:rsidR="00041E7F">
        <w:t xml:space="preserve"> </w:t>
      </w:r>
      <w:r w:rsidR="00C43887">
        <w:t>heeft de Woonbond</w:t>
      </w:r>
      <w:r w:rsidR="00041E7F">
        <w:t xml:space="preserve"> fundamentele kritiek op </w:t>
      </w:r>
      <w:r w:rsidR="00C43887">
        <w:t>de heffing en vindt de rechtvaardiging ver te zoeken. Ook onderzoeksbureau COELO concludeert dat d</w:t>
      </w:r>
      <w:r w:rsidRPr="00041E7F" w:rsidR="00041E7F">
        <w:t xml:space="preserve">e rechtvaardiging van de maatregel aanvechtbaar </w:t>
      </w:r>
      <w:r w:rsidR="00B82F73">
        <w:t xml:space="preserve">is. </w:t>
      </w:r>
      <w:r w:rsidR="003B6AB2">
        <w:t>A</w:t>
      </w:r>
      <w:r w:rsidRPr="003B6AB2" w:rsidR="003B6AB2">
        <w:t>ls een belasting op wonen gewenst is</w:t>
      </w:r>
      <w:r w:rsidR="003B6AB2">
        <w:t>, zou e</w:t>
      </w:r>
      <w:r w:rsidRPr="003B6AB2" w:rsidR="003B6AB2">
        <w:t xml:space="preserve">en eigendomsneutrale </w:t>
      </w:r>
      <w:r w:rsidR="00283764">
        <w:t>vastgoed</w:t>
      </w:r>
      <w:r w:rsidRPr="003B6AB2" w:rsidR="003B6AB2">
        <w:t xml:space="preserve">belasting meer </w:t>
      </w:r>
      <w:r w:rsidR="001D0645">
        <w:t>voor de hand liggen</w:t>
      </w:r>
      <w:r w:rsidR="003B6AB2">
        <w:t>.</w:t>
      </w:r>
    </w:p>
    <w:p w:rsidR="00020307" w:rsidRDefault="00020307"/>
    <w:p w:rsidR="00020307" w:rsidRDefault="00020307"/>
    <w:p w:rsidR="00020307" w:rsidRDefault="00020307"/>
    <w:p w:rsidR="00020307" w:rsidRDefault="00020307">
      <w:bookmarkStart w:name="_GoBack" w:id="0"/>
      <w:bookmarkEnd w:id="0"/>
    </w:p>
    <w:sectPr w:rsidR="00020307">
      <w:headerReference w:type="default" r:id="rId9"/>
      <w:pgSz w:w="11907" w:h="16840"/>
      <w:pgMar w:top="1985" w:right="1418" w:bottom="1985" w:left="1418" w:header="708"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09" w:rsidRDefault="00657309" w:rsidP="00481AB2">
      <w:r>
        <w:separator/>
      </w:r>
    </w:p>
  </w:endnote>
  <w:endnote w:type="continuationSeparator" w:id="0">
    <w:p w:rsidR="00657309" w:rsidRDefault="00657309" w:rsidP="0048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09" w:rsidRDefault="00657309" w:rsidP="00481AB2">
      <w:r>
        <w:separator/>
      </w:r>
    </w:p>
  </w:footnote>
  <w:footnote w:type="continuationSeparator" w:id="0">
    <w:p w:rsidR="00657309" w:rsidRDefault="00657309" w:rsidP="00481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AB2" w:rsidRDefault="00481AB2">
    <w:pPr>
      <w:pStyle w:val="Koptekst"/>
    </w:pPr>
    <w:r>
      <w:tab/>
    </w:r>
    <w:r>
      <w:rPr>
        <w:noProof/>
      </w:rPr>
      <w:drawing>
        <wp:inline distT="0" distB="0" distL="0" distR="0" wp14:anchorId="5806414C" wp14:editId="0303F43A">
          <wp:extent cx="2286000" cy="1521372"/>
          <wp:effectExtent l="0" t="0" r="0" b="3175"/>
          <wp:docPr id="2" name="Afbeelding 2" descr="C:\Users\jannie\Pictures\woonbo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nie\Pictures\woonbon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772" cy="1525879"/>
                  </a:xfrm>
                  <a:prstGeom prst="rect">
                    <a:avLst/>
                  </a:prstGeom>
                  <a:noFill/>
                  <a:ln>
                    <a:noFill/>
                  </a:ln>
                </pic:spPr>
              </pic:pic>
            </a:graphicData>
          </a:graphic>
        </wp:inline>
      </w:drawing>
    </w:r>
  </w:p>
  <w:p w:rsidR="00481AB2" w:rsidRDefault="00481AB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38A"/>
    <w:multiLevelType w:val="hybridMultilevel"/>
    <w:tmpl w:val="A68E35B0"/>
    <w:lvl w:ilvl="0" w:tplc="15EA3648">
      <w:start w:val="1"/>
      <w:numFmt w:val="bullet"/>
      <w:pStyle w:val="Lijstbolletjes"/>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110D618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58D6CDB"/>
    <w:multiLevelType w:val="multilevel"/>
    <w:tmpl w:val="361C602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3">
    <w:nsid w:val="21810D34"/>
    <w:multiLevelType w:val="hybridMultilevel"/>
    <w:tmpl w:val="6D3E5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8F54E2"/>
    <w:multiLevelType w:val="multilevel"/>
    <w:tmpl w:val="5CD612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5">
    <w:nsid w:val="529560E3"/>
    <w:multiLevelType w:val="multilevel"/>
    <w:tmpl w:val="F1EA49AC"/>
    <w:lvl w:ilvl="0">
      <w:start w:val="1"/>
      <w:numFmt w:val="decimal"/>
      <w:pStyle w:val="Lijstopsomteken"/>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num w:numId="1">
    <w:abstractNumId w:val="4"/>
  </w:num>
  <w:num w:numId="2">
    <w:abstractNumId w:val="4"/>
  </w:num>
  <w:num w:numId="3">
    <w:abstractNumId w:val="4"/>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BB"/>
    <w:rsid w:val="0001784A"/>
    <w:rsid w:val="00020307"/>
    <w:rsid w:val="00041E7F"/>
    <w:rsid w:val="000B1B39"/>
    <w:rsid w:val="001074B9"/>
    <w:rsid w:val="00120A0D"/>
    <w:rsid w:val="00127B84"/>
    <w:rsid w:val="00174661"/>
    <w:rsid w:val="001D0645"/>
    <w:rsid w:val="001D3691"/>
    <w:rsid w:val="00253972"/>
    <w:rsid w:val="002641DC"/>
    <w:rsid w:val="00283764"/>
    <w:rsid w:val="00294EC5"/>
    <w:rsid w:val="002D3E58"/>
    <w:rsid w:val="00302253"/>
    <w:rsid w:val="00327716"/>
    <w:rsid w:val="003357A2"/>
    <w:rsid w:val="003B6AB2"/>
    <w:rsid w:val="003C7C7C"/>
    <w:rsid w:val="00481AB2"/>
    <w:rsid w:val="00626C3B"/>
    <w:rsid w:val="00655979"/>
    <w:rsid w:val="00657309"/>
    <w:rsid w:val="006C1706"/>
    <w:rsid w:val="007408C4"/>
    <w:rsid w:val="00760548"/>
    <w:rsid w:val="00763BD6"/>
    <w:rsid w:val="00783D80"/>
    <w:rsid w:val="007C4503"/>
    <w:rsid w:val="00822396"/>
    <w:rsid w:val="00885872"/>
    <w:rsid w:val="008E782F"/>
    <w:rsid w:val="008F5BE9"/>
    <w:rsid w:val="009163BB"/>
    <w:rsid w:val="0094707D"/>
    <w:rsid w:val="009B6FCA"/>
    <w:rsid w:val="00A13F3E"/>
    <w:rsid w:val="00A171EE"/>
    <w:rsid w:val="00A46CD8"/>
    <w:rsid w:val="00B361DB"/>
    <w:rsid w:val="00B367A8"/>
    <w:rsid w:val="00B5389B"/>
    <w:rsid w:val="00B82F73"/>
    <w:rsid w:val="00BA3359"/>
    <w:rsid w:val="00C10E57"/>
    <w:rsid w:val="00C43887"/>
    <w:rsid w:val="00C55D76"/>
    <w:rsid w:val="00C64941"/>
    <w:rsid w:val="00C856D0"/>
    <w:rsid w:val="00CD71BE"/>
    <w:rsid w:val="00EA0C69"/>
    <w:rsid w:val="00ED1FA1"/>
    <w:rsid w:val="00EE28F2"/>
    <w:rsid w:val="00F4773E"/>
    <w:rsid w:val="00FD388C"/>
    <w:rsid w:val="00FF5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7C7C"/>
  </w:style>
  <w:style w:type="paragraph" w:styleId="Kop1">
    <w:name w:val="heading 1"/>
    <w:basedOn w:val="Standaard"/>
    <w:next w:val="Standaard"/>
    <w:qFormat/>
    <w:rsid w:val="003C7C7C"/>
    <w:pPr>
      <w:spacing w:before="240"/>
      <w:outlineLvl w:val="0"/>
    </w:pPr>
    <w:rPr>
      <w:b/>
      <w:sz w:val="24"/>
    </w:rPr>
  </w:style>
  <w:style w:type="paragraph" w:styleId="Kop2">
    <w:name w:val="heading 2"/>
    <w:basedOn w:val="Standaard"/>
    <w:next w:val="Standaard"/>
    <w:qFormat/>
    <w:rsid w:val="003C7C7C"/>
    <w:pPr>
      <w:spacing w:before="200"/>
      <w:outlineLvl w:val="1"/>
    </w:pPr>
    <w:rPr>
      <w:b/>
    </w:rPr>
  </w:style>
  <w:style w:type="paragraph" w:styleId="Kop3">
    <w:name w:val="heading 3"/>
    <w:basedOn w:val="Standaard"/>
    <w:next w:val="Standaard"/>
    <w:qFormat/>
    <w:rsid w:val="003C7C7C"/>
    <w:pPr>
      <w:spacing w:before="20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rPr>
      <w:rFonts w:ascii="Arial" w:hAnsi="Arial" w:cs="Arial"/>
      <w:color w:val="auto"/>
      <w:sz w:val="20"/>
    </w:rPr>
  </w:style>
  <w:style w:type="character" w:customStyle="1" w:styleId="Persoonlijkeantwoordstijl">
    <w:name w:val="Persoonlijke antwoordstijl"/>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paragraph" w:styleId="Ballontekst">
    <w:name w:val="Balloon Text"/>
    <w:basedOn w:val="Standaard"/>
    <w:link w:val="BallontekstChar"/>
    <w:uiPriority w:val="99"/>
    <w:semiHidden/>
    <w:unhideWhenUsed/>
    <w:rsid w:val="00302253"/>
    <w:rPr>
      <w:rFonts w:ascii="Tahoma" w:hAnsi="Tahoma" w:cs="Tahoma"/>
      <w:sz w:val="16"/>
      <w:szCs w:val="16"/>
    </w:rPr>
  </w:style>
  <w:style w:type="character" w:customStyle="1" w:styleId="BallontekstChar">
    <w:name w:val="Ballontekst Char"/>
    <w:basedOn w:val="Standaardalinea-lettertype"/>
    <w:link w:val="Ballontekst"/>
    <w:uiPriority w:val="99"/>
    <w:semiHidden/>
    <w:rsid w:val="00302253"/>
    <w:rPr>
      <w:rFonts w:ascii="Tahoma" w:hAnsi="Tahoma" w:cs="Tahoma"/>
      <w:sz w:val="16"/>
      <w:szCs w:val="16"/>
    </w:rPr>
  </w:style>
  <w:style w:type="paragraph" w:styleId="Koptekst">
    <w:name w:val="header"/>
    <w:basedOn w:val="Standaard"/>
    <w:link w:val="KoptekstChar"/>
    <w:uiPriority w:val="99"/>
    <w:unhideWhenUsed/>
    <w:rsid w:val="00481AB2"/>
    <w:pPr>
      <w:tabs>
        <w:tab w:val="center" w:pos="4536"/>
        <w:tab w:val="right" w:pos="9072"/>
      </w:tabs>
    </w:pPr>
  </w:style>
  <w:style w:type="character" w:customStyle="1" w:styleId="KoptekstChar">
    <w:name w:val="Koptekst Char"/>
    <w:basedOn w:val="Standaardalinea-lettertype"/>
    <w:link w:val="Koptekst"/>
    <w:uiPriority w:val="99"/>
    <w:rsid w:val="00481AB2"/>
  </w:style>
  <w:style w:type="paragraph" w:styleId="Voettekst">
    <w:name w:val="footer"/>
    <w:basedOn w:val="Standaard"/>
    <w:link w:val="VoettekstChar"/>
    <w:uiPriority w:val="99"/>
    <w:unhideWhenUsed/>
    <w:rsid w:val="00481AB2"/>
    <w:pPr>
      <w:tabs>
        <w:tab w:val="center" w:pos="4536"/>
        <w:tab w:val="right" w:pos="9072"/>
      </w:tabs>
    </w:pPr>
  </w:style>
  <w:style w:type="character" w:customStyle="1" w:styleId="VoettekstChar">
    <w:name w:val="Voettekst Char"/>
    <w:basedOn w:val="Standaardalinea-lettertype"/>
    <w:link w:val="Voettekst"/>
    <w:uiPriority w:val="99"/>
    <w:rsid w:val="00481AB2"/>
  </w:style>
  <w:style w:type="paragraph" w:styleId="Lijstalinea">
    <w:name w:val="List Paragraph"/>
    <w:basedOn w:val="Standaard"/>
    <w:uiPriority w:val="34"/>
    <w:qFormat/>
    <w:rsid w:val="00020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7C7C"/>
  </w:style>
  <w:style w:type="paragraph" w:styleId="Kop1">
    <w:name w:val="heading 1"/>
    <w:basedOn w:val="Standaard"/>
    <w:next w:val="Standaard"/>
    <w:qFormat/>
    <w:rsid w:val="003C7C7C"/>
    <w:pPr>
      <w:spacing w:before="240"/>
      <w:outlineLvl w:val="0"/>
    </w:pPr>
    <w:rPr>
      <w:b/>
      <w:sz w:val="24"/>
    </w:rPr>
  </w:style>
  <w:style w:type="paragraph" w:styleId="Kop2">
    <w:name w:val="heading 2"/>
    <w:basedOn w:val="Standaard"/>
    <w:next w:val="Standaard"/>
    <w:qFormat/>
    <w:rsid w:val="003C7C7C"/>
    <w:pPr>
      <w:spacing w:before="200"/>
      <w:outlineLvl w:val="1"/>
    </w:pPr>
    <w:rPr>
      <w:b/>
    </w:rPr>
  </w:style>
  <w:style w:type="paragraph" w:styleId="Kop3">
    <w:name w:val="heading 3"/>
    <w:basedOn w:val="Standaard"/>
    <w:next w:val="Standaard"/>
    <w:qFormat/>
    <w:rsid w:val="003C7C7C"/>
    <w:pPr>
      <w:spacing w:before="20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rPr>
      <w:rFonts w:ascii="Arial" w:hAnsi="Arial" w:cs="Arial"/>
      <w:color w:val="auto"/>
      <w:sz w:val="20"/>
    </w:rPr>
  </w:style>
  <w:style w:type="character" w:customStyle="1" w:styleId="Persoonlijkeantwoordstijl">
    <w:name w:val="Persoonlijke antwoordstijl"/>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paragraph" w:styleId="Ballontekst">
    <w:name w:val="Balloon Text"/>
    <w:basedOn w:val="Standaard"/>
    <w:link w:val="BallontekstChar"/>
    <w:uiPriority w:val="99"/>
    <w:semiHidden/>
    <w:unhideWhenUsed/>
    <w:rsid w:val="00302253"/>
    <w:rPr>
      <w:rFonts w:ascii="Tahoma" w:hAnsi="Tahoma" w:cs="Tahoma"/>
      <w:sz w:val="16"/>
      <w:szCs w:val="16"/>
    </w:rPr>
  </w:style>
  <w:style w:type="character" w:customStyle="1" w:styleId="BallontekstChar">
    <w:name w:val="Ballontekst Char"/>
    <w:basedOn w:val="Standaardalinea-lettertype"/>
    <w:link w:val="Ballontekst"/>
    <w:uiPriority w:val="99"/>
    <w:semiHidden/>
    <w:rsid w:val="00302253"/>
    <w:rPr>
      <w:rFonts w:ascii="Tahoma" w:hAnsi="Tahoma" w:cs="Tahoma"/>
      <w:sz w:val="16"/>
      <w:szCs w:val="16"/>
    </w:rPr>
  </w:style>
  <w:style w:type="paragraph" w:styleId="Koptekst">
    <w:name w:val="header"/>
    <w:basedOn w:val="Standaard"/>
    <w:link w:val="KoptekstChar"/>
    <w:uiPriority w:val="99"/>
    <w:unhideWhenUsed/>
    <w:rsid w:val="00481AB2"/>
    <w:pPr>
      <w:tabs>
        <w:tab w:val="center" w:pos="4536"/>
        <w:tab w:val="right" w:pos="9072"/>
      </w:tabs>
    </w:pPr>
  </w:style>
  <w:style w:type="character" w:customStyle="1" w:styleId="KoptekstChar">
    <w:name w:val="Koptekst Char"/>
    <w:basedOn w:val="Standaardalinea-lettertype"/>
    <w:link w:val="Koptekst"/>
    <w:uiPriority w:val="99"/>
    <w:rsid w:val="00481AB2"/>
  </w:style>
  <w:style w:type="paragraph" w:styleId="Voettekst">
    <w:name w:val="footer"/>
    <w:basedOn w:val="Standaard"/>
    <w:link w:val="VoettekstChar"/>
    <w:uiPriority w:val="99"/>
    <w:unhideWhenUsed/>
    <w:rsid w:val="00481AB2"/>
    <w:pPr>
      <w:tabs>
        <w:tab w:val="center" w:pos="4536"/>
        <w:tab w:val="right" w:pos="9072"/>
      </w:tabs>
    </w:pPr>
  </w:style>
  <w:style w:type="character" w:customStyle="1" w:styleId="VoettekstChar">
    <w:name w:val="Voettekst Char"/>
    <w:basedOn w:val="Standaardalinea-lettertype"/>
    <w:link w:val="Voettekst"/>
    <w:uiPriority w:val="99"/>
    <w:rsid w:val="00481AB2"/>
  </w:style>
  <w:style w:type="paragraph" w:styleId="Lijstalinea">
    <w:name w:val="List Paragraph"/>
    <w:basedOn w:val="Standaard"/>
    <w:uiPriority w:val="34"/>
    <w:qFormat/>
    <w:rsid w:val="0002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780</ap:Words>
  <ap:Characters>4579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2016-06-23T09:46:00.0000000Z</lastPrinted>
  <dcterms:created xsi:type="dcterms:W3CDTF">2016-06-24T10:36:00.0000000Z</dcterms:created>
  <dcterms:modified xsi:type="dcterms:W3CDTF">2016-06-24T10:36:00.0000000Z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0x0101009EBD0FA98839954A974863694A35CF1D</vt:lpwstr>
  </property>
</Properties>
</file>