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93DDF" w:rsidR="00054BD8" w:rsidRDefault="00765D2A">
      <w:pPr>
        <w:rPr>
          <w:color w:val="FF0000"/>
        </w:rPr>
      </w:pPr>
      <w:r>
        <w:t>Goedemiddag,</w:t>
      </w:r>
      <w:r>
        <w:br/>
        <w:t>Mijn naam is Karin van Gorkum. Ik zit hier als achterblijver na vermissing. Even heel kort:</w:t>
      </w:r>
      <w:r>
        <w:br/>
        <w:t>29 juli 2009 is mijn man Rob gaan zwemmen in het Gardameer en verdronken.</w:t>
      </w:r>
      <w:r w:rsidR="00D44AE7">
        <w:t xml:space="preserve"> </w:t>
      </w:r>
      <w:r>
        <w:t xml:space="preserve">Zijn lichaam is nooit gevonden. Ik zal proberen u te vertellen in welk Kafkaiaans verhaal wij als gezin toen belandden. Mijn man en ik dachten alles goed geregeld te hebben. Als 1 van ons zou overlijden, zou de ander met part time werken in ons huis kunnen blijven wonen en voor onze 2 kinderen zorgen. Maar hij was officieel niet dood, dus keerde de levensverzekering niet uit, het pensioen fonds niet. De Algemene Nabestaanden Wet betaalde niets. Ik moest mijn mans Ziektekosten verzekering door blijven betalen. Zo ook de premie van de levensverzekering. De hypotheek werd niet afgelost door de levensverzekering, dus die bleef even hoog. Kortom: de kosten bleven even hoog, maar de inkomsten van mijn mans werk vielen weg. </w:t>
      </w:r>
      <w:r w:rsidR="00D44AE7">
        <w:br/>
      </w:r>
      <w:r>
        <w:t>Ik voorzag al snel dat dit niet lang goed kon gaan.</w:t>
      </w:r>
      <w:r w:rsidR="00D44AE7">
        <w:t xml:space="preserve"> </w:t>
      </w:r>
      <w:r>
        <w:t>Ik ben alle instanties gaan bellen hoe dit opgelost kon worden. Alle klantenservices hadden geen idee. Zij beloofden mij terug te bellen. Het antwoord dat ik van allemaal kreeg kwam er op neer, dat ze het heel vervelend vonden voor mij, maar dat ze wettelijk niet anders konden doen dan af te wachten tot ik een rechtsvermoeden van overlijden zou hebben. Dan konden ze uitbetalen.</w:t>
      </w:r>
      <w:r w:rsidR="00D44AE7">
        <w:t xml:space="preserve"> </w:t>
      </w:r>
      <w:r>
        <w:t>Ik zou de premies dan terug krijgen, de teveel betaalde hypotheek helaas niet. Dat rechtsvermoeden van overlijde</w:t>
      </w:r>
      <w:r w:rsidR="00D44AE7">
        <w:t>n kan je</w:t>
      </w:r>
      <w:r>
        <w:t xml:space="preserve"> 1 jaar na de datum van vermissing aanvragen. In dat jaar: Helaas mevrouw, we kunnen niet anders. We zijn met handen en voeten door de wet gebonden, letterlijk zo gezegd.</w:t>
      </w:r>
      <w:r w:rsidR="00D44AE7">
        <w:t xml:space="preserve"> </w:t>
      </w:r>
      <w:r>
        <w:t>Ik zat met de handen in het haar. Ben een paar weken na de vermissing meer gaan werken, geen tijd voor rouw, nee, proberen de bord</w:t>
      </w:r>
      <w:r w:rsidR="00D44AE7">
        <w:t xml:space="preserve">jes omhoog te houden. We hebben </w:t>
      </w:r>
      <w:r>
        <w:t>2 kinderen ook. Die moeten gewoon kunnen verder leren, hun sport blijven beoefenen. Heb de ombudsman gebeld voor raad, maar helaas, het zat niet in hun takenpakket....</w:t>
      </w:r>
      <w:r>
        <w:br/>
        <w:t xml:space="preserve">De Vereniging Achterblijvers na Vermissing konden mij ook niet helpen bij alle praktische zaken, ze hadden daar geen </w:t>
      </w:r>
      <w:proofErr w:type="spellStart"/>
      <w:r>
        <w:t>know</w:t>
      </w:r>
      <w:proofErr w:type="spellEnd"/>
      <w:r>
        <w:t xml:space="preserve"> </w:t>
      </w:r>
      <w:proofErr w:type="spellStart"/>
      <w:r>
        <w:t>how</w:t>
      </w:r>
      <w:proofErr w:type="spellEnd"/>
      <w:r>
        <w:t xml:space="preserve"> over. Zij zijn een heel belangrijke lotgenotengroep, maar hadden geen kennis over de gevolgen van het verlies van een kostwinner.</w:t>
      </w:r>
      <w:r>
        <w:br/>
        <w:t>Mijn man en ik hadden beiden een rekening bij dezelfde bank, en ik wist zijn inlogcodes niet meer. Deed nog niet aan internet bankieren. Stom. Daardoor werden beide rekeningen geblokkeerd. Dus snel een bewindvoerder geregeld, de beste vriend van Rob. Ik had geen idee dat dat zo veel werk voor hem zou zijn. Anders had ik het nooit gevraagd. Hij was toen verantwoordelijk voor onze geldzaken, moest ieder jaar een overzicht van transacties van onze bank laten zien. Toen ik een keer belde met de bank, omdat hij een maand op reis was, kreeg ik te horen: Mevrouw, hoe durft u te bellen, u staat niet voor niets onder bewind. Klantvriendelijk.</w:t>
      </w:r>
      <w:r>
        <w:br/>
        <w:t>Alle seinen stonden dus op wachten op het rechtsvermoeden van overlijden, na 1 jaar.</w:t>
      </w:r>
      <w:r>
        <w:br/>
        <w:t xml:space="preserve">Nu heb ik een goede baan, we hadden wat spaargeld en we zijn nooit big </w:t>
      </w:r>
      <w:proofErr w:type="spellStart"/>
      <w:r>
        <w:t>spenders</w:t>
      </w:r>
      <w:proofErr w:type="spellEnd"/>
      <w:r>
        <w:t xml:space="preserve"> geweest. 1 jaar moest kunnen. (Ik kan me zo voorstellen dat dat lang niet voor iedereen geldt!).</w:t>
      </w:r>
      <w:r>
        <w:br/>
        <w:t>Hoe naïef om te denken dat dat zo snel zou gaan. De rechtbank had het druk, ik moest 9 maanden wachten tot de 1e! rechtszitting kwam. Daarna moesten we 6 weken wachten op de uitspraak. Dan kwam er weer een periode van 6 weken waarin ik via advertenties Rob moest oproepen om zich te melden. Dat gebeurde natuurlijk niet. Dan weer paar weken wachten voor de rechtbank het rechtsvermoeden kon opsturen. U begrijpt, mijn advocaat kende het telefoonnummer van de rechtbank Den Haag uit zijn hoofd. Zo vaak gebeld om sneller aan de beurt te zijn.</w:t>
      </w:r>
      <w:r>
        <w:br/>
        <w:t>Zo kreeg ik vlak voordat het 2 jaar zou zijn dat Rob was overleden, dan eindelijk het rechtsvermoeden. Ik meldde mij aan bij de gemeente, daar bleek dat dan 3 maanden wachttijd was voor het in Gemeentelijk Basis Administratie bij werd geschreven.</w:t>
      </w:r>
      <w:r>
        <w:br/>
        <w:t xml:space="preserve">Ondertussen was ik natuurlijk financieel onderuit. Gelukkig heb ik mensen om mij heen die mij </w:t>
      </w:r>
      <w:r>
        <w:lastRenderedPageBreak/>
        <w:t xml:space="preserve">konden helpen. Dat heeft niet iedereen! Er zijn veel mensen, vernam ik later, die al na een paar maanden in de problemen komen. Begrijpelijk! Ik heb in die ruim 2 jaar vaak verzucht: hoe kan het dat wij in een land wonen waar iedereen met pech: arbeidsongeschikt, werkeloos </w:t>
      </w:r>
      <w:proofErr w:type="spellStart"/>
      <w:r>
        <w:t>etc</w:t>
      </w:r>
      <w:proofErr w:type="spellEnd"/>
      <w:r>
        <w:br/>
        <w:t>een vangnet heeft. Maar achterblijvers na vermissing nergens terecht kunnen. Iedere achterblijver loopt tegen de zelfde dingen op. En iedereen vindt zijn eigen wiel uit. Ik was zo boos, teleurgesteld. Wij waren een heel braaf, doorsnee gezin. Twee werkende ouders, 1,5 eigenlijk. Twee kinderen. Allemaal deden we vrijwilligerswerk. Ik vond dat wij als gelukkige mensen ons steentje moesten bijdragen. Ook de kinderen. Onze 2 jongens, die in die 2,5 jaar hun hele vertrouwen in onze maatschappij, de overheid, zijn kwijt geraakt. Zij droegen vroeger hun steentjes wel bij, maar waar was de maatschappij toen wij hulp nodig hadden. Dat vond ik het ergste om te zien. Ik wilde dat ze weer de ervaring kregen dat er mensen zijn die deugen! Ik was klaar met alles regelen, maar anderen na mij moest dit niet gebeuren!</w:t>
      </w:r>
      <w:r>
        <w:br/>
        <w:t>En ik heb geluk gehad. Er kwam mei 2013 een interview in Trouw, waarin ik pleitte voor een soort ombudsman voor achterblijvers. Ik kreeg contact met veel lotgenoten. Ik was niet de enige!</w:t>
      </w:r>
      <w:r>
        <w:br/>
        <w:t xml:space="preserve"> De SP pakte dit op en </w:t>
      </w:r>
      <w:proofErr w:type="spellStart"/>
      <w:r>
        <w:t>dhr</w:t>
      </w:r>
      <w:proofErr w:type="spellEnd"/>
      <w:r>
        <w:t xml:space="preserve"> de Wit, later </w:t>
      </w:r>
      <w:proofErr w:type="spellStart"/>
      <w:r>
        <w:t>dhr</w:t>
      </w:r>
      <w:proofErr w:type="spellEnd"/>
      <w:r>
        <w:t xml:space="preserve"> van Nispen, stelden </w:t>
      </w:r>
      <w:proofErr w:type="spellStart"/>
      <w:r>
        <w:t>kamervragen</w:t>
      </w:r>
      <w:proofErr w:type="spellEnd"/>
      <w:r>
        <w:t xml:space="preserve">. Het antwoord van de staatssecretaris heeft me doen stuiteren: er was veel meer mogelijk dan mij door alle instanties, ook de overheid zelf </w:t>
      </w:r>
      <w:proofErr w:type="spellStart"/>
      <w:r>
        <w:t>dmv</w:t>
      </w:r>
      <w:proofErr w:type="spellEnd"/>
      <w:r>
        <w:t xml:space="preserve"> SVB, was verteld. De wet beschermt de instanties. Dat begrijp ik. Ik heb nooit gedacht dat alles in een paar maanden geregeld was. Maar alle instanties hebben de mogelijkheid om af te wijken. Ik was razend. Heb mijn verzekering gebeld om te vragen hoe het kon dat zij mij anders verteld hadden.</w:t>
      </w:r>
      <w:r>
        <w:br/>
        <w:t xml:space="preserve">Weer had ik geluk. Juni 2013 belde  </w:t>
      </w:r>
      <w:proofErr w:type="spellStart"/>
      <w:r>
        <w:t>Dhr</w:t>
      </w:r>
      <w:proofErr w:type="spellEnd"/>
      <w:r>
        <w:t xml:space="preserve"> Sijmen Veenstra van  SNS-Reaal  mij terug. Zei dat ze dit zeker anders hadden moeten aanpakken. Of ik langs wilde komen , om te bespreken hoe dit anders moest. Daar kwam een protocol uit, dat door het Verbond van Verzekeraars is overgenomen.</w:t>
      </w:r>
      <w:r>
        <w:br/>
        <w:t xml:space="preserve">Via de SP kwam in 2014 contact met de Nederlandse Vereniging van Banken. Ondertussen stroomde Slachtofferhulp in. Vanaf dat moment ging het snel. Samen met een actieve aangeschoven lotgenote, mevrouw </w:t>
      </w:r>
      <w:proofErr w:type="spellStart"/>
      <w:r>
        <w:t>Mennink</w:t>
      </w:r>
      <w:proofErr w:type="spellEnd"/>
      <w:r>
        <w:t xml:space="preserve">, en mij is Slachtofferhulp bezig geweest </w:t>
      </w:r>
      <w:r w:rsidR="00D44AE7">
        <w:t xml:space="preserve">met een </w:t>
      </w:r>
      <w:proofErr w:type="spellStart"/>
      <w:r w:rsidR="00D44AE7">
        <w:t>road</w:t>
      </w:r>
      <w:proofErr w:type="spellEnd"/>
      <w:r w:rsidR="00D44AE7">
        <w:t xml:space="preserve"> </w:t>
      </w:r>
      <w:r>
        <w:t xml:space="preserve">map: waar loop je tegen aan, wat zou er anders kunnen. Het verdere verloop gaat Slachtofferhulp u straks vertellen. Ik kan alleen maar zeggen, dat ik heel blij ben met Slachtofferhulp als een soort ombudsman. Daar is nu de kennis, naar hen wordt WEL geluisterd. Niet naar een </w:t>
      </w:r>
      <w:r w:rsidRPr="00393DDF">
        <w:t>individu.</w:t>
      </w:r>
      <w:r w:rsidRPr="00393DDF" w:rsidR="00D44AE7">
        <w:t xml:space="preserve"> </w:t>
      </w:r>
      <w:r w:rsidRPr="00393DDF">
        <w:t xml:space="preserve">Protocollen zijn heel belangrijk, maar Slachtofferhulp is er om te zorgen dat instanties ze ook gebruiken. En blijven gebruiken. </w:t>
      </w:r>
      <w:r w:rsidRPr="00393DDF" w:rsidR="00503227">
        <w:t>Want o</w:t>
      </w:r>
      <w:r w:rsidRPr="00393DDF" w:rsidR="00393DDF">
        <w:t xml:space="preserve">ok voor ons, bijna zeven jaar na dato, is het ijs soms nog heel dun. Zes weken geleden kreeg ik </w:t>
      </w:r>
      <w:r w:rsidRPr="00393DDF" w:rsidR="00393DDF">
        <w:t xml:space="preserve">door </w:t>
      </w:r>
      <w:r w:rsidR="00393DDF">
        <w:t>een fout bij mijn ziektekostenverzekering een aanmaning van een deurwaarder op de mat. Dat wat ik toen 2,5 jaar heb weten te voorkomen, mijn grote angst, de deurwaarder, werd nu alsnog werkelijkheid. Ik moest de prem</w:t>
      </w:r>
      <w:r w:rsidR="00393DDF">
        <w:t xml:space="preserve">ie ziektekosten van Rob betalen van </w:t>
      </w:r>
      <w:r w:rsidR="00393DDF">
        <w:t xml:space="preserve">de eerste 8 maanden </w:t>
      </w:r>
      <w:r w:rsidR="00393DDF">
        <w:t>nadat hij</w:t>
      </w:r>
      <w:r w:rsidR="00393DDF">
        <w:t xml:space="preserve"> was overleden. </w:t>
      </w:r>
      <w:r w:rsidR="00393DDF">
        <w:t>I</w:t>
      </w:r>
      <w:r w:rsidR="00393DDF">
        <w:t xml:space="preserve">k voelde me weer net zo in paniek als in 2010, 2011. </w:t>
      </w:r>
      <w:r w:rsidR="00393DDF">
        <w:t>En</w:t>
      </w:r>
      <w:r w:rsidR="00393DDF">
        <w:t xml:space="preserve"> mijn zoons schrokken van mijn reactie. Het </w:t>
      </w:r>
      <w:r w:rsidR="00393DDF">
        <w:t>bleek</w:t>
      </w:r>
      <w:r w:rsidR="00393DDF">
        <w:t xml:space="preserve"> een foutje, het is geregeld via Slachtofferhulp. Nooit gedacht dat i</w:t>
      </w:r>
      <w:r w:rsidR="00393DDF">
        <w:t>k ze</w:t>
      </w:r>
      <w:r w:rsidR="00393DDF">
        <w:t xml:space="preserve"> zelf nog een keer nodig zou hebben!</w:t>
      </w:r>
      <w:r w:rsidR="00D44AE7">
        <w:br/>
      </w:r>
      <w:r>
        <w:t xml:space="preserve">Mei 2015 kwam de petitie status vermist. Ik heb daar over nagedacht, we waren al best ver met protocollen en instanties. </w:t>
      </w:r>
      <w:r w:rsidR="00D44AE7">
        <w:t xml:space="preserve">We hebben al veel bereikt. </w:t>
      </w:r>
      <w:r>
        <w:t xml:space="preserve">Maar ik denk dat een </w:t>
      </w:r>
      <w:r w:rsidR="005811F8">
        <w:t>officiële</w:t>
      </w:r>
      <w:r>
        <w:t xml:space="preserve"> status alles nog duidelijker maakt. Opdat andere achterblijvers na mij niet hoeven </w:t>
      </w:r>
      <w:r w:rsidR="005811F8">
        <w:t>door te tobben.</w:t>
      </w:r>
      <w:r w:rsidR="00D44AE7">
        <w:t xml:space="preserve"> </w:t>
      </w:r>
      <w:r w:rsidR="005811F8">
        <w:t xml:space="preserve">En </w:t>
      </w:r>
      <w:r w:rsidR="00D44AE7">
        <w:t>ik hoop</w:t>
      </w:r>
      <w:r w:rsidR="005811F8">
        <w:t xml:space="preserve"> vooral</w:t>
      </w:r>
      <w:r w:rsidR="00D44AE7">
        <w:t xml:space="preserve"> dat</w:t>
      </w:r>
      <w:r>
        <w:t xml:space="preserve"> geregeld wordt dat mensen</w:t>
      </w:r>
      <w:r w:rsidR="00D44AE7">
        <w:t xml:space="preserve"> voortaan</w:t>
      </w:r>
      <w:r>
        <w:t xml:space="preserve"> niet zo lang in onzekerheid hoeven te zitten. </w:t>
      </w:r>
      <w:r w:rsidR="00D44AE7">
        <w:t xml:space="preserve">Want dat is nu de belangrijkste volgende stap. </w:t>
      </w:r>
      <w:r>
        <w:t>Dat er een termijn is. Ik heb bijna 2,5 jaar moeten wachten.</w:t>
      </w:r>
      <w:r w:rsidR="00D44AE7">
        <w:t xml:space="preserve"> Dat is te lang. En ondertussen </w:t>
      </w:r>
      <w:r>
        <w:t xml:space="preserve">niet weten hoe lang het nog duurt was vreselijk. Ik zou </w:t>
      </w:r>
      <w:r w:rsidR="00D44AE7">
        <w:t>bijvoorbeeld</w:t>
      </w:r>
      <w:r>
        <w:t xml:space="preserve"> graag zien dat de 3 maanden wachttijd voor het GBA verdwijnt</w:t>
      </w:r>
      <w:r w:rsidR="00D44AE7">
        <w:t>.</w:t>
      </w:r>
      <w:r w:rsidR="00393DDF">
        <w:rPr>
          <w:color w:val="FF0000"/>
        </w:rPr>
        <w:br/>
      </w:r>
      <w:r>
        <w:t xml:space="preserve">Rouwverwerking is geen vanzelfsprekendheid. Het is een luxe waar je pas aan toe komt als de 1e </w:t>
      </w:r>
      <w:r>
        <w:lastRenderedPageBreak/>
        <w:t>basis voorzieningen kloppen: je hebt een dak boven je hoofd, je hebt te eten. Onzekerheid daar over is onmenselijk. In dit land zou dat voor iedereen moeten gelden. En dat zou ook voor achterblijvers na vermissing  zo moeten zijn. Wettelijk geregeld, met Slachtofferhulp als waakhond.</w:t>
      </w:r>
      <w:bookmarkStart w:name="_GoBack" w:id="0"/>
      <w:bookmarkEnd w:id="0"/>
    </w:p>
    <w:p w:rsidR="00765D2A" w:rsidRDefault="00765D2A"/>
    <w:p w:rsidR="00765D2A" w:rsidRDefault="00765D2A"/>
    <w:sectPr w:rsidR="00765D2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2A"/>
    <w:rsid w:val="00054BD8"/>
    <w:rsid w:val="00365F71"/>
    <w:rsid w:val="00393DDF"/>
    <w:rsid w:val="00503227"/>
    <w:rsid w:val="005811F8"/>
    <w:rsid w:val="00765D2A"/>
    <w:rsid w:val="00D44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1293</ap:Words>
  <ap:Characters>7117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2016-06-23T17:32:00.0000000Z</dcterms:created>
  <dcterms:modified xsi:type="dcterms:W3CDTF">2016-06-23T18:09:00.0000000Z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0x0101009EBD0FA98839954A974863694A35CF1D</vt:lpwstr>
  </property>
</Properties>
</file>