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40714C" w:rsidR="00911C9F" w:rsidP="00623000" w:rsidRDefault="00113AE1">
      <w:pPr>
        <w:pStyle w:val="Huisstijl-Aanhef"/>
      </w:pPr>
      <w:bookmarkStart w:name="_GoBack" w:id="0"/>
      <w:bookmarkEnd w:id="0"/>
      <w:r>
        <w:t>Geachte Voorzitter</w:t>
      </w:r>
    </w:p>
    <w:p w:rsidR="003744C8" w:rsidP="003744C8" w:rsidRDefault="003744C8">
      <w:pPr>
        <w:rPr>
          <w:lang w:eastAsia="zh-CN" w:bidi="hi-IN"/>
        </w:rPr>
      </w:pPr>
      <w:r>
        <w:rPr>
          <w:lang w:eastAsia="zh-CN" w:bidi="hi-IN"/>
        </w:rPr>
        <w:t xml:space="preserve">Bijgaand ontvangt u de antwoorden op de vragen over </w:t>
      </w:r>
      <w:r>
        <w:rPr>
          <w:rFonts w:cs="Verdana"/>
          <w:szCs w:val="18"/>
        </w:rPr>
        <w:t>budgetflexibiliteit, informatievoorziening zbo's en evaluatie subsidies</w:t>
      </w:r>
      <w:r>
        <w:rPr>
          <w:lang w:eastAsia="zh-CN" w:bidi="hi-IN"/>
        </w:rPr>
        <w:t xml:space="preserve"> die op 31 maart door de Commissie Financiën aan mij zijn voorgelegd. </w:t>
      </w:r>
    </w:p>
    <w:p w:rsidR="00911C9F" w:rsidRDefault="00561F2D">
      <w:pPr>
        <w:pStyle w:val="Huisstijl-Slotzin"/>
      </w:pPr>
      <w:r>
        <w:t>Hoogachtend,</w:t>
      </w:r>
    </w:p>
    <w:p w:rsidR="00911C9F" w:rsidRDefault="00561F2D">
      <w:pPr>
        <w:pStyle w:val="Huisstijl-Ondertekening"/>
      </w:pPr>
      <w:r>
        <w:t>De Minister van Financiën</w:t>
      </w:r>
    </w:p>
    <w:p w:rsidR="003744C8" w:rsidP="003744C8" w:rsidRDefault="003744C8">
      <w:pPr>
        <w:rPr>
          <w:lang w:eastAsia="zh-CN" w:bidi="hi-IN"/>
        </w:rPr>
      </w:pPr>
    </w:p>
    <w:p w:rsidR="003744C8" w:rsidP="003744C8" w:rsidRDefault="003744C8">
      <w:pPr>
        <w:rPr>
          <w:lang w:eastAsia="zh-CN" w:bidi="hi-IN"/>
        </w:rPr>
      </w:pPr>
    </w:p>
    <w:p w:rsidR="003744C8" w:rsidP="003744C8" w:rsidRDefault="003744C8">
      <w:pPr>
        <w:rPr>
          <w:lang w:eastAsia="zh-CN" w:bidi="hi-IN"/>
        </w:rPr>
      </w:pPr>
    </w:p>
    <w:p w:rsidR="003744C8" w:rsidP="003744C8" w:rsidRDefault="003744C8">
      <w:pPr>
        <w:rPr>
          <w:lang w:eastAsia="zh-CN" w:bidi="hi-IN"/>
        </w:rPr>
      </w:pPr>
      <w:r>
        <w:rPr>
          <w:lang w:eastAsia="zh-CN" w:bidi="hi-IN"/>
        </w:rPr>
        <w:t>J.R.V.A. Dijsselbloem</w:t>
      </w:r>
    </w:p>
    <w:p w:rsidRPr="003744C8" w:rsidR="003744C8" w:rsidP="003744C8" w:rsidRDefault="003744C8">
      <w:pPr>
        <w:rPr>
          <w:lang w:eastAsia="zh-CN" w:bidi="hi-IN"/>
        </w:rPr>
      </w:pPr>
    </w:p>
    <w:sectPr w:rsidRPr="003744C8" w:rsidR="003744C8" w:rsidSect="00911C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945" w:rsidRDefault="00881945">
      <w:pPr>
        <w:spacing w:line="240" w:lineRule="auto"/>
      </w:pPr>
      <w:r>
        <w:separator/>
      </w:r>
    </w:p>
  </w:endnote>
  <w:endnote w:type="continuationSeparator" w:id="0">
    <w:p w:rsidR="00881945" w:rsidRDefault="00881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F6" w:rsidRDefault="005E0BF6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221EB">
      <w:trPr>
        <w:trHeight w:hRule="exact" w:val="240"/>
      </w:trPr>
      <w:tc>
        <w:tcPr>
          <w:tcW w:w="7752" w:type="dxa"/>
          <w:shd w:val="clear" w:color="auto" w:fill="auto"/>
        </w:tcPr>
        <w:p w:rsidR="007221EB" w:rsidRDefault="007221EB"/>
      </w:tc>
      <w:tc>
        <w:tcPr>
          <w:tcW w:w="2148" w:type="dxa"/>
        </w:tcPr>
        <w:p w:rsidR="007221EB" w:rsidRDefault="007221EB">
          <w:pPr>
            <w:pStyle w:val="Huisstijl-Paginanummer"/>
          </w:pPr>
          <w:r>
            <w:t>Pagina </w:t>
          </w:r>
          <w:fldSimple w:instr=" PAGE    \* MERGEFORMAT ">
            <w:r w:rsidR="005E0BF6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5E0BF6">
              <w:rPr>
                <w:noProof/>
              </w:rPr>
              <w:t>1</w:t>
            </w:r>
          </w:fldSimple>
        </w:p>
      </w:tc>
    </w:tr>
  </w:tbl>
  <w:p w:rsidR="007221EB" w:rsidRDefault="005E1169">
    <w:pPr>
      <w:pStyle w:val="Huisstijl-Rubricering"/>
    </w:pPr>
    <w:r>
      <w:fldChar w:fldCharType="begin"/>
    </w:r>
    <w:r w:rsidR="007221EB">
      <w:instrText xml:space="preserve"> DOCPROPERTY  Rubricering  \* MERGEFORMAT </w:instrTex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7221EB">
      <w:trPr>
        <w:trHeight w:hRule="exact" w:val="240"/>
      </w:trPr>
      <w:tc>
        <w:tcPr>
          <w:tcW w:w="7752" w:type="dxa"/>
          <w:shd w:val="clear" w:color="auto" w:fill="auto"/>
        </w:tcPr>
        <w:p w:rsidR="007221EB" w:rsidRDefault="005E116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221EB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7221EB" w:rsidRDefault="007221EB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fldSimple w:instr=" PAGE    \* MERGEFORMAT ">
            <w:r w:rsidR="005E0BF6">
              <w:rPr>
                <w:noProof/>
              </w:rPr>
              <w:t>1</w:t>
            </w:r>
          </w:fldSimple>
          <w:r>
            <w:t> van </w:t>
          </w:r>
          <w:fldSimple w:instr=" NUMPAGES  \* Arabic  \* MERGEFORMAT ">
            <w:r w:rsidR="005E0BF6">
              <w:rPr>
                <w:noProof/>
              </w:rPr>
              <w:t>1</w:t>
            </w:r>
          </w:fldSimple>
        </w:p>
      </w:tc>
    </w:tr>
  </w:tbl>
  <w:p w:rsidR="007221EB" w:rsidRDefault="007221EB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945" w:rsidRDefault="00881945">
      <w:pPr>
        <w:spacing w:line="240" w:lineRule="auto"/>
      </w:pPr>
      <w:r>
        <w:separator/>
      </w:r>
    </w:p>
  </w:footnote>
  <w:footnote w:type="continuationSeparator" w:id="0">
    <w:p w:rsidR="00881945" w:rsidRDefault="0088194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BF6" w:rsidRDefault="005E0BF6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1EB" w:rsidRDefault="007221EB" w:rsidP="00D248FF">
    <w:pPr>
      <w:pStyle w:val="Huisstijl-Afzendgegevenskop"/>
      <w:framePr w:w="2103" w:h="12013" w:hRule="exact" w:hSpace="180" w:wrap="around" w:vAnchor="page" w:hAnchor="page" w:x="9316" w:y="3022"/>
    </w:pPr>
    <w:r w:rsidRPr="00B96746">
      <w:t>Directie Begrotingszaken</w:t>
    </w:r>
  </w:p>
  <w:p w:rsidR="007221EB" w:rsidRDefault="007221EB" w:rsidP="00D248FF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7221EB" w:rsidRPr="00FD21B8" w:rsidRDefault="005E1169" w:rsidP="00D248FF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5E0BF6">
        <w:t>2016-0000073099</w:t>
      </w:r>
    </w:fldSimple>
    <w:r w:rsidR="007221EB" w:rsidRPr="00C8655C">
      <w:t xml:space="preserve"> </w:t>
    </w:r>
  </w:p>
  <w:p w:rsidR="007221EB" w:rsidRDefault="007221EB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1EB" w:rsidRDefault="007221EB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Begrotingszaken</w:t>
    </w:r>
  </w:p>
  <w:p w:rsidR="007221EB" w:rsidRDefault="007221EB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7221EB" w:rsidRDefault="007221E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:rsidR="007221EB" w:rsidRDefault="007221E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7221EB" w:rsidRDefault="007221E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:rsidR="007221EB" w:rsidRDefault="007221EB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7221EB" w:rsidRDefault="007221EB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7221EB" w:rsidRDefault="005E116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5E0BF6">
        <w:t>2016-0000073099</w:t>
      </w:r>
    </w:fldSimple>
    <w:r w:rsidR="007221EB" w:rsidRPr="00C8655C">
      <w:t xml:space="preserve"> </w:t>
    </w:r>
  </w:p>
  <w:p w:rsidR="007221EB" w:rsidRDefault="007221E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7221EB" w:rsidRDefault="005E1169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UwKenmerk  \* MERGEFORMAT ">
      <w:r w:rsidR="005E0BF6">
        <w:t>2016D13650</w:t>
      </w:r>
    </w:fldSimple>
  </w:p>
  <w:p w:rsidR="007221EB" w:rsidRDefault="007221EB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7221EB" w:rsidRDefault="005E0BF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4</w:t>
    </w:r>
  </w:p>
  <w:p w:rsidR="007221EB" w:rsidRDefault="005E1169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7221EB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7221EB" w:rsidRDefault="007221E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7221EB" w:rsidRDefault="007221EB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221EB" w:rsidRDefault="007221EB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7221EB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7221EB" w:rsidRDefault="007221EB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7221E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7221EB" w:rsidRDefault="005E1169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7221EB">
            <w:instrText xml:space="preserve"> DOCPROPERTY  Rubricering  \* MERGEFORMAT </w:instrText>
          </w:r>
          <w:r>
            <w:fldChar w:fldCharType="end"/>
          </w:r>
        </w:p>
        <w:p w:rsidR="007221EB" w:rsidRDefault="0085654C" w:rsidP="0085654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Voorzitter van de Tweede Kamer der Staten-Generaal</w:t>
          </w:r>
        </w:p>
        <w:p w:rsidR="0085654C" w:rsidRDefault="0085654C" w:rsidP="0085654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85654C" w:rsidRDefault="0085654C" w:rsidP="0085654C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‘s Gravenhage</w:t>
          </w:r>
        </w:p>
      </w:tc>
    </w:tr>
    <w:tr w:rsidR="007221E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7221EB" w:rsidRDefault="007221EB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7221EB">
      <w:trPr>
        <w:trHeight w:val="240"/>
      </w:trPr>
      <w:tc>
        <w:tcPr>
          <w:tcW w:w="742" w:type="dxa"/>
          <w:shd w:val="clear" w:color="auto" w:fill="auto"/>
        </w:tcPr>
        <w:p w:rsidR="007221EB" w:rsidRDefault="007221EB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7221EB" w:rsidRDefault="0085654C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13 juni 2016</w:t>
          </w:r>
        </w:p>
      </w:tc>
    </w:tr>
    <w:tr w:rsidR="007221EB">
      <w:trPr>
        <w:trHeight w:val="240"/>
      </w:trPr>
      <w:tc>
        <w:tcPr>
          <w:tcW w:w="742" w:type="dxa"/>
          <w:shd w:val="clear" w:color="auto" w:fill="auto"/>
        </w:tcPr>
        <w:p w:rsidR="007221EB" w:rsidRDefault="007221EB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7221EB" w:rsidRDefault="005E1169">
          <w:pPr>
            <w:pStyle w:val="Huisstijl-Gegevens"/>
            <w:rPr>
              <w:rFonts w:cs="Verdana"/>
              <w:szCs w:val="18"/>
            </w:rPr>
          </w:pPr>
          <w:r>
            <w:fldChar w:fldCharType="begin"/>
          </w:r>
          <w:r w:rsidR="007221EB">
            <w:instrText xml:space="preserve"> DOCPROPERTY  Onderwerp  \* MERGEFORMAT </w:instrText>
          </w:r>
          <w:r>
            <w:fldChar w:fldCharType="separate"/>
          </w:r>
          <w:r w:rsidR="005E0BF6">
            <w:t xml:space="preserve">Vragen over budgetflexibiliteit, informatievoorziening </w:t>
          </w:r>
          <w:proofErr w:type="spellStart"/>
          <w:r w:rsidR="005E0BF6">
            <w:t>zbo's</w:t>
          </w:r>
          <w:proofErr w:type="spellEnd"/>
          <w:r w:rsidR="005E0BF6">
            <w:t xml:space="preserve"> en evaluatie subsidies</w:t>
          </w:r>
          <w:r>
            <w:fldChar w:fldCharType="end"/>
          </w:r>
        </w:p>
      </w:tc>
    </w:tr>
  </w:tbl>
  <w:p w:rsidR="007221EB" w:rsidRDefault="007221EB">
    <w:pPr>
      <w:pStyle w:val="Koptekst"/>
    </w:pPr>
  </w:p>
  <w:p w:rsidR="007221EB" w:rsidRDefault="007221EB">
    <w:pPr>
      <w:pStyle w:val="Koptekst"/>
    </w:pPr>
  </w:p>
  <w:p w:rsidR="007221EB" w:rsidRDefault="007221EB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5362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911C9F"/>
    <w:rsid w:val="000B7976"/>
    <w:rsid w:val="00113AE1"/>
    <w:rsid w:val="00141506"/>
    <w:rsid w:val="00191478"/>
    <w:rsid w:val="003744C8"/>
    <w:rsid w:val="0040714C"/>
    <w:rsid w:val="004B3AB8"/>
    <w:rsid w:val="00561F2D"/>
    <w:rsid w:val="00590D63"/>
    <w:rsid w:val="005A25A6"/>
    <w:rsid w:val="005A418B"/>
    <w:rsid w:val="005C153D"/>
    <w:rsid w:val="005D7103"/>
    <w:rsid w:val="005E0BF6"/>
    <w:rsid w:val="005E1169"/>
    <w:rsid w:val="00623000"/>
    <w:rsid w:val="006308DF"/>
    <w:rsid w:val="00656736"/>
    <w:rsid w:val="006C6495"/>
    <w:rsid w:val="006E1174"/>
    <w:rsid w:val="007221EB"/>
    <w:rsid w:val="00784CE1"/>
    <w:rsid w:val="0085654C"/>
    <w:rsid w:val="00881945"/>
    <w:rsid w:val="008A509E"/>
    <w:rsid w:val="008A6F04"/>
    <w:rsid w:val="00911C9F"/>
    <w:rsid w:val="0094673F"/>
    <w:rsid w:val="0094716C"/>
    <w:rsid w:val="009C14B7"/>
    <w:rsid w:val="009D7BC1"/>
    <w:rsid w:val="00AB3EF9"/>
    <w:rsid w:val="00AE70BA"/>
    <w:rsid w:val="00B96746"/>
    <w:rsid w:val="00BE3F1B"/>
    <w:rsid w:val="00C26A83"/>
    <w:rsid w:val="00C27009"/>
    <w:rsid w:val="00C55B20"/>
    <w:rsid w:val="00C8655C"/>
    <w:rsid w:val="00C90F2C"/>
    <w:rsid w:val="00CE728B"/>
    <w:rsid w:val="00D248FF"/>
    <w:rsid w:val="00D67849"/>
    <w:rsid w:val="00DA4337"/>
    <w:rsid w:val="00E05A5B"/>
    <w:rsid w:val="00E81A4D"/>
    <w:rsid w:val="00EF4A0F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uisstijl-Rubricering">
    <w:name w:val="Huisstijl - Rubricering"/>
    <w:basedOn w:val="Normal"/>
    <w:next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ListBullet">
    <w:name w:val="List Bullet"/>
    <w:basedOn w:val="Normal"/>
    <w:pPr>
      <w:numPr>
        <w:numId w:val="2"/>
      </w:numPr>
    </w:pPr>
    <w:rPr>
      <w:noProof/>
    </w:rPr>
  </w:style>
  <w:style w:type="paragraph" w:styleId="ListBullet2">
    <w:name w:val="List Bullet 2"/>
    <w:basedOn w:val="Normal"/>
    <w:pPr>
      <w:numPr>
        <w:numId w:val="4"/>
      </w:numPr>
      <w:tabs>
        <w:tab w:val="left" w:pos="454"/>
      </w:tabs>
    </w:pPr>
    <w:rPr>
      <w:noProof/>
    </w:rPr>
  </w:style>
  <w:style w:type="table" w:styleId="TableGrid">
    <w:name w:val="Table Grid"/>
    <w:basedOn w:val="TableNormal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pPr>
      <w:spacing w:line="180" w:lineRule="atLeast"/>
    </w:pPr>
    <w:rPr>
      <w:sz w:val="1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Normal"/>
    <w:next w:val="Normal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Normal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Normal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Normal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Normal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Normal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Normal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Normal"/>
    <w:next w:val="Normal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Normal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Normal"/>
    <w:next w:val="Normal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07/relationships/stylesWithEffects" Target="stylesWithEffects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236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2016-06-07T13:24:00.0000000Z</lastPrinted>
  <dcterms:created xsi:type="dcterms:W3CDTF">2016-06-13T12:25:00.0000000Z</dcterms:created>
  <dcterms:modified xsi:type="dcterms:W3CDTF">2016-06-13T12:29:00.0000000Z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Vragen over budgetflexibiliteit, informatievoorziening zbo's en evaluatie subsidies</vt:lpwstr>
  </property>
  <property fmtid="{D5CDD505-2E9C-101B-9397-08002B2CF9AE}" pid="4" name="Datum">
    <vt:lpwstr>7 juni 2016</vt:lpwstr>
  </property>
  <property fmtid="{D5CDD505-2E9C-101B-9397-08002B2CF9AE}" pid="5" name="Kenmerk">
    <vt:lpwstr>2016-0000073099</vt:lpwstr>
  </property>
  <property fmtid="{D5CDD505-2E9C-101B-9397-08002B2CF9AE}" pid="6" name="UwKenmerk">
    <vt:lpwstr>2016D13650</vt:lpwstr>
  </property>
  <property fmtid="{D5CDD505-2E9C-101B-9397-08002B2CF9AE}" pid="7" name="Aan">
    <vt:lpwstr>Voorzitter van de Tweede Kamer der Staten-Generaal
Postbus 20018
2500 EA   's Gravenhage</vt:lpwstr>
  </property>
  <property fmtid="{D5CDD505-2E9C-101B-9397-08002B2CF9AE}" pid="8" name="Rubricering">
    <vt:lpwstr/>
  </property>
  <property fmtid="{D5CDD505-2E9C-101B-9397-08002B2CF9AE}" pid="9" name="ContentTypeId">
    <vt:lpwstr>0x010100A9848220FD5F104486A45BCD469EAD51</vt:lpwstr>
  </property>
</Properties>
</file>