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B46" w:rsidP="00046E64" w:rsidRDefault="00746B46">
      <w:pPr>
        <w:pStyle w:val="Geenafstand"/>
        <w:rPr>
          <w:b/>
        </w:rPr>
      </w:pPr>
      <w:r>
        <w:rPr>
          <w:b/>
        </w:rPr>
        <w:t xml:space="preserve">Bijlage </w:t>
      </w:r>
      <w:r w:rsidR="003324C6">
        <w:rPr>
          <w:b/>
        </w:rPr>
        <w:t>Kamervragen 2016Z08257, vraag 4</w:t>
      </w:r>
    </w:p>
    <w:p w:rsidRPr="00046E64" w:rsidR="00046E64" w:rsidP="00046E64" w:rsidRDefault="008B267C">
      <w:pPr>
        <w:pStyle w:val="Geenafstand"/>
        <w:rPr>
          <w:b/>
        </w:rPr>
      </w:pPr>
      <w:r>
        <w:rPr>
          <w:b/>
        </w:rPr>
        <w:t xml:space="preserve">Binnengekomen vragen </w:t>
      </w:r>
      <w:r w:rsidR="00046E64">
        <w:rPr>
          <w:b/>
        </w:rPr>
        <w:t>DBA</w:t>
      </w:r>
    </w:p>
    <w:p w:rsidR="00046E64" w:rsidP="00046E64" w:rsidRDefault="00046E64">
      <w:pPr>
        <w:pStyle w:val="Geenafstand"/>
        <w:rPr>
          <w:b/>
        </w:rPr>
      </w:pPr>
    </w:p>
    <w:p w:rsidRPr="00046E64" w:rsidR="00046E64" w:rsidP="00046E64" w:rsidRDefault="00046E64">
      <w:pPr>
        <w:pStyle w:val="Geenafstand"/>
        <w:rPr>
          <w:b/>
        </w:rPr>
      </w:pPr>
      <w:r w:rsidRPr="00046E64">
        <w:rPr>
          <w:b/>
        </w:rPr>
        <w:t>1. Verandering van VAR naar DBA (waarom)?</w:t>
      </w:r>
    </w:p>
    <w:p w:rsidR="00046E64" w:rsidP="00046E64" w:rsidRDefault="00046E64">
      <w:pPr>
        <w:pStyle w:val="Geenafstand"/>
      </w:pPr>
    </w:p>
    <w:p w:rsidR="00046E64" w:rsidP="00046E64" w:rsidRDefault="00046E64">
      <w:pPr>
        <w:pStyle w:val="Geenafstand"/>
      </w:pPr>
      <w:r>
        <w:t>1.1 Waarom gaat het veranderen, wat is het probleem?</w:t>
      </w:r>
    </w:p>
    <w:p w:rsidR="00046E64" w:rsidP="00046E64" w:rsidRDefault="00046E64">
      <w:pPr>
        <w:pStyle w:val="Geenafstand"/>
      </w:pPr>
      <w:r>
        <w:t>1.2 Wat gaat er veranderen?</w:t>
      </w:r>
    </w:p>
    <w:p w:rsidR="00046E64" w:rsidP="00046E64" w:rsidRDefault="00046E64">
      <w:pPr>
        <w:pStyle w:val="Geenafstand"/>
      </w:pPr>
      <w:r>
        <w:t>1.3 Waarom is er niet voor gekozen de VAR te verbeteren?</w:t>
      </w:r>
    </w:p>
    <w:p w:rsidR="00046E64" w:rsidP="00046E64" w:rsidRDefault="00046E64">
      <w:pPr>
        <w:pStyle w:val="Geenafstand"/>
      </w:pPr>
      <w:r>
        <w:t>1.4 Wat betekent de nieuwe wet voor zelfstandigen en bedrijven?</w:t>
      </w:r>
    </w:p>
    <w:p w:rsidR="00046E64" w:rsidP="00046E64" w:rsidRDefault="00046E64">
      <w:pPr>
        <w:pStyle w:val="Geenafstand"/>
      </w:pPr>
      <w:r>
        <w:t>1.5 Neemt de administratieve rompslomp voor zzp’ers toe?</w:t>
      </w:r>
    </w:p>
    <w:p w:rsidR="00046E64" w:rsidP="00046E64" w:rsidRDefault="00046E64">
      <w:pPr>
        <w:pStyle w:val="Geenafstand"/>
      </w:pPr>
      <w:r>
        <w:t>1.6 Krijgt de zzp’er in het nieuwe systeem minder duidelijkheid en zekerheid?</w:t>
      </w:r>
    </w:p>
    <w:p w:rsidR="00046E64" w:rsidP="00046E64" w:rsidRDefault="00046E64">
      <w:pPr>
        <w:pStyle w:val="Geenafstand"/>
      </w:pPr>
      <w:r>
        <w:t>1.7 Legaliseert de DBA schijnzelfstandigheid?</w:t>
      </w:r>
    </w:p>
    <w:p w:rsidR="00046E64" w:rsidP="00046E64" w:rsidRDefault="00046E64">
      <w:pPr>
        <w:pStyle w:val="Geenafstand"/>
      </w:pPr>
      <w:r>
        <w:t>1.8 Wordt het nu voor veel opdrachtnemers moeilijker om als zzp’er te werken?</w:t>
      </w:r>
    </w:p>
    <w:p w:rsidR="00046E64" w:rsidP="00046E64" w:rsidRDefault="00046E64">
      <w:pPr>
        <w:pStyle w:val="Geenafstand"/>
      </w:pPr>
      <w:r>
        <w:t>1.9 Wordt het verplicht om met een modelovereenkomst te werken?</w:t>
      </w:r>
    </w:p>
    <w:p w:rsidR="00046E64" w:rsidP="00046E64" w:rsidRDefault="00046E64">
      <w:pPr>
        <w:pStyle w:val="Geenafstand"/>
      </w:pPr>
      <w:r>
        <w:t>1.10 Wanneer gaat de wet DBA in en is er een overgangsperiode?</w:t>
      </w:r>
    </w:p>
    <w:p w:rsidR="00046E64" w:rsidP="00046E64" w:rsidRDefault="00046E64">
      <w:pPr>
        <w:pStyle w:val="Geenafstand"/>
      </w:pPr>
      <w:r>
        <w:t>1.11 Blijft mijn VAR voor 2014 en 2015 geldig?</w:t>
      </w:r>
    </w:p>
    <w:p w:rsidR="00046E64" w:rsidP="00046E64" w:rsidRDefault="00046E64">
      <w:pPr>
        <w:pStyle w:val="Geenafstand"/>
      </w:pPr>
    </w:p>
    <w:p w:rsidR="00046E64" w:rsidP="00046E64" w:rsidRDefault="00046E64">
      <w:pPr>
        <w:pStyle w:val="Geenafstand"/>
        <w:rPr>
          <w:b/>
        </w:rPr>
      </w:pPr>
    </w:p>
    <w:p w:rsidRPr="00046E64" w:rsidR="00046E64" w:rsidP="00046E64" w:rsidRDefault="00046E64">
      <w:pPr>
        <w:pStyle w:val="Geenafstand"/>
        <w:rPr>
          <w:b/>
        </w:rPr>
      </w:pPr>
      <w:r w:rsidRPr="00046E64">
        <w:rPr>
          <w:b/>
        </w:rPr>
        <w:t>2. Wat moeten opdrachtgever en ZZP doen (stappenplan)?</w:t>
      </w:r>
    </w:p>
    <w:p w:rsidR="00046E64" w:rsidP="00046E64" w:rsidRDefault="00046E64">
      <w:pPr>
        <w:pStyle w:val="Geenafstand"/>
      </w:pPr>
    </w:p>
    <w:p w:rsidR="00046E64" w:rsidP="00046E64" w:rsidRDefault="00046E64">
      <w:pPr>
        <w:pStyle w:val="Geenafstand"/>
      </w:pPr>
      <w:r>
        <w:t>2.1 Wat moet een zzp’er nu concreet doen?</w:t>
      </w:r>
    </w:p>
    <w:p w:rsidR="00046E64" w:rsidP="00046E64" w:rsidRDefault="00046E64">
      <w:pPr>
        <w:pStyle w:val="Geenafstand"/>
      </w:pPr>
      <w:r>
        <w:t>2.2 Waar staan de voorbeeldovereenkomsten?</w:t>
      </w:r>
    </w:p>
    <w:p w:rsidR="00046E64" w:rsidP="00046E64" w:rsidRDefault="00046E64">
      <w:pPr>
        <w:pStyle w:val="Geenafstand"/>
      </w:pPr>
      <w:r>
        <w:t>2.3. Bij wie ligt het initiatief om een modelovereenkomst aan te gaan? Bij de zzp-er of de opdrachtgever?</w:t>
      </w:r>
    </w:p>
    <w:p w:rsidR="00046E64" w:rsidP="00046E64" w:rsidRDefault="00046E64">
      <w:pPr>
        <w:pStyle w:val="Geenafstand"/>
      </w:pPr>
      <w:r>
        <w:t>2.4  Wat is de fiscale positie van een  zzp-er die volgens een modelovereenkomst wil werken maar de opdrachtgever wil dit niet.</w:t>
      </w:r>
    </w:p>
    <w:p w:rsidR="00046E64" w:rsidP="00046E64" w:rsidRDefault="00046E64">
      <w:pPr>
        <w:pStyle w:val="Geenafstand"/>
      </w:pPr>
      <w:r>
        <w:t>2.5 Is er ook een specifiek telefoonnummer m.b.t. de DBA beschikbaar voor opdrachtgevers en zzp-ers?</w:t>
      </w:r>
    </w:p>
    <w:p w:rsidR="00046E64" w:rsidP="00046E64" w:rsidRDefault="00046E64">
      <w:pPr>
        <w:pStyle w:val="Geenafstand"/>
      </w:pPr>
      <w:r>
        <w:t>2.6 Wat moet de ZZP’er doen en wat moet de opdrachtgever doen bij het aanvragen van een modelovereenkomst?</w:t>
      </w:r>
    </w:p>
    <w:p w:rsidR="00046E64" w:rsidP="00046E64" w:rsidRDefault="00046E64">
      <w:pPr>
        <w:pStyle w:val="Geenafstand"/>
      </w:pPr>
      <w:r>
        <w:t>2.7 Binnen welke termijn beoordeelt de BD de voorgelegde overeenkomsten?</w:t>
      </w:r>
    </w:p>
    <w:p w:rsidR="00046E64" w:rsidP="00046E64" w:rsidRDefault="00046E64">
      <w:pPr>
        <w:pStyle w:val="Geenafstand"/>
      </w:pPr>
      <w:r>
        <w:t>2.8 Moet ik de getekende modelovereenkomsten met mijn klanten opsturen naar de Belastingdienst? Ik heb een voorbeeld van de site van de BD gebruikt.</w:t>
      </w:r>
    </w:p>
    <w:p w:rsidR="00046E64" w:rsidP="00046E64" w:rsidRDefault="00046E64">
      <w:pPr>
        <w:pStyle w:val="Geenafstand"/>
      </w:pPr>
      <w:r>
        <w:t>2.9 Als er geen modelovereenkomst beschikbaar is voor een zzp-er, en hij wil wel zekerheid over zijn status, kan hij dan zelf een overeenkomst voorleggen aan de Belastingdienst?</w:t>
      </w:r>
    </w:p>
    <w:p w:rsidR="00046E64" w:rsidP="00046E64" w:rsidRDefault="00046E64">
      <w:pPr>
        <w:pStyle w:val="Geenafstand"/>
      </w:pPr>
      <w:r>
        <w:t>2.10 Hoe weet ik zeker of een overeenkomst al door jullie is beoordeeld?</w:t>
      </w:r>
    </w:p>
    <w:p w:rsidR="00046E64" w:rsidP="00046E64" w:rsidRDefault="00046E64">
      <w:pPr>
        <w:pStyle w:val="Geenafstand"/>
      </w:pPr>
    </w:p>
    <w:p w:rsidR="00046E64" w:rsidP="00046E64" w:rsidRDefault="00046E64">
      <w:pPr>
        <w:pStyle w:val="Geenafstand"/>
      </w:pPr>
    </w:p>
    <w:p w:rsidRPr="00046E64" w:rsidR="00046E64" w:rsidP="00046E64" w:rsidRDefault="00046E64">
      <w:pPr>
        <w:pStyle w:val="Geenafstand"/>
        <w:rPr>
          <w:b/>
        </w:rPr>
      </w:pPr>
      <w:r w:rsidRPr="00046E64">
        <w:rPr>
          <w:b/>
        </w:rPr>
        <w:t>3. Hoe werkt het systeem van de modelovereenkomsten?  (Gearceerde bepalingen; wijzigen ; conform werken; model per opdracht; specifieke modellen, etc.)</w:t>
      </w:r>
    </w:p>
    <w:p w:rsidR="00046E64" w:rsidP="00046E64" w:rsidRDefault="00046E64">
      <w:pPr>
        <w:pStyle w:val="Geenafstand"/>
      </w:pPr>
    </w:p>
    <w:p w:rsidR="00046E64" w:rsidP="00046E64" w:rsidRDefault="00046E64">
      <w:pPr>
        <w:pStyle w:val="Geenafstand"/>
      </w:pPr>
      <w:r>
        <w:t>3. 1 Geeft de modelovereenkomst uitsluitsel of de zzp-er een ondernemer (Winst uit onderneming) is?</w:t>
      </w:r>
    </w:p>
    <w:p w:rsidR="00046E64" w:rsidP="00046E64" w:rsidRDefault="00046E64">
      <w:pPr>
        <w:pStyle w:val="Geenafstand"/>
      </w:pPr>
      <w:r>
        <w:t>3.2 Moet ik voor elke klus en voor allerlei verschillende klussen opnieuw een overeenkomst opstellen en voorleggen?</w:t>
      </w:r>
    </w:p>
    <w:p w:rsidR="00046E64" w:rsidP="00046E64" w:rsidRDefault="00046E64">
      <w:pPr>
        <w:pStyle w:val="Geenafstand"/>
      </w:pPr>
      <w:r>
        <w:t>3.3 Is het toegestaan om een modelovereenkomst te gebruiken per opdrachtgever voor een periode van bijvoorbeeld 1 jaar?</w:t>
      </w:r>
    </w:p>
    <w:p w:rsidR="00046E64" w:rsidP="00046E64" w:rsidRDefault="00046E64">
      <w:pPr>
        <w:pStyle w:val="Geenafstand"/>
      </w:pPr>
      <w:r>
        <w:t>3.4 Is het bij een eenmalige opdracht ook nodig om een overeenkomst op te stellen of is dat pas nodig bij langdurige opdrachten zoals interimklussen?</w:t>
      </w:r>
    </w:p>
    <w:p w:rsidR="00046E64" w:rsidP="00046E64" w:rsidRDefault="00046E64">
      <w:pPr>
        <w:pStyle w:val="Geenafstand"/>
      </w:pPr>
      <w:r>
        <w:t>3.5 Ik maak gebruik van de modelovereenkomst. De gezagsverhouding binnen de arbeidsrelatie ontbreekt. Bestaat er dan geen mogelijkheid meer om een vergoeding reiskosten woon-werkverkeer te verstrekken?</w:t>
      </w:r>
    </w:p>
    <w:p w:rsidR="00046E64" w:rsidP="00046E64" w:rsidRDefault="00046E64">
      <w:pPr>
        <w:pStyle w:val="Geenafstand"/>
      </w:pPr>
      <w:r>
        <w:t>3.6 Als een overeenkomst ter beoordeling aan de Belastingdienst is gegeven, is het dan nog mogelijk om die overeenkomst  later te wijzigen?</w:t>
      </w:r>
    </w:p>
    <w:p w:rsidR="00046E64" w:rsidP="00046E64" w:rsidRDefault="00046E64">
      <w:pPr>
        <w:pStyle w:val="Geenafstand"/>
      </w:pPr>
      <w:r>
        <w:t>3.7 De algemene voorwaarden maken onderdeel uit van een voorgelegde overeenkomst en worden meegenomen in de beoordeling. Maar in hoeverre biedt de overeenkomst waarin verwezen wordt naar algemene voorwaarden dan zekerheid over de dienstbetrekking?</w:t>
      </w:r>
    </w:p>
    <w:p w:rsidR="00046E64" w:rsidP="00046E64" w:rsidRDefault="00046E64">
      <w:pPr>
        <w:pStyle w:val="Geenafstand"/>
      </w:pPr>
      <w:r>
        <w:t>3.8 Welke status krijgen overeenkomsten in andere talen? Moeten deze overeenkomsten worden vertaald in het Nederlands? Dat kan erg duur worden.</w:t>
      </w:r>
    </w:p>
    <w:p w:rsidR="00046E64" w:rsidP="00046E64" w:rsidRDefault="00046E64">
      <w:pPr>
        <w:pStyle w:val="Geenafstand"/>
      </w:pPr>
      <w:r>
        <w:t>3.9 Ik ben DJ met een VAR. Moet ik nu met soms meer dan 100 opdrachtgevers per jaar ondertekende overeenkomsten aangaan?</w:t>
      </w:r>
    </w:p>
    <w:p w:rsidR="00046E64" w:rsidP="00046E64" w:rsidRDefault="00046E64">
      <w:pPr>
        <w:pStyle w:val="Geenafstand"/>
      </w:pPr>
      <w:r>
        <w:t>3.10 Ik heb als opdrachtnemer te maken met vele opdrachtgevers met allemaal andere voorwaarden. Dat komt door de aard van het werk. Dat gaat veel tijd kosten.</w:t>
      </w:r>
    </w:p>
    <w:p w:rsidR="00046E64" w:rsidP="00046E64" w:rsidRDefault="00046E64">
      <w:pPr>
        <w:pStyle w:val="Geenafstand"/>
      </w:pPr>
      <w:r>
        <w:lastRenderedPageBreak/>
        <w:t>3.11 De VAR verdwijnt, moet ik dan bij elke opdracht een overeenkomst laten tekenen? Ook bij dezelfde opdrachtgever?</w:t>
      </w:r>
    </w:p>
    <w:p w:rsidR="00046E64" w:rsidP="00046E64" w:rsidRDefault="00046E64">
      <w:pPr>
        <w:pStyle w:val="Geenafstand"/>
      </w:pPr>
      <w:r>
        <w:t>3.12 De model overeenkomst aanneming van werk geeft aan dat de opdrachtgever niet op zijn eigen klus mag werken. Klopt dat?</w:t>
      </w:r>
    </w:p>
    <w:p w:rsidR="00046E64" w:rsidP="00046E64" w:rsidRDefault="00046E64">
      <w:pPr>
        <w:pStyle w:val="Geenafstand"/>
      </w:pPr>
      <w:r>
        <w:t>3.13 Kan ik de modelovereenkomsten aanpassen aan mijn eigen situatie?</w:t>
      </w:r>
    </w:p>
    <w:p w:rsidR="00046E64" w:rsidP="00046E64" w:rsidRDefault="00046E64">
      <w:pPr>
        <w:pStyle w:val="Geenafstand"/>
      </w:pPr>
      <w:r>
        <w:t>3.14 Ziet de BD erop toe dat de nieuwe wet DBA niet in strijd is met het auteurscontractrecht? In een modelovereenkomst voor kunsteducatie las ik dat het auteursrecht automatisch bij de opdrachtgever komt.</w:t>
      </w:r>
    </w:p>
    <w:p w:rsidR="00046E64" w:rsidP="00046E64" w:rsidRDefault="00046E64">
      <w:pPr>
        <w:pStyle w:val="Geenafstand"/>
      </w:pPr>
      <w:r>
        <w:t>3.15 De VAR vervalt per 1 mei 2016. Een  Zzp-er mag maximaal max 2 jr bij zelfde opdrachtgever werken met maximaal 3 overeenkomsten  waarna er  6 maanden tussen moeten zitten. Klopt dit?</w:t>
      </w:r>
    </w:p>
    <w:p w:rsidR="00046E64" w:rsidP="00046E64" w:rsidRDefault="00046E64">
      <w:pPr>
        <w:pStyle w:val="Geenafstand"/>
      </w:pPr>
      <w:r>
        <w:t>3.16 Moet ik als ZZP pianist straks ook een eigen piano (= gereedschap?) meenemen naar mijn koren?</w:t>
      </w:r>
    </w:p>
    <w:p w:rsidR="00046E64" w:rsidP="00046E64" w:rsidRDefault="00046E64">
      <w:pPr>
        <w:pStyle w:val="Geenafstand"/>
      </w:pPr>
      <w:r>
        <w:t>3.17 Voor het bestaan van een dienstbetrekking is het noodzakelijk dat de arbeid persoonlijk verricht wordt. Als de partijen afspreken dat iemand zich (zonder overleg met de opdrachtgever) kan laten vervangen, bestaat er dan nog een dienstbetrekking? Hoe vaak moet iemand zich daadwerkelijk hebben laten vervangen?</w:t>
      </w:r>
    </w:p>
    <w:p w:rsidR="00046E64" w:rsidP="00046E64" w:rsidRDefault="00046E64">
      <w:pPr>
        <w:pStyle w:val="Geenafstand"/>
      </w:pPr>
      <w:r>
        <w:t>3.18 Wat betekent een “limitatieve opsomming” in de modelovereenkomst “vrije vervanging”. Wil dat zeggen minimale vereisten?</w:t>
      </w:r>
    </w:p>
    <w:p w:rsidR="00046E64" w:rsidP="00046E64" w:rsidRDefault="00046E64">
      <w:pPr>
        <w:pStyle w:val="Geenafstand"/>
      </w:pPr>
    </w:p>
    <w:p w:rsidR="00046E64" w:rsidP="00046E64" w:rsidRDefault="00046E64">
      <w:pPr>
        <w:pStyle w:val="Geenafstand"/>
      </w:pPr>
    </w:p>
    <w:p w:rsidRPr="00046E64" w:rsidR="00046E64" w:rsidP="00046E64" w:rsidRDefault="00046E64">
      <w:pPr>
        <w:pStyle w:val="Geenafstand"/>
        <w:rPr>
          <w:b/>
        </w:rPr>
      </w:pPr>
      <w:r w:rsidRPr="00046E64">
        <w:rPr>
          <w:b/>
        </w:rPr>
        <w:t>4. Wat zijn de regels over dienstbetrekking en ondernemerschap?</w:t>
      </w:r>
    </w:p>
    <w:p w:rsidR="00046E64" w:rsidP="00046E64" w:rsidRDefault="00046E64">
      <w:pPr>
        <w:pStyle w:val="Geenafstand"/>
      </w:pPr>
    </w:p>
    <w:p w:rsidR="00046E64" w:rsidP="00046E64" w:rsidRDefault="00046E64">
      <w:pPr>
        <w:pStyle w:val="Geenafstand"/>
      </w:pPr>
      <w:r>
        <w:t>4.1 Hoe weet een zzp-er zonder modelovereenkomst of hij wel of niet wordt gezien als  ondernemer?</w:t>
      </w:r>
    </w:p>
    <w:p w:rsidR="00046E64" w:rsidP="00046E64" w:rsidRDefault="00046E64">
      <w:pPr>
        <w:pStyle w:val="Geenafstand"/>
      </w:pPr>
      <w:r>
        <w:t>4.2 Geeft de modelovereenkomst uitsluitsel of de zzp-er een ondernemer (Winst uit onderneming) is?</w:t>
      </w:r>
    </w:p>
    <w:p w:rsidR="00046E64" w:rsidP="00046E64" w:rsidRDefault="00046E64">
      <w:pPr>
        <w:pStyle w:val="Geenafstand"/>
      </w:pPr>
      <w:r>
        <w:t>4.3 Moet je als zzp’er nadat de VAR is afgeschaft nog steeds drie opdrachtgevers hebben?</w:t>
      </w:r>
    </w:p>
    <w:p w:rsidR="00046E64" w:rsidP="00046E64" w:rsidRDefault="00046E64">
      <w:pPr>
        <w:pStyle w:val="Geenafstand"/>
      </w:pPr>
      <w:r>
        <w:t>4.4 Hoelang kan een ZZP-er zonder onderbreking maximaal voor één opdrachtgever werken? Bij de VAR Wuo/DGA was de verplichting om minimaal 3 opdrachtgevers te hebben met minimaal 70% van de omzet bij 1 opdrachtgever. Komt dit criterium te vervallen?</w:t>
      </w:r>
      <w:r w:rsidR="008B267C">
        <w:t xml:space="preserve"> </w:t>
      </w:r>
    </w:p>
    <w:p w:rsidR="00046E64" w:rsidP="00046E64" w:rsidRDefault="00046E64">
      <w:pPr>
        <w:pStyle w:val="Geenafstand"/>
      </w:pPr>
      <w:r>
        <w:t>4.5 Wat is de fiscale positie van een zzp-er die volgens een modelovereenkomst wil werken maar de opdrachtgever wil dit niet.</w:t>
      </w:r>
    </w:p>
    <w:p w:rsidR="00046E64" w:rsidP="00046E64" w:rsidRDefault="00046E64">
      <w:pPr>
        <w:pStyle w:val="Geenafstand"/>
      </w:pPr>
      <w:r>
        <w:t>4.6 De VAR vervalt per 1 mei 2016. Een  Zzp-er mag maximaal max 2 jr bij zelfde opdrachtgever werken met maximaal 3 overeenkomsten  waarna er  6 maanden tussen moeten zitten. Klopt dit?</w:t>
      </w:r>
    </w:p>
    <w:p w:rsidR="00046E64" w:rsidP="00046E64" w:rsidRDefault="00046E64">
      <w:pPr>
        <w:pStyle w:val="Geenafstand"/>
      </w:pPr>
      <w:r>
        <w:t>4.7 Moet ik als ZZP pianist straks ook een eigen piano (= gereedschap?) meenemen naar mijn koren?</w:t>
      </w:r>
    </w:p>
    <w:p w:rsidR="00046E64" w:rsidP="00046E64" w:rsidRDefault="00046E64">
      <w:pPr>
        <w:pStyle w:val="Geenafstand"/>
      </w:pPr>
      <w:r>
        <w:t>4.8 Voor het bestaan van een dienstbetrekking is het noodzakelijk dat de arbeid persoonlijk verricht wordt. Als de partijen afspreken dat iemand zich (zonder overleg met de opdrachtgever) kan laten vervangen, bestaat er dan nog een dienstbetrekking? Hoe vaak moet iemand zich daadwerkelijk hebben laten vervangen?</w:t>
      </w:r>
    </w:p>
    <w:p w:rsidR="00046E64" w:rsidP="00046E64" w:rsidRDefault="00046E64">
      <w:pPr>
        <w:pStyle w:val="Geenafstand"/>
      </w:pPr>
      <w:r>
        <w:t>4.9 Wat betekent een “limitatieve opsomming” in de modelovereenkomst “vrije vervanging”. Wil dat zeggen minimale vereisten?</w:t>
      </w:r>
    </w:p>
    <w:p w:rsidR="00046E64" w:rsidP="00046E64" w:rsidRDefault="00046E64">
      <w:pPr>
        <w:pStyle w:val="Geenafstand"/>
      </w:pPr>
    </w:p>
    <w:p w:rsidRPr="00046E64" w:rsidR="00046E64" w:rsidP="00046E64" w:rsidRDefault="00046E64">
      <w:pPr>
        <w:pStyle w:val="Geenafstand"/>
        <w:rPr>
          <w:b/>
        </w:rPr>
      </w:pPr>
      <w:r w:rsidRPr="00046E64">
        <w:rPr>
          <w:b/>
        </w:rPr>
        <w:t>5. Bijzondere situaties en groepen (ficties, intermediaire relaties)?</w:t>
      </w:r>
    </w:p>
    <w:p w:rsidR="00046E64" w:rsidP="00046E64" w:rsidRDefault="00046E64">
      <w:pPr>
        <w:pStyle w:val="Geenafstand"/>
      </w:pPr>
    </w:p>
    <w:p w:rsidR="00046E64" w:rsidP="00046E64" w:rsidRDefault="00046E64">
      <w:pPr>
        <w:pStyle w:val="Geenafstand"/>
      </w:pPr>
      <w:r>
        <w:t>5.1. Verdwijnen fictieve dienstbetrekkingen (gelijkgestelden | thuiswerkers | artiesten)</w:t>
      </w:r>
    </w:p>
    <w:p w:rsidR="00046E64" w:rsidP="00046E64" w:rsidRDefault="00046E64">
      <w:pPr>
        <w:pStyle w:val="Geenafstand"/>
      </w:pPr>
      <w:r>
        <w:t>5.2 Verdwijnen fictieve dienstbetrekking voor commissarissen</w:t>
      </w:r>
    </w:p>
    <w:p w:rsidR="00046E64" w:rsidP="00046E64" w:rsidRDefault="00046E64">
      <w:pPr>
        <w:pStyle w:val="Geenafstand"/>
      </w:pPr>
      <w:r>
        <w:t>5.3 Indien een zzp-er door een intermediair (bemiddelingsbureau/detacheerbureau) bij een derde tewerk wordt gesteld en de zzp-er aan het bureau factureert, wie is dan de opdrachtgever? Met welke partij dient de zzp-er dan een modelovereenkomst te sluiten? Welke risico’s lopen intermediairs met de DBA?</w:t>
      </w:r>
    </w:p>
    <w:p w:rsidR="00046E64" w:rsidP="00046E64" w:rsidRDefault="00046E64">
      <w:pPr>
        <w:pStyle w:val="Geenafstand"/>
      </w:pPr>
      <w:r>
        <w:t>5.4 Is het veiliger om tussenpersonen in te schakelen?</w:t>
      </w:r>
    </w:p>
    <w:p w:rsidR="00046E64" w:rsidP="00046E64" w:rsidRDefault="00046E64">
      <w:pPr>
        <w:pStyle w:val="Geenafstand"/>
      </w:pPr>
      <w:r>
        <w:t>5.5. Hoe kunnen opdrachtgever en opdrachtnemer de toepasselijkheid van de fictieve dienstbetrekking aanneming van werk voorkomen?</w:t>
      </w:r>
    </w:p>
    <w:p w:rsidR="00046E64" w:rsidP="00046E64" w:rsidRDefault="00046E64">
      <w:pPr>
        <w:pStyle w:val="Geenafstand"/>
      </w:pPr>
      <w:r>
        <w:t>5.6. Voor het voorkomen van de fictie van aanneming van werk en de  fictie bij tussenkomst is van belang dat de zzp'er meerdere opdrachtgevers heeft. Hoe moet de opdrachtgever dit bewijzen?</w:t>
      </w:r>
    </w:p>
    <w:p w:rsidR="00046E64" w:rsidP="00046E64" w:rsidRDefault="00046E64">
      <w:pPr>
        <w:pStyle w:val="Geenafstand"/>
      </w:pPr>
      <w:r>
        <w:t>5.7. De zzp'er kan de ondernemerscheck doen. Kan de opdrachtgever, ter voorkoming van de fictieve dienstbetrekking (van tussenkomst of aanneming van werk) de uitkomst van de ondernemerscheck gebruiken als bewijs dat de opdrachtnemer is aan te merken als ondernemer?</w:t>
      </w:r>
    </w:p>
    <w:p w:rsidR="00046E64" w:rsidP="00046E64" w:rsidRDefault="00046E64">
      <w:pPr>
        <w:pStyle w:val="Geenafstand"/>
      </w:pPr>
    </w:p>
    <w:p w:rsidR="00046E64" w:rsidP="00046E64" w:rsidRDefault="00046E64">
      <w:pPr>
        <w:pStyle w:val="Geenafstand"/>
      </w:pPr>
    </w:p>
    <w:p w:rsidRPr="00046E64" w:rsidR="00046E64" w:rsidP="00046E64" w:rsidRDefault="00046E64">
      <w:pPr>
        <w:pStyle w:val="Geenafstand"/>
        <w:rPr>
          <w:b/>
        </w:rPr>
      </w:pPr>
      <w:r w:rsidRPr="00046E64">
        <w:rPr>
          <w:b/>
        </w:rPr>
        <w:t>6. Correcties achteraf en gevolgen</w:t>
      </w:r>
    </w:p>
    <w:p w:rsidR="00046E64" w:rsidP="00046E64" w:rsidRDefault="00046E64">
      <w:pPr>
        <w:pStyle w:val="Geenafstand"/>
      </w:pPr>
    </w:p>
    <w:p w:rsidR="00046E64" w:rsidP="00046E64" w:rsidRDefault="00046E64">
      <w:pPr>
        <w:pStyle w:val="Geenafstand"/>
      </w:pPr>
      <w:r>
        <w:lastRenderedPageBreak/>
        <w:t>6.1 Hoe gaat de Belastingdienst controleren dat de afspraken in de modelcontracten ook daadwerkelijk nagekomen worden?</w:t>
      </w:r>
    </w:p>
    <w:p w:rsidR="00046E64" w:rsidP="00046E64" w:rsidRDefault="00046E64">
      <w:pPr>
        <w:pStyle w:val="Geenafstand"/>
      </w:pPr>
      <w:r>
        <w:t>6.2 Op welke manier gaat de Belastingdienst handhaven/controleren?</w:t>
      </w:r>
    </w:p>
    <w:p w:rsidR="00046E64" w:rsidP="00046E64" w:rsidRDefault="00046E64">
      <w:pPr>
        <w:pStyle w:val="Geenafstand"/>
      </w:pPr>
      <w:r>
        <w:t>6.3. Met welke bewijzen moet een ZZP-er komen om aan te tonen dat hij niet in loondienst is als hij zonder modelovereenkomst werkt?</w:t>
      </w:r>
    </w:p>
    <w:p w:rsidR="00046E64" w:rsidP="00046E64" w:rsidRDefault="00046E64">
      <w:pPr>
        <w:pStyle w:val="Geenafstand"/>
      </w:pPr>
      <w:r>
        <w:t>6.4. Loopt een opdrachtgever risico als er in die periode tussen 1/5/16 en 1/5/17 niet met een modelovereenkomst wordt gewerkt? Kan er bij een controle alsnog een boete en betaling van premies volgen?</w:t>
      </w:r>
    </w:p>
    <w:p w:rsidR="00046E64" w:rsidP="00046E64" w:rsidRDefault="00046E64">
      <w:pPr>
        <w:pStyle w:val="Geenafstand"/>
      </w:pPr>
      <w:r>
        <w:t>6.5. Hoe hoog zijn de boetes als er bij controle blijkt dat er toch een arbeidsrelatie is tussen zzp-er en opdrachtgever? Welk arbeidscontract moeten de zzp-er en de opdrachtgever dan sluiten?</w:t>
      </w:r>
    </w:p>
    <w:p w:rsidR="00046E64" w:rsidP="00046E64" w:rsidRDefault="00046E64">
      <w:pPr>
        <w:pStyle w:val="Geenafstand"/>
      </w:pPr>
      <w:r>
        <w:t>6.6. Welke vragen kun je als ZZP’er verwachten van de Belastingdienst bij de controle?  Waar ligt de bewijslast van zaken? Welke documenten moet je kunnen tonen bij een controle?</w:t>
      </w:r>
    </w:p>
    <w:p w:rsidR="00046E64" w:rsidP="00046E64" w:rsidRDefault="00046E64">
      <w:pPr>
        <w:pStyle w:val="Geenafstand"/>
      </w:pPr>
      <w:r>
        <w:t>6.7. Als er bij controle blijkt dat er toch sprake is van een dienstbetrekking, moet de zzp-er dan met terugwerkende kracht de onterecht ontvangen ondernemersaftrekken terugbetalen aan de Belastingdienst?</w:t>
      </w:r>
    </w:p>
    <w:p w:rsidR="00046E64" w:rsidP="00046E64" w:rsidRDefault="00046E64">
      <w:pPr>
        <w:pStyle w:val="Geenafstand"/>
      </w:pPr>
      <w:r>
        <w:t>6.8 Welk risico loop ik als opdrachtnemer dat de Belastingdienst de arbeidsrelatie toch als dienstbetrekking aanmerkt. Kan de verschuldigde belasting op mij worden verhaald?</w:t>
      </w:r>
    </w:p>
    <w:p w:rsidR="00046E64" w:rsidP="00046E64" w:rsidRDefault="00046E64">
      <w:pPr>
        <w:pStyle w:val="Geenafstand"/>
      </w:pPr>
      <w:r>
        <w:t>6.9 Hoe zit het met de verdeling van verantwoordelijkheden tussen zzp ‘ers en bedrijven als er toch sprake blijkt te zijn van loondienst?</w:t>
      </w:r>
    </w:p>
    <w:p w:rsidR="00046E64" w:rsidP="00046E64" w:rsidRDefault="00046E64">
      <w:pPr>
        <w:pStyle w:val="Geenafstand"/>
      </w:pPr>
    </w:p>
    <w:p w:rsidRPr="008B267C" w:rsidR="00046E64" w:rsidP="00046E64" w:rsidRDefault="00046E64">
      <w:pPr>
        <w:pStyle w:val="Geenafstand"/>
        <w:rPr>
          <w:b/>
        </w:rPr>
      </w:pPr>
      <w:r w:rsidRPr="008B267C">
        <w:rPr>
          <w:b/>
        </w:rPr>
        <w:t>7. Invoeringsperiode 1/5/2016 – 1/5/2017</w:t>
      </w:r>
    </w:p>
    <w:p w:rsidR="00046E64" w:rsidP="00046E64" w:rsidRDefault="00046E64">
      <w:pPr>
        <w:pStyle w:val="Geenafstand"/>
      </w:pPr>
    </w:p>
    <w:p w:rsidR="00046E64" w:rsidP="00046E64" w:rsidRDefault="00046E64">
      <w:pPr>
        <w:pStyle w:val="Geenafstand"/>
      </w:pPr>
      <w:r>
        <w:t>7.1. Wanneer gaat de wet DBA in en is er een overgangsperiode?</w:t>
      </w:r>
    </w:p>
    <w:p w:rsidR="00046E64" w:rsidP="00046E64" w:rsidRDefault="00046E64">
      <w:pPr>
        <w:pStyle w:val="Geenafstand"/>
      </w:pPr>
      <w:r>
        <w:t>7.2 Moeten opdrachtgevers en zzp’ers alles voor 1 mei 2016 geregeld hebben?</w:t>
      </w:r>
    </w:p>
    <w:p w:rsidR="00046E64" w:rsidP="00046E64" w:rsidRDefault="00046E64">
      <w:pPr>
        <w:pStyle w:val="Geenafstand"/>
      </w:pPr>
      <w:r>
        <w:t>7.3. Loopt een opdrachtgever risico als er in die periode tussen 1/5/16 en 1/5/17 niet met een modelovereenkomst wordt gewerkt? Kan er bij een controle alsnog een boete en betaling van premies volgen?</w:t>
      </w:r>
    </w:p>
    <w:p w:rsidR="00C06709" w:rsidP="00046E64" w:rsidRDefault="00C06709">
      <w:pPr>
        <w:pStyle w:val="Geenafstand"/>
      </w:pPr>
    </w:p>
    <w:p w:rsidR="00046E64" w:rsidP="00046E64" w:rsidRDefault="00046E64">
      <w:pPr>
        <w:pStyle w:val="Geenafstand"/>
        <w:rPr>
          <w:b/>
        </w:rPr>
      </w:pPr>
      <w:r w:rsidRPr="00C06709">
        <w:rPr>
          <w:b/>
        </w:rPr>
        <w:t>8. Overige vragen</w:t>
      </w:r>
    </w:p>
    <w:p w:rsidRPr="00C06709" w:rsidR="00C06709" w:rsidP="00046E64" w:rsidRDefault="00C06709">
      <w:pPr>
        <w:pStyle w:val="Geenafstand"/>
        <w:rPr>
          <w:b/>
        </w:rPr>
      </w:pPr>
    </w:p>
    <w:p w:rsidR="00046E64" w:rsidP="00046E64" w:rsidRDefault="00046E64">
      <w:pPr>
        <w:pStyle w:val="Geenafstand"/>
      </w:pPr>
      <w:r>
        <w:t>8.1 Ik ben DGA in loondienst bij mijn BV. Wat betekent het verdwijnen van de VAR voor mij?  Ik betaal aantoonbaar loonheffing dus waarom zou ik een overeenkomst moeten?</w:t>
      </w:r>
    </w:p>
    <w:p w:rsidR="00046E64" w:rsidP="00046E64" w:rsidRDefault="00046E64">
      <w:pPr>
        <w:pStyle w:val="Geenafstand"/>
      </w:pPr>
      <w:r>
        <w:t>8.2. Is het veiliger voor een zzp-er/opdrachtnemer om een BV op te richten en vanuit een BV werkzaamheden te verrichten?</w:t>
      </w:r>
    </w:p>
    <w:sectPr w:rsidR="00046E64" w:rsidSect="00173DC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B46" w:rsidRDefault="00746B46">
      <w:pPr>
        <w:spacing w:line="240" w:lineRule="auto"/>
      </w:pPr>
    </w:p>
  </w:endnote>
  <w:endnote w:type="continuationSeparator" w:id="0">
    <w:p w:rsidR="00746B46" w:rsidRDefault="00746B46">
      <w:pPr>
        <w:spacing w:line="240" w:lineRule="auto"/>
      </w:pP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C6" w:rsidRDefault="003324C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C6" w:rsidRDefault="003324C6">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C6" w:rsidRDefault="003324C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B46" w:rsidRDefault="00746B46">
      <w:pPr>
        <w:spacing w:line="240" w:lineRule="auto"/>
      </w:pPr>
    </w:p>
  </w:footnote>
  <w:footnote w:type="continuationSeparator" w:id="0">
    <w:p w:rsidR="00746B46" w:rsidRDefault="00746B46">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C6" w:rsidRDefault="003324C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C6" w:rsidRDefault="003324C6">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4C6" w:rsidRDefault="003324C6">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rsids>
    <w:rsidRoot w:val="00046E64"/>
    <w:rsid w:val="00046E64"/>
    <w:rsid w:val="000E4513"/>
    <w:rsid w:val="000F0A32"/>
    <w:rsid w:val="00173DC1"/>
    <w:rsid w:val="001E10EF"/>
    <w:rsid w:val="002819EC"/>
    <w:rsid w:val="002A6674"/>
    <w:rsid w:val="00310B62"/>
    <w:rsid w:val="003324C6"/>
    <w:rsid w:val="0041669C"/>
    <w:rsid w:val="004807AB"/>
    <w:rsid w:val="005F44D8"/>
    <w:rsid w:val="006A4FF2"/>
    <w:rsid w:val="00746B46"/>
    <w:rsid w:val="00836FD3"/>
    <w:rsid w:val="008B267C"/>
    <w:rsid w:val="00BD0062"/>
    <w:rsid w:val="00C06709"/>
    <w:rsid w:val="00C41A3F"/>
    <w:rsid w:val="00D76A6B"/>
    <w:rsid w:val="00DD4B1D"/>
    <w:rsid w:val="00E45B7C"/>
    <w:rsid w:val="00F106C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3"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4513"/>
    <w:pPr>
      <w:spacing w:after="0" w:line="240" w:lineRule="atLeast"/>
    </w:pPr>
    <w:rPr>
      <w:rFonts w:ascii="Verdana" w:hAnsi="Verdana"/>
      <w:sz w:val="18"/>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basedOn w:val="Standaard"/>
    <w:uiPriority w:val="34"/>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uiPriority w:val="3"/>
    <w:rsid w:val="000E4513"/>
    <w:pPr>
      <w:spacing w:after="0" w:line="240" w:lineRule="auto"/>
    </w:pPr>
    <w:rPr>
      <w:rFonts w:ascii="Verdana" w:hAnsi="Verdana"/>
      <w:sz w:val="18"/>
    </w:rPr>
  </w:style>
  <w:style w:type="paragraph" w:styleId="Koptekst">
    <w:name w:val="header"/>
    <w:basedOn w:val="Standaard"/>
    <w:link w:val="KoptekstChar"/>
    <w:uiPriority w:val="99"/>
    <w:semiHidden/>
    <w:unhideWhenUsed/>
    <w:rsid w:val="00746B46"/>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46B46"/>
    <w:rPr>
      <w:rFonts w:ascii="Verdana" w:hAnsi="Verdana"/>
      <w:sz w:val="18"/>
    </w:rPr>
  </w:style>
  <w:style w:type="paragraph" w:styleId="Voettekst">
    <w:name w:val="footer"/>
    <w:basedOn w:val="Standaard"/>
    <w:link w:val="VoettekstChar"/>
    <w:uiPriority w:val="99"/>
    <w:semiHidden/>
    <w:unhideWhenUsed/>
    <w:rsid w:val="00746B46"/>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746B46"/>
    <w:rPr>
      <w:rFonts w:ascii="Verdana" w:hAnsi="Verdana"/>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3"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E4513"/>
    <w:pPr>
      <w:spacing w:after="0" w:line="240" w:lineRule="atLeast"/>
    </w:pPr>
    <w:rPr>
      <w:rFonts w:ascii="Verdana" w:hAnsi="Verdana"/>
      <w:sz w:val="18"/>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basedOn w:val="Standaard"/>
    <w:uiPriority w:val="34"/>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uiPriority w:val="3"/>
    <w:rsid w:val="000E4513"/>
    <w:pPr>
      <w:spacing w:after="0" w:line="240" w:lineRule="auto"/>
    </w:pPr>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microsoft.com/office/2007/relationships/stylesWithEffects" Target="stylesWithEffects.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1454</ap:Words>
  <ap:Characters>8002</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2016-05-19T14:26:00.0000000Z</dcterms:created>
  <dcterms:modified xsi:type="dcterms:W3CDTF">2016-05-19T14:26:00.0000000Z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0x010100E324469D67D5BC49979A9A8104B40893</vt:lpwstr>
  </property>
</Properties>
</file>