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2D" w:rsidP="00D6712D" w:rsidRDefault="00D6712D">
      <w:pPr>
        <w:outlineLvl w:val="0"/>
        <w:rPr>
          <w:rFonts w:ascii="Tahoma" w:hAnsi="Tahoma" w:cs="Tahoma"/>
          <w:sz w:val="20"/>
          <w:szCs w:val="20"/>
          <w:lang w:eastAsia="nl-NL"/>
        </w:rPr>
      </w:pPr>
      <w:bookmarkStart w:name="_MailOriginal" w:id="0"/>
      <w:bookmarkStart w:name="_GoBack" w:id="1"/>
      <w:bookmarkEnd w:id="1"/>
      <w:r>
        <w:rPr>
          <w:rFonts w:ascii="Tahoma" w:hAnsi="Tahoma" w:cs="Tahoma"/>
          <w:b/>
          <w:bCs/>
          <w:sz w:val="20"/>
          <w:szCs w:val="20"/>
          <w:lang w:eastAsia="nl-NL"/>
        </w:rPr>
        <w:t>Van:</w:t>
      </w:r>
      <w:r>
        <w:rPr>
          <w:rFonts w:ascii="Tahoma" w:hAnsi="Tahoma" w:cs="Tahoma"/>
          <w:sz w:val="20"/>
          <w:szCs w:val="20"/>
          <w:lang w:eastAsia="nl-NL"/>
        </w:rPr>
        <w:t xml:space="preserve"> Helder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12 mei 2016 16:57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emailprocedure </w:t>
      </w:r>
      <w:proofErr w:type="spellStart"/>
      <w:r>
        <w:rPr>
          <w:rFonts w:ascii="Tahoma" w:hAnsi="Tahoma" w:cs="Tahoma"/>
          <w:sz w:val="20"/>
          <w:szCs w:val="20"/>
          <w:lang w:eastAsia="nl-NL"/>
        </w:rPr>
        <w:t>tbv</w:t>
      </w:r>
      <w:proofErr w:type="spellEnd"/>
      <w:r>
        <w:rPr>
          <w:rFonts w:ascii="Tahoma" w:hAnsi="Tahoma" w:cs="Tahoma"/>
          <w:sz w:val="20"/>
          <w:szCs w:val="20"/>
          <w:lang w:eastAsia="nl-NL"/>
        </w:rPr>
        <w:t xml:space="preserve"> AO Privacy</w:t>
      </w:r>
    </w:p>
    <w:p w:rsidR="00D6712D" w:rsidP="00D6712D" w:rsidRDefault="00D6712D"/>
    <w:p w:rsidR="00D6712D" w:rsidP="00D6712D" w:rsidRDefault="00D6712D">
      <w:r>
        <w:t>Beste,</w:t>
      </w:r>
    </w:p>
    <w:p w:rsidR="00D6712D" w:rsidP="00D6712D" w:rsidRDefault="00D6712D"/>
    <w:p w:rsidR="00D6712D" w:rsidP="00D6712D" w:rsidRDefault="00D6712D">
      <w:r>
        <w:t>Op woensdagmiddag 18 mei aanstaande is het AO Privacy gepland van 14.30 uur tot 17.30 uur.</w:t>
      </w:r>
    </w:p>
    <w:p w:rsidR="00D6712D" w:rsidP="00D6712D" w:rsidRDefault="00D6712D">
      <w:r>
        <w:t>Vervolgens staat aansluitend op het plenaire schema:</w:t>
      </w:r>
    </w:p>
    <w:p w:rsidR="00D6712D" w:rsidP="00D6712D" w:rsidRDefault="00D6712D"/>
    <w:p w:rsidR="00D6712D" w:rsidP="00D6712D" w:rsidRDefault="00D6712D">
      <w:r>
        <w:t>17.30 uur              Wijziging van de Rijkswet op het Nederlanderschap in verband met het intrekken  van het Nederlanderschap in het belang van de nationale veiligheid (34 356-R2064)</w:t>
      </w:r>
    </w:p>
    <w:p w:rsidR="00D6712D" w:rsidP="00D6712D" w:rsidRDefault="00D6712D"/>
    <w:p w:rsidR="00D6712D" w:rsidP="00D6712D" w:rsidRDefault="00D6712D">
      <w:r>
        <w:t>±21.00 uur            Initiatiefwetsvoorstel Segers, Volp en Kooiman tot strafbaarstelling misbruik prostitué(e)s die slachtoffer zijn van mensenhandel  (34 091)                                                                                  </w:t>
      </w:r>
    </w:p>
    <w:p w:rsidR="00D6712D" w:rsidP="00D6712D" w:rsidRDefault="00D6712D">
      <w:pPr>
        <w:spacing w:before="100" w:beforeAutospacing="1" w:after="100" w:afterAutospacing="1"/>
        <w:rPr>
          <w:rFonts w:ascii="Arial" w:hAnsi="Arial" w:cs="Arial"/>
          <w:sz w:val="20"/>
          <w:szCs w:val="20"/>
          <w:lang w:eastAsia="nl-NL"/>
        </w:rPr>
      </w:pPr>
      <w:r>
        <w:rPr>
          <w:rFonts w:ascii="Arial" w:hAnsi="Arial" w:cs="Arial"/>
          <w:sz w:val="20"/>
          <w:szCs w:val="20"/>
          <w:lang w:eastAsia="nl-NL"/>
        </w:rPr>
        <w:t>Aangezien ik de woordvoerder ben op allerdrie de onderwerpen, betekent dit dat ik vanaf 14.30 uur in debat ben en dat vind ik eerlijk gezegd teveel gezien het feit dat de plenaire onderwerpen wetgeving betreft. Mijn verzoek is dan ook om aan de collega’s te vragen of zij kunnen instemmen met het uitstellen van het AO Privacy.</w:t>
      </w:r>
    </w:p>
    <w:p w:rsidR="00D6712D" w:rsidP="00D6712D" w:rsidRDefault="00D6712D">
      <w:pPr>
        <w:spacing w:before="100" w:beforeAutospacing="1" w:after="100" w:afterAutospacing="1"/>
        <w:rPr>
          <w:rFonts w:ascii="Arial" w:hAnsi="Arial" w:cs="Arial"/>
          <w:sz w:val="20"/>
          <w:szCs w:val="20"/>
          <w:lang w:eastAsia="nl-NL"/>
        </w:rPr>
      </w:pPr>
      <w:r>
        <w:rPr>
          <w:rFonts w:ascii="Arial" w:hAnsi="Arial" w:cs="Arial"/>
          <w:sz w:val="20"/>
          <w:szCs w:val="20"/>
          <w:lang w:eastAsia="nl-NL"/>
        </w:rPr>
        <w:t>Met vriendelijke groet,</w:t>
      </w:r>
    </w:p>
    <w:p w:rsidR="00D6712D" w:rsidP="00D6712D" w:rsidRDefault="00D6712D">
      <w:pPr>
        <w:spacing w:before="100" w:beforeAutospacing="1" w:after="240"/>
        <w:rPr>
          <w:rFonts w:ascii="Times New Roman" w:hAnsi="Times New Roman"/>
          <w:sz w:val="24"/>
          <w:szCs w:val="24"/>
          <w:lang w:eastAsia="nl-NL"/>
        </w:rPr>
      </w:pPr>
      <w:r>
        <w:rPr>
          <w:rFonts w:ascii="Arial" w:hAnsi="Arial" w:cs="Arial"/>
          <w:sz w:val="20"/>
          <w:szCs w:val="20"/>
          <w:lang w:eastAsia="nl-NL"/>
        </w:rPr>
        <w:t>mevr. mr. L.M.J.S. Helder</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Partij voor de Vrijheid (PVV)</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noProof/>
          <w:color w:val="1F497D"/>
          <w:sz w:val="20"/>
          <w:szCs w:val="20"/>
          <w:lang w:eastAsia="nl-NL"/>
        </w:rPr>
        <w:drawing>
          <wp:inline distT="0" distB="0" distL="0" distR="0" wp14:anchorId="0C53A445" wp14:editId="7FD1A608">
            <wp:extent cx="1454785" cy="469265"/>
            <wp:effectExtent l="0" t="0" r="0" b="6985"/>
            <wp:docPr id="1" name="Afbeelding 1" descr="Beschrijving: P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PVV"/>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54785" cy="469265"/>
                    </a:xfrm>
                    <a:prstGeom prst="rect">
                      <a:avLst/>
                    </a:prstGeom>
                    <a:noFill/>
                    <a:ln>
                      <a:noFill/>
                    </a:ln>
                  </pic:spPr>
                </pic:pic>
              </a:graphicData>
            </a:graphic>
          </wp:inline>
        </w:drawing>
      </w:r>
    </w:p>
    <w:bookmarkEnd w:id="0"/>
    <w:p w:rsidR="00D6712D" w:rsidP="00D6712D" w:rsidRDefault="00D6712D"/>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2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6712D"/>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712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6712D"/>
    <w:rPr>
      <w:color w:val="0000FF"/>
      <w:u w:val="single"/>
    </w:rPr>
  </w:style>
  <w:style w:type="paragraph" w:styleId="Ballontekst">
    <w:name w:val="Balloon Text"/>
    <w:basedOn w:val="Standaard"/>
    <w:link w:val="BallontekstChar"/>
    <w:rsid w:val="00D6712D"/>
    <w:rPr>
      <w:rFonts w:ascii="Tahoma" w:hAnsi="Tahoma" w:cs="Tahoma"/>
      <w:sz w:val="16"/>
      <w:szCs w:val="16"/>
    </w:rPr>
  </w:style>
  <w:style w:type="character" w:customStyle="1" w:styleId="BallontekstChar">
    <w:name w:val="Ballontekst Char"/>
    <w:basedOn w:val="Standaardalinea-lettertype"/>
    <w:link w:val="Ballontekst"/>
    <w:rsid w:val="00D6712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712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6712D"/>
    <w:rPr>
      <w:color w:val="0000FF"/>
      <w:u w:val="single"/>
    </w:rPr>
  </w:style>
  <w:style w:type="paragraph" w:styleId="Ballontekst">
    <w:name w:val="Balloon Text"/>
    <w:basedOn w:val="Standaard"/>
    <w:link w:val="BallontekstChar"/>
    <w:rsid w:val="00D6712D"/>
    <w:rPr>
      <w:rFonts w:ascii="Tahoma" w:hAnsi="Tahoma" w:cs="Tahoma"/>
      <w:sz w:val="16"/>
      <w:szCs w:val="16"/>
    </w:rPr>
  </w:style>
  <w:style w:type="character" w:customStyle="1" w:styleId="BallontekstChar">
    <w:name w:val="Ballontekst Char"/>
    <w:basedOn w:val="Standaardalinea-lettertype"/>
    <w:link w:val="Ballontekst"/>
    <w:rsid w:val="00D6712D"/>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D1AC6F.58D0529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1006</ap:Characters>
  <ap:DocSecurity>0</ap:DocSecurity>
  <ap:Lines>8</ap:Lines>
  <ap:Paragraphs>2</ap:Paragraphs>
  <ap:ScaleCrop>false</ap:ScaleCrop>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2016-05-13T08:04:00.0000000Z</dcterms:created>
  <dcterms:modified xsi:type="dcterms:W3CDTF">2016-05-13T08:05:00.0000000Z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0x010100370607574FAC0B49B87D645FE0EA5016</vt:lpwstr>
  </property>
</Properties>
</file>