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E429B3" w:rsidP="00097AE2" w:rsidRDefault="00E429B3">
      <w:bookmarkStart w:name="_GoBack" w:id="0"/>
      <w:bookmarkEnd w:id="0"/>
    </w:p>
    <w:p w:rsidR="00385F30" w:rsidRDefault="00385F30"/>
    <w:p w:rsidR="00E429B3" w:rsidP="008C356D" w:rsidRDefault="00E429B3">
      <w:pPr>
        <w:rPr>
          <w:szCs w:val="18"/>
        </w:rPr>
      </w:pPr>
    </w:p>
    <w:p w:rsidRPr="00097AE2" w:rsidR="00E429B3" w:rsidP="00E429B3" w:rsidRDefault="007518BF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E429B3" w:rsidRDefault="00E429B3">
      <w:r>
        <w:t>Hierbij bied ik u</w:t>
      </w:r>
      <w:r w:rsidR="00FD430E">
        <w:t>w Kamer</w:t>
      </w:r>
      <w:r>
        <w:t xml:space="preserve"> de n</w:t>
      </w:r>
      <w:r w:rsidRPr="0087211F">
        <w:t>ota naar aanleiding van het verslag</w:t>
      </w:r>
      <w:r>
        <w:t xml:space="preserve"> inzake het bovenvermelde voorstel aan</w:t>
      </w:r>
      <w:r w:rsidRPr="002A4DA4">
        <w:t>, alsmede een nota van wijziging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7518BF" w:rsidP="0068313E" w:rsidRDefault="007518BF">
      <w:pPr>
        <w:tabs>
          <w:tab w:val="left" w:pos="426"/>
        </w:tabs>
      </w:pPr>
    </w:p>
    <w:p w:rsidR="007518BF" w:rsidP="0068313E" w:rsidRDefault="007518BF">
      <w:pPr>
        <w:tabs>
          <w:tab w:val="left" w:pos="426"/>
        </w:tabs>
      </w:pPr>
    </w:p>
    <w:p w:rsidR="007518BF" w:rsidP="0068313E" w:rsidRDefault="007518BF">
      <w:pPr>
        <w:tabs>
          <w:tab w:val="left" w:pos="426"/>
        </w:tabs>
      </w:pPr>
    </w:p>
    <w:p w:rsidR="007518BF" w:rsidP="0068313E" w:rsidRDefault="007518BF">
      <w:pPr>
        <w:tabs>
          <w:tab w:val="left" w:pos="426"/>
        </w:tabs>
      </w:pPr>
    </w:p>
    <w:p w:rsidR="007518BF" w:rsidP="00A825E8" w:rsidRDefault="00A825E8">
      <w:pPr>
        <w:tabs>
          <w:tab w:val="left" w:pos="360"/>
          <w:tab w:val="left" w:pos="2160"/>
          <w:tab w:val="left" w:pos="4320"/>
          <w:tab w:val="left" w:pos="6480"/>
        </w:tabs>
        <w:ind w:hanging="851"/>
      </w:pPr>
      <w:r>
        <w:t>(w.g.)</w:t>
      </w:r>
      <w:r>
        <w:tab/>
      </w:r>
      <w:r w:rsidR="007518BF">
        <w:t>H.G.J. Kamp</w:t>
      </w:r>
    </w:p>
    <w:p w:rsidR="004704B3" w:rsidP="00E429B3" w:rsidRDefault="007518BF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1E" w:rsidRDefault="002D211E">
      <w:r>
        <w:separator/>
      </w:r>
    </w:p>
    <w:p w:rsidR="002D211E" w:rsidRDefault="002D211E"/>
  </w:endnote>
  <w:endnote w:type="continuationSeparator" w:id="0">
    <w:p w:rsidR="002D211E" w:rsidRDefault="002D211E">
      <w:r>
        <w:continuationSeparator/>
      </w:r>
    </w:p>
    <w:p w:rsidR="002D211E" w:rsidRDefault="002D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E8" w:rsidRDefault="00A825E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E429B3" w:rsidP="00E429B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E429B3" w:rsidP="00E429B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384E58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384E58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1E" w:rsidRDefault="002D211E">
      <w:r>
        <w:separator/>
      </w:r>
    </w:p>
    <w:p w:rsidR="002D211E" w:rsidRDefault="002D211E"/>
  </w:footnote>
  <w:footnote w:type="continuationSeparator" w:id="0">
    <w:p w:rsidR="002D211E" w:rsidRDefault="002D211E">
      <w:r>
        <w:continuationSeparator/>
      </w:r>
    </w:p>
    <w:p w:rsidR="002D211E" w:rsidRDefault="002D21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E8" w:rsidRDefault="00A825E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E429B3" w:rsidP="00E429B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E429B3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16063785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570B4F" w:rsidP="00E429B3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206B26A" wp14:editId="65F76E4A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825E8" w:rsidRPr="005819CE" w:rsidTr="00CE5191">
      <w:tc>
        <w:tcPr>
          <w:tcW w:w="2160" w:type="dxa"/>
          <w:shd w:val="clear" w:color="auto" w:fill="auto"/>
        </w:tcPr>
        <w:p w:rsidR="00A825E8" w:rsidRDefault="00A825E8" w:rsidP="00A825E8">
          <w:pPr>
            <w:pStyle w:val="Huisstijl-Kopje"/>
            <w:rPr>
              <w:noProof w:val="0"/>
            </w:rPr>
          </w:pPr>
          <w:r>
            <w:rPr>
              <w:noProof w:val="0"/>
            </w:rPr>
            <w:t>Directie Wetgeving en Juridische Zaken</w:t>
          </w:r>
        </w:p>
        <w:p w:rsidR="00A825E8" w:rsidRDefault="00A825E8" w:rsidP="00A825E8">
          <w:pPr>
            <w:pStyle w:val="Huisstijl-Adres"/>
            <w:spacing w:after="0"/>
            <w:rPr>
              <w:b/>
              <w:noProof w:val="0"/>
            </w:rPr>
          </w:pPr>
        </w:p>
        <w:p w:rsidR="00A825E8" w:rsidRDefault="00A825E8" w:rsidP="00A825E8">
          <w:pPr>
            <w:pStyle w:val="Huisstijl-Adres"/>
            <w:spacing w:after="0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</w:p>
        <w:p w:rsidR="00A825E8" w:rsidRPr="00A825E8" w:rsidRDefault="00A825E8" w:rsidP="00A825E8">
          <w:pPr>
            <w:pStyle w:val="Huisstijl-Adres"/>
            <w:spacing w:after="0"/>
            <w:rPr>
              <w:noProof w:val="0"/>
              <w:lang w:val="de-DE"/>
            </w:rPr>
          </w:pPr>
          <w:r w:rsidRPr="00A825E8">
            <w:rPr>
              <w:noProof w:val="0"/>
              <w:lang w:val="de-DE"/>
            </w:rPr>
            <w:t xml:space="preserve">2594 AC Den Haag </w:t>
          </w:r>
        </w:p>
        <w:p w:rsidR="00A825E8" w:rsidRPr="00A825E8" w:rsidRDefault="00A825E8" w:rsidP="00A825E8">
          <w:pPr>
            <w:pStyle w:val="Huisstijl-Adres"/>
            <w:spacing w:after="0"/>
            <w:rPr>
              <w:noProof w:val="0"/>
              <w:lang w:val="de-DE"/>
            </w:rPr>
          </w:pPr>
        </w:p>
        <w:p w:rsidR="00A825E8" w:rsidRPr="00A825E8" w:rsidRDefault="00A825E8" w:rsidP="00A825E8">
          <w:pPr>
            <w:pStyle w:val="Huisstijl-Adres"/>
            <w:rPr>
              <w:noProof w:val="0"/>
              <w:lang w:val="de-DE"/>
            </w:rPr>
          </w:pPr>
          <w:r w:rsidRPr="00A825E8">
            <w:rPr>
              <w:b/>
              <w:noProof w:val="0"/>
              <w:lang w:val="de-DE"/>
            </w:rPr>
            <w:t>Postadres</w:t>
          </w:r>
          <w:r w:rsidRPr="00A825E8">
            <w:rPr>
              <w:b/>
              <w:noProof w:val="0"/>
              <w:lang w:val="de-DE"/>
            </w:rPr>
            <w:br/>
          </w:r>
          <w:r w:rsidRPr="00A825E8">
            <w:rPr>
              <w:noProof w:val="0"/>
              <w:lang w:val="de-DE"/>
            </w:rPr>
            <w:t>Postbus 20401</w:t>
          </w:r>
          <w:r w:rsidRPr="00A825E8">
            <w:rPr>
              <w:noProof w:val="0"/>
              <w:lang w:val="de-DE"/>
            </w:rPr>
            <w:br/>
            <w:t>2500 EK Den Haag</w:t>
          </w:r>
        </w:p>
        <w:p w:rsidR="00A825E8" w:rsidRDefault="00A825E8" w:rsidP="00A825E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A825E8" w:rsidRPr="005B3814" w:rsidRDefault="00A825E8" w:rsidP="00A825E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Overheidsidentificatienr</w:t>
          </w:r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A825E8" w:rsidRPr="005819CE" w:rsidRDefault="00A825E8" w:rsidP="00A825E8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A825E8" w:rsidRPr="005819CE" w:rsidTr="00A825E8">
      <w:trPr>
        <w:trHeight w:hRule="exact" w:val="1118"/>
      </w:trPr>
      <w:tc>
        <w:tcPr>
          <w:tcW w:w="2160" w:type="dxa"/>
          <w:shd w:val="clear" w:color="auto" w:fill="auto"/>
        </w:tcPr>
        <w:p w:rsidR="00A825E8" w:rsidRPr="005819CE" w:rsidRDefault="00A825E8" w:rsidP="00A825E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A825E8" w:rsidRPr="00F9751C" w:rsidRDefault="00A825E8" w:rsidP="00A825E8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 / 16063785</w:t>
          </w:r>
        </w:p>
        <w:p w:rsidR="00A825E8" w:rsidRPr="00F9751C" w:rsidRDefault="00A825E8" w:rsidP="00A825E8">
          <w:pPr>
            <w:pStyle w:val="Huisstijl-NotaGegeven"/>
            <w:rPr>
              <w:noProof w:val="0"/>
            </w:rPr>
          </w:pPr>
        </w:p>
        <w:p w:rsidR="00A825E8" w:rsidRPr="00F9751C" w:rsidRDefault="00A825E8" w:rsidP="00A825E8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A825E8" w:rsidRPr="00A825E8" w:rsidRDefault="00A825E8" w:rsidP="00A825E8">
          <w:pPr>
            <w:rPr>
              <w:sz w:val="13"/>
              <w:szCs w:val="13"/>
            </w:rPr>
          </w:pPr>
          <w:r w:rsidRPr="00A825E8">
            <w:rPr>
              <w:sz w:val="13"/>
              <w:szCs w:val="13"/>
            </w:rPr>
            <w:t>2</w:t>
          </w:r>
        </w:p>
      </w:tc>
    </w:tr>
    <w:tr w:rsidR="00A825E8" w:rsidRPr="005819CE" w:rsidTr="00CE5191">
      <w:tc>
        <w:tcPr>
          <w:tcW w:w="2160" w:type="dxa"/>
          <w:shd w:val="clear" w:color="auto" w:fill="auto"/>
        </w:tcPr>
        <w:p w:rsidR="00A825E8" w:rsidRPr="005819CE" w:rsidRDefault="00A825E8" w:rsidP="00A825E8">
          <w:pPr>
            <w:pStyle w:val="Huisstijl-Gegeven"/>
            <w:rPr>
              <w:noProof w:val="0"/>
            </w:rPr>
          </w:pPr>
        </w:p>
      </w:tc>
    </w:tr>
    <w:tr w:rsidR="00074F10" w:rsidRPr="005819CE" w:rsidTr="00A50CF6">
      <w:tc>
        <w:tcPr>
          <w:tcW w:w="2160" w:type="dxa"/>
          <w:shd w:val="clear" w:color="auto" w:fill="auto"/>
        </w:tcPr>
        <w:p w:rsidR="007518BF" w:rsidRPr="00FD430E" w:rsidRDefault="007518BF" w:rsidP="00E429B3">
          <w:pPr>
            <w:pStyle w:val="Huisstijl-Kopje"/>
            <w:rPr>
              <w:noProof w:val="0"/>
              <w:lang w:val="en-US"/>
            </w:rPr>
          </w:pPr>
        </w:p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E429B3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E429B3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825E8" w:rsidRDefault="00A825E8" w:rsidP="00A825E8">
          <w:r>
            <w:t>De Voorzitter van de Tweede Kamer</w:t>
          </w:r>
        </w:p>
        <w:p w:rsidR="00A825E8" w:rsidRDefault="00A825E8" w:rsidP="00A825E8">
          <w:r>
            <w:t>der Staten-Generaal</w:t>
          </w:r>
        </w:p>
        <w:p w:rsidR="00A825E8" w:rsidRDefault="00A825E8" w:rsidP="00A825E8">
          <w:r>
            <w:t>Binnenhof 4</w:t>
          </w:r>
        </w:p>
        <w:p w:rsidR="00074F10" w:rsidRDefault="00A825E8" w:rsidP="00A825E8">
          <w:r>
            <w:t>2513 AA  ’s-GRAVENHAGE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E429B3" w:rsidP="00E429B3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A825E8" w:rsidP="00A50CF6">
          <w:r>
            <w:t>26 april 2016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E429B3" w:rsidP="00E429B3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2027C5" w:rsidP="00E429B3">
          <w:r w:rsidRPr="002027C5">
            <w:t>Voorstel van wet bewijsvermoeden gaswinning Groningen (Kamerstukken 34390) en voorstel van wet tot wijziging van de Mijnbouwwet (versterking veiligheidsbelang mijnbouw en regie opsporings-, winnings- en opslagvergun</w:t>
          </w:r>
          <w:r w:rsidR="00892A4C">
            <w:t>ningen) (Kamerstuknummer 34348)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63785"/>
    <w:docVar w:name="HC_HBLIB" w:val="DOMUS"/>
  </w:docVars>
  <w:rsids>
    <w:rsidRoot w:val="00E429B3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027C5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A4DA4"/>
    <w:rsid w:val="002B153C"/>
    <w:rsid w:val="002B52FC"/>
    <w:rsid w:val="002C2830"/>
    <w:rsid w:val="002D001A"/>
    <w:rsid w:val="002D1505"/>
    <w:rsid w:val="002D211E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4E58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58D3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0B4F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368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8B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92A4C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25E8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29B3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C6B6A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050CD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1389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430E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184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2016-04-21T09:47:00.0000000Z</lastPrinted>
  <dcterms:created xsi:type="dcterms:W3CDTF">2016-04-28T14:15:00.0000000Z</dcterms:created>
  <dcterms:modified xsi:type="dcterms:W3CDTF">2016-04-28T14:15:00.0000000Z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0x0101008CAF8049F7346B43A1C7271C372986E9</vt:lpwstr>
  </property>
</Properties>
</file>