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9C" w:rsidP="000D009C" w:rsidRDefault="000D009C">
      <w:pPr>
        <w:pStyle w:val="Tekstzonderopmaak"/>
      </w:pPr>
      <w:bookmarkStart w:name="_MailOriginal" w:id="0"/>
    </w:p>
    <w:p w:rsidR="000D009C" w:rsidP="000D009C" w:rsidRDefault="000D009C">
      <w:pPr>
        <w:pStyle w:val="Tekstzonderopmaak"/>
      </w:pPr>
      <w:r>
        <w:t>-----Oorspronkelijk bericht-----</w:t>
      </w:r>
    </w:p>
    <w:p w:rsidR="000D009C" w:rsidP="000D009C" w:rsidRDefault="000D009C">
      <w:pPr>
        <w:pStyle w:val="Tekstzonderopmaak"/>
        <w:outlineLvl w:val="0"/>
      </w:pPr>
      <w:r>
        <w:t xml:space="preserve">Van: Bergkamp, V. </w:t>
      </w:r>
    </w:p>
    <w:p w:rsidR="000D009C" w:rsidP="000D009C" w:rsidRDefault="000D009C">
      <w:pPr>
        <w:pStyle w:val="Tekstzonderopmaak"/>
      </w:pPr>
      <w:r>
        <w:t>Verzonden: dinsdag 19 april 2016 15:52</w:t>
      </w:r>
    </w:p>
    <w:p w:rsidR="000D009C" w:rsidP="000D009C" w:rsidRDefault="000D009C">
      <w:pPr>
        <w:pStyle w:val="Tekstzonderopmaak"/>
      </w:pPr>
      <w:r>
        <w:t>Aan: Commissie OCW</w:t>
      </w:r>
    </w:p>
    <w:p w:rsidR="000D009C" w:rsidP="000D009C" w:rsidRDefault="000D009C">
      <w:pPr>
        <w:pStyle w:val="Tekstzonderopmaak"/>
      </w:pPr>
      <w:r>
        <w:t>CC: Burg van der B.I.; Zeeland van E.; Meenen van P.</w:t>
      </w:r>
    </w:p>
    <w:p w:rsidR="000D009C" w:rsidP="000D009C" w:rsidRDefault="000D009C">
      <w:pPr>
        <w:pStyle w:val="Tekstzonderopmaak"/>
      </w:pPr>
      <w:r>
        <w:t>Onderwerp: Rondvraag pesten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>Geachte griffier,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>Voor de rondvraag van de volgende procedurevergadering van OCW het volgende.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 xml:space="preserve">Mede namens mevrouw van de Burg zouden wij graag, uiterlijk vóór het zomerreces, een reactie willen op het bericht dat 'Een op de negen middelbare scholieren gepest wordt' </w:t>
      </w:r>
      <w:hyperlink w:history="1" r:id="rId5">
        <w:r>
          <w:rPr>
            <w:rStyle w:val="Hyperlink"/>
          </w:rPr>
          <w:t>http://nos.nl/l/2100090</w:t>
        </w:r>
      </w:hyperlink>
      <w:r>
        <w:t xml:space="preserve"> van staatssecretaris Dekker.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>Met dank!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>Vera Bergkamp</w:t>
      </w:r>
    </w:p>
    <w:p w:rsidR="000D009C" w:rsidP="000D009C" w:rsidRDefault="000D009C">
      <w:pPr>
        <w:pStyle w:val="Tekstzonderopmaak"/>
      </w:pPr>
      <w:r>
        <w:t>Lid Tweede Kamer D66</w:t>
      </w:r>
    </w:p>
    <w:p w:rsidR="000D009C" w:rsidP="000D009C" w:rsidRDefault="000D009C">
      <w:pPr>
        <w:pStyle w:val="Tekstzonderopmaak"/>
      </w:pPr>
      <w:r>
        <w:t>Portefeuilles Langdurige Zorg, Jeugdzorg, Drugs &amp; Alcohol</w:t>
      </w:r>
    </w:p>
    <w:p w:rsidR="000D009C" w:rsidP="000D009C" w:rsidRDefault="000D009C">
      <w:pPr>
        <w:pStyle w:val="Tekstzonderopmaak"/>
      </w:pPr>
    </w:p>
    <w:p w:rsidR="000D009C" w:rsidP="000D009C" w:rsidRDefault="000D009C">
      <w:pPr>
        <w:pStyle w:val="Tekstzonderopmaak"/>
      </w:pPr>
      <w:r>
        <w:t>Postbus 20018</w:t>
      </w:r>
    </w:p>
    <w:p w:rsidR="000D009C" w:rsidP="000D009C" w:rsidRDefault="000D009C">
      <w:pPr>
        <w:pStyle w:val="Tekstzonderopmaak"/>
      </w:pPr>
      <w:r>
        <w:t>2500 EA Den Haag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9C"/>
    <w:rsid w:val="00024AEE"/>
    <w:rsid w:val="000448DC"/>
    <w:rsid w:val="000548EF"/>
    <w:rsid w:val="000D009C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D009C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0D009C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D009C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D009C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0D009C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D009C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l/210009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2016-04-19T14:37:00.0000000Z</dcterms:created>
  <dcterms:modified xsi:type="dcterms:W3CDTF">2016-04-19T14:37:00.0000000Z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0x010100A23593C6E8024549BC211420A5F5D25A</vt:lpwstr>
  </property>
</Properties>
</file>