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5A" w:rsidRDefault="0031175A">
      <w:pPr>
        <w:spacing w:line="1" w:lineRule="exact"/>
        <w:sectPr w:rsidR="003117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Pr="00F26C57" w:rsidR="0031175A" w:rsidP="00307247" w:rsidRDefault="008A27EA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F26C57">
        <w:rPr>
          <w:rFonts w:ascii="Verdana" w:hAnsi="Verdana"/>
          <w:sz w:val="18"/>
          <w:szCs w:val="18"/>
        </w:rPr>
        <w:lastRenderedPageBreak/>
        <w:t xml:space="preserve">De </w:t>
      </w:r>
      <w:r w:rsidRPr="00F26C57" w:rsidR="00DA2561">
        <w:rPr>
          <w:rFonts w:ascii="Verdana" w:hAnsi="Verdana"/>
          <w:sz w:val="18"/>
          <w:szCs w:val="18"/>
        </w:rPr>
        <w:t xml:space="preserve">algemene </w:t>
      </w:r>
      <w:r w:rsidRPr="00F26C57">
        <w:rPr>
          <w:rFonts w:ascii="Verdana" w:hAnsi="Verdana"/>
          <w:sz w:val="18"/>
          <w:szCs w:val="18"/>
        </w:rPr>
        <w:t>commissie</w:t>
      </w:r>
      <w:r w:rsidRPr="00F26C57" w:rsidR="00DA2561">
        <w:rPr>
          <w:rFonts w:ascii="Verdana" w:hAnsi="Verdana"/>
          <w:sz w:val="18"/>
          <w:szCs w:val="18"/>
        </w:rPr>
        <w:t xml:space="preserve"> voor Wonen en Rijksdienst</w:t>
      </w:r>
      <w:r w:rsidRPr="00F26C57">
        <w:rPr>
          <w:rFonts w:ascii="Verdana" w:hAnsi="Verdana"/>
          <w:sz w:val="18"/>
          <w:szCs w:val="18"/>
        </w:rPr>
        <w:t xml:space="preserve"> heeft vragen gesteld (</w:t>
      </w:r>
      <w:r w:rsidRPr="00F26C57" w:rsidR="00DA2561">
        <w:rPr>
          <w:rFonts w:ascii="Verdana" w:hAnsi="Verdana"/>
          <w:sz w:val="18"/>
          <w:szCs w:val="18"/>
        </w:rPr>
        <w:t xml:space="preserve">met </w:t>
      </w:r>
      <w:r w:rsidRPr="00F26C57">
        <w:rPr>
          <w:rFonts w:ascii="Verdana" w:hAnsi="Verdana"/>
          <w:sz w:val="18"/>
          <w:szCs w:val="18"/>
        </w:rPr>
        <w:t xml:space="preserve">kenmerk </w:t>
      </w:r>
      <w:r w:rsidRPr="00F26C57" w:rsidR="00F26C57">
        <w:rPr>
          <w:rFonts w:ascii="Verdana" w:hAnsi="Verdana"/>
          <w:bCs/>
          <w:sz w:val="18"/>
          <w:szCs w:val="18"/>
        </w:rPr>
        <w:t>2016D09213</w:t>
      </w:r>
      <w:r w:rsidRPr="00F26C57">
        <w:rPr>
          <w:rFonts w:ascii="Verdana" w:hAnsi="Verdana"/>
          <w:sz w:val="18"/>
          <w:szCs w:val="18"/>
        </w:rPr>
        <w:t>) over de Toezichtvisie en het Meerjarenprogramma 2016-2020 van de Autoriteit woningcorporaties. In de bijlage treft u de antwoorden op</w:t>
      </w:r>
      <w:r w:rsidRPr="00F26C57" w:rsidR="00DA2561">
        <w:rPr>
          <w:rFonts w:ascii="Verdana" w:hAnsi="Verdana"/>
          <w:sz w:val="18"/>
          <w:szCs w:val="18"/>
        </w:rPr>
        <w:t xml:space="preserve"> de gestelde vragen</w:t>
      </w:r>
      <w:r w:rsidRPr="00F26C57">
        <w:rPr>
          <w:rFonts w:ascii="Verdana" w:hAnsi="Verdana"/>
          <w:sz w:val="18"/>
          <w:szCs w:val="18"/>
        </w:rPr>
        <w:t xml:space="preserve"> aan. </w:t>
      </w:r>
    </w:p>
    <w:p w:rsidRPr="00F26C57" w:rsidR="008A27EA" w:rsidP="00307247" w:rsidRDefault="008A27EA">
      <w:pPr>
        <w:spacing w:line="276" w:lineRule="auto"/>
      </w:pPr>
    </w:p>
    <w:p w:rsidRPr="00F26C57" w:rsidR="008A27EA" w:rsidP="00307247" w:rsidRDefault="008A27EA">
      <w:pPr>
        <w:spacing w:line="276" w:lineRule="auto"/>
      </w:pPr>
      <w:r w:rsidRPr="00F26C57">
        <w:t xml:space="preserve">Tevens heeft u mij </w:t>
      </w:r>
      <w:r w:rsidRPr="00F26C57" w:rsidR="00AA4A94">
        <w:t>een verzoek</w:t>
      </w:r>
      <w:r w:rsidRPr="00F26C57" w:rsidR="00DA2561">
        <w:t xml:space="preserve"> gedaan</w:t>
      </w:r>
      <w:r w:rsidRPr="00F26C57" w:rsidR="00AA4A94">
        <w:t xml:space="preserve"> (</w:t>
      </w:r>
      <w:r w:rsidRPr="00F26C57" w:rsidR="00DA2561">
        <w:t xml:space="preserve">met </w:t>
      </w:r>
      <w:r w:rsidRPr="00F26C57" w:rsidR="00AA4A94">
        <w:t xml:space="preserve">kenmerk </w:t>
      </w:r>
      <w:r w:rsidRPr="00F26C57" w:rsidR="00AA4A94">
        <w:rPr>
          <w:rFonts w:cs="Verdana"/>
          <w:color w:val="auto"/>
        </w:rPr>
        <w:t xml:space="preserve">2016Z03660/ 2016D10126) </w:t>
      </w:r>
      <w:r w:rsidRPr="00F26C57" w:rsidR="00AA4A94">
        <w:t xml:space="preserve">om </w:t>
      </w:r>
      <w:r w:rsidRPr="00F26C57" w:rsidR="00DA2561">
        <w:t xml:space="preserve">een </w:t>
      </w:r>
      <w:r w:rsidRPr="00F26C57" w:rsidR="00AA4A94">
        <w:t>reactie</w:t>
      </w:r>
      <w:r w:rsidRPr="00F26C57" w:rsidR="00DA2561">
        <w:t xml:space="preserve"> te geven</w:t>
      </w:r>
      <w:r w:rsidRPr="00F26C57" w:rsidR="00AA4A94">
        <w:t xml:space="preserve"> op </w:t>
      </w:r>
      <w:r w:rsidRPr="00F26C57">
        <w:t xml:space="preserve">een brief aan u </w:t>
      </w:r>
      <w:r w:rsidRPr="00F26C57" w:rsidR="00DA2561">
        <w:t xml:space="preserve">gestuurd door </w:t>
      </w:r>
      <w:r w:rsidRPr="00F26C57">
        <w:t xml:space="preserve">de Vereniging Toezichthouders in Woningcorporaties (VTW). De VTW vraagt in haar brief aandacht voor de relatie intern–extern toezicht en voor de onafhankelijke positie van de </w:t>
      </w:r>
      <w:proofErr w:type="spellStart"/>
      <w:r w:rsidRPr="00F26C57">
        <w:t>Aw</w:t>
      </w:r>
      <w:proofErr w:type="spellEnd"/>
      <w:r w:rsidRPr="00F26C57">
        <w:t xml:space="preserve"> binnen de ILT. Ook vanuit uw Kamer zijn vragen over deze thema’s gesteld, zodat ik voor</w:t>
      </w:r>
      <w:r w:rsidRPr="00F26C57" w:rsidR="00DA2561">
        <w:t xml:space="preserve"> de reactie</w:t>
      </w:r>
      <w:r w:rsidRPr="00F26C57">
        <w:t xml:space="preserve"> graag verwijs naar de beantwoording van </w:t>
      </w:r>
      <w:r w:rsidRPr="00F26C57" w:rsidR="00DA2561">
        <w:t xml:space="preserve">de </w:t>
      </w:r>
      <w:r w:rsidRPr="00F26C57">
        <w:t>vrag</w:t>
      </w:r>
      <w:r w:rsidRPr="00F26C57" w:rsidR="00AA4A94">
        <w:t>en</w:t>
      </w:r>
      <w:r w:rsidRPr="00F26C57">
        <w:t xml:space="preserve"> 23 en 25 (relatie </w:t>
      </w:r>
      <w:proofErr w:type="spellStart"/>
      <w:r w:rsidRPr="00F26C57">
        <w:t>intern-extern</w:t>
      </w:r>
      <w:proofErr w:type="spellEnd"/>
      <w:r w:rsidRPr="00F26C57">
        <w:t xml:space="preserve"> toezicht) en </w:t>
      </w:r>
      <w:r w:rsidRPr="00F26C57" w:rsidR="00DA2561">
        <w:t xml:space="preserve">de </w:t>
      </w:r>
      <w:r w:rsidRPr="00F26C57">
        <w:t>vrag</w:t>
      </w:r>
      <w:r w:rsidRPr="00F26C57" w:rsidR="00AA4A94">
        <w:t>en</w:t>
      </w:r>
      <w:r w:rsidRPr="00F26C57">
        <w:t xml:space="preserve"> </w:t>
      </w:r>
      <w:r w:rsidRPr="00F26C57" w:rsidR="00C2140F">
        <w:t xml:space="preserve">1, 26 en 27 (onafhankelijke positie </w:t>
      </w:r>
      <w:proofErr w:type="spellStart"/>
      <w:r w:rsidRPr="00F26C57" w:rsidR="00C2140F">
        <w:t>Aw</w:t>
      </w:r>
      <w:proofErr w:type="spellEnd"/>
      <w:r w:rsidRPr="00F26C57" w:rsidR="00C2140F">
        <w:t xml:space="preserve"> binnen de ILT). </w:t>
      </w:r>
    </w:p>
    <w:p w:rsidRPr="00F26C57" w:rsidR="008A27EA" w:rsidP="00307247" w:rsidRDefault="008A27EA">
      <w:pPr>
        <w:spacing w:line="276" w:lineRule="auto"/>
      </w:pPr>
    </w:p>
    <w:p w:rsidRPr="00F26C57" w:rsidR="008A27EA" w:rsidP="00307247" w:rsidRDefault="008A27EA">
      <w:pPr>
        <w:spacing w:line="276" w:lineRule="auto"/>
      </w:pPr>
    </w:p>
    <w:p w:rsidRPr="00F26C57" w:rsidR="008A27EA" w:rsidP="00307247" w:rsidRDefault="00C2140F">
      <w:pPr>
        <w:spacing w:line="276" w:lineRule="auto"/>
      </w:pPr>
      <w:r w:rsidRPr="00F26C57">
        <w:t>De minister voor Wonen en Rijksdienst,</w:t>
      </w:r>
    </w:p>
    <w:p w:rsidRPr="00F26C57" w:rsidR="00C2140F" w:rsidP="00307247" w:rsidRDefault="00C2140F">
      <w:pPr>
        <w:spacing w:line="276" w:lineRule="auto"/>
      </w:pPr>
    </w:p>
    <w:p w:rsidRPr="00F26C57" w:rsidR="00C2140F" w:rsidP="00307247" w:rsidRDefault="00C2140F">
      <w:pPr>
        <w:spacing w:line="276" w:lineRule="auto"/>
      </w:pPr>
    </w:p>
    <w:p w:rsidRPr="00F26C57" w:rsidR="00C2140F" w:rsidP="00307247" w:rsidRDefault="00C2140F">
      <w:pPr>
        <w:spacing w:line="276" w:lineRule="auto"/>
      </w:pPr>
    </w:p>
    <w:p w:rsidRPr="00F26C57" w:rsidR="00C2140F" w:rsidP="00307247" w:rsidRDefault="00C2140F">
      <w:pPr>
        <w:spacing w:line="276" w:lineRule="auto"/>
      </w:pPr>
    </w:p>
    <w:p w:rsidRPr="00F26C57" w:rsidR="00C2140F" w:rsidP="00307247" w:rsidRDefault="00C2140F">
      <w:pPr>
        <w:spacing w:line="276" w:lineRule="auto"/>
      </w:pPr>
    </w:p>
    <w:p w:rsidRPr="00F26C57" w:rsidR="00C2140F" w:rsidP="00307247" w:rsidRDefault="00C2140F">
      <w:pPr>
        <w:spacing w:line="276" w:lineRule="auto"/>
      </w:pPr>
      <w:r w:rsidRPr="00F26C57">
        <w:t>drs. S.A. Blok</w:t>
      </w:r>
    </w:p>
    <w:p w:rsidRPr="00F26C57" w:rsidR="008A27EA" w:rsidP="00307247" w:rsidRDefault="008A27EA">
      <w:pPr>
        <w:spacing w:line="276" w:lineRule="auto"/>
      </w:pPr>
    </w:p>
    <w:p w:rsidRPr="00F26C57" w:rsidR="0031175A" w:rsidP="00307247" w:rsidRDefault="008A27EA">
      <w:pPr>
        <w:pStyle w:val="WitregelW1bodytekst"/>
        <w:spacing w:line="276" w:lineRule="auto"/>
      </w:pPr>
      <w:r w:rsidRPr="00F26C57">
        <w:t xml:space="preserve"> </w:t>
      </w:r>
    </w:p>
    <w:sectPr w:rsidRPr="00F26C57" w:rsidR="0031175A" w:rsidSect="0031175A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EA" w:rsidRDefault="008A27EA" w:rsidP="0031175A">
      <w:pPr>
        <w:spacing w:line="240" w:lineRule="auto"/>
      </w:pPr>
      <w:r>
        <w:separator/>
      </w:r>
    </w:p>
  </w:endnote>
  <w:endnote w:type="continuationSeparator" w:id="0">
    <w:p w:rsidR="008A27EA" w:rsidRDefault="008A27EA" w:rsidP="00311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KLH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02" w:rsidRDefault="00E74B0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02" w:rsidRDefault="00E74B0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02" w:rsidRDefault="00E74B0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EA" w:rsidRDefault="008A27EA" w:rsidP="0031175A">
      <w:pPr>
        <w:spacing w:line="240" w:lineRule="auto"/>
      </w:pPr>
      <w:r>
        <w:separator/>
      </w:r>
    </w:p>
  </w:footnote>
  <w:footnote w:type="continuationSeparator" w:id="0">
    <w:p w:rsidR="008A27EA" w:rsidRDefault="008A27EA" w:rsidP="003117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02" w:rsidRDefault="00E74B0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EA" w:rsidRDefault="00A21826">
    <w:r>
      <w:pict>
        <v:shape id="Shape57028284adad6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/>
            </w:txbxContent>
          </v:textbox>
          <w10:wrap anchorx="page" anchory="page"/>
        </v:shape>
      </w:pict>
    </w:r>
  </w:p>
  <w:p w:rsidR="008A27EA" w:rsidRDefault="00A21826">
    <w:r>
      <w:pict>
        <v:shape id="Shape57028284adba5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/>
            </w:txbxContent>
          </v:textbox>
          <w10:wrap anchorx="page" anchory="page"/>
        </v:shape>
      </w:pict>
    </w:r>
    <w:r w:rsidR="008A27EA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27EA" w:rsidRDefault="00A21826">
    <w:r>
      <w:pict>
        <v:shape id="Shape57028284ae320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8A27EA" w:rsidRDefault="00A21826">
    <w:r>
      <w:pict>
        <v:shape id="Shape57028284ae925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>
                <w:pPr>
                  <w:pStyle w:val="WitregelW1bodytekst"/>
                </w:pPr>
                <w:r>
                  <w:t xml:space="preserve"> </w:t>
                </w:r>
              </w:p>
              <w:p w:rsidR="008A27EA" w:rsidRDefault="008A27EA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</w:p>
  <w:p w:rsidR="008A27EA" w:rsidRDefault="00A21826">
    <w:r>
      <w:pict>
        <v:shape id="Shape57028284aef30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A27E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A27EA" w:rsidRDefault="008A27EA"/>
                  </w:tc>
                  <w:tc>
                    <w:tcPr>
                      <w:tcW w:w="5918" w:type="dxa"/>
                    </w:tcPr>
                    <w:p w:rsidR="008A27EA" w:rsidRDefault="008A27EA"/>
                  </w:tc>
                </w:tr>
                <w:tr w:rsidR="008A27E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A27EA" w:rsidRDefault="008A27E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A27EA" w:rsidRDefault="00A21826">
                      <w:pPr>
                        <w:pStyle w:val="Gegevensdocument"/>
                      </w:pPr>
                      <w:fldSimple w:instr=" DOCPROPERTY  &quot;Datum&quot;  \* MERGEFORMAT ">
                        <w:r w:rsidR="00761C14">
                          <w:t>15 april 2016</w:t>
                        </w:r>
                      </w:fldSimple>
                    </w:p>
                  </w:tc>
                </w:tr>
                <w:tr w:rsidR="008A27E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A27EA" w:rsidRDefault="008A27E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A27EA" w:rsidRDefault="00A21826">
                      <w:fldSimple w:instr=" DOCPROPERTY  &quot;Onderwerp&quot;  \* MERGEFORMAT ">
                        <w:r w:rsidR="00761C14">
                          <w:t>Beantwoording vragen over toezichtvisie en meerjarenprogramma Autoriteit woningcorporaties</w:t>
                        </w:r>
                      </w:fldSimple>
                    </w:p>
                  </w:tc>
                </w:tr>
                <w:tr w:rsidR="008A27E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A27EA" w:rsidRDefault="008A27EA"/>
                  </w:tc>
                  <w:tc>
                    <w:tcPr>
                      <w:tcW w:w="5918" w:type="dxa"/>
                    </w:tcPr>
                    <w:p w:rsidR="008A27EA" w:rsidRDefault="008A27EA"/>
                  </w:tc>
                </w:tr>
              </w:tbl>
              <w:p w:rsidR="008A27EA" w:rsidRDefault="008A27EA"/>
            </w:txbxContent>
          </v:textbox>
          <w10:wrap anchorx="page" anchory="page"/>
        </v:shape>
      </w:pict>
    </w:r>
  </w:p>
  <w:p w:rsidR="008A27EA" w:rsidRDefault="00A21826">
    <w:r>
      <w:pict>
        <v:shape id="Shape57028284b0605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8A27EA" w:rsidRDefault="008A27EA">
                <w:pPr>
                  <w:pStyle w:val="WitregelW1"/>
                </w:pPr>
              </w:p>
              <w:p w:rsidR="008A27EA" w:rsidRDefault="008A27EA">
                <w:pPr>
                  <w:pStyle w:val="Afzendgegevens"/>
                </w:pPr>
                <w:r>
                  <w:t>Turfmarkt 147</w:t>
                </w:r>
              </w:p>
              <w:p w:rsidR="008A27EA" w:rsidRDefault="008A27EA">
                <w:pPr>
                  <w:pStyle w:val="Afzendgegevens"/>
                </w:pPr>
                <w:r>
                  <w:t>Den Haag</w:t>
                </w:r>
              </w:p>
              <w:p w:rsidR="008A27EA" w:rsidRDefault="008A27EA">
                <w:pPr>
                  <w:pStyle w:val="Afzendgegevens"/>
                </w:pPr>
                <w:r>
                  <w:t>Postbus 20011</w:t>
                </w:r>
              </w:p>
              <w:p w:rsidR="008A27EA" w:rsidRDefault="008A27EA">
                <w:pPr>
                  <w:pStyle w:val="Afzendgegevens"/>
                </w:pPr>
                <w:r>
                  <w:t>2500 EA  Den Haag</w:t>
                </w:r>
              </w:p>
              <w:p w:rsidR="008A27EA" w:rsidRDefault="008A27EA">
                <w:pPr>
                  <w:pStyle w:val="WitregelW1"/>
                </w:pPr>
              </w:p>
              <w:p w:rsidR="008A27EA" w:rsidRDefault="008A27EA">
                <w:pPr>
                  <w:pStyle w:val="WitregelW1"/>
                </w:pPr>
              </w:p>
              <w:p w:rsidR="008A27EA" w:rsidRDefault="008A27EA">
                <w:pPr>
                  <w:pStyle w:val="Kopjereferentiegegevens"/>
                </w:pPr>
                <w:r>
                  <w:t>Kenmerk</w:t>
                </w:r>
              </w:p>
              <w:p w:rsidR="008A27EA" w:rsidRDefault="00A21826">
                <w:pPr>
                  <w:pStyle w:val="Referentiegegevens"/>
                </w:pPr>
                <w:fldSimple w:instr=" DOCPROPERTY  &quot;Kenmerk&quot;  \* MERGEFORMAT ">
                  <w:r w:rsidR="00761C14">
                    <w:t>2016-0000199298</w:t>
                  </w:r>
                </w:fldSimple>
              </w:p>
              <w:p w:rsidR="008A27EA" w:rsidRDefault="008A27EA">
                <w:pPr>
                  <w:pStyle w:val="WitregelW1"/>
                </w:pPr>
              </w:p>
              <w:p w:rsidR="008A27EA" w:rsidRDefault="008A27EA">
                <w:pPr>
                  <w:pStyle w:val="Kopjereferentiegegevens"/>
                </w:pPr>
                <w:r>
                  <w:t>Uw kenmerk</w:t>
                </w:r>
              </w:p>
              <w:p w:rsidR="008A27EA" w:rsidRDefault="00A21826">
                <w:pPr>
                  <w:pStyle w:val="Referentiegegevens"/>
                </w:pPr>
                <w:r>
                  <w:fldChar w:fldCharType="begin"/>
                </w:r>
                <w:r w:rsidR="008A27EA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8A27EA" w:rsidRDefault="00A21826">
    <w:r>
      <w:pict>
        <v:shape id="Shape57028284b1f78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61C1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61C1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A27EA" w:rsidRDefault="00A21826">
    <w:r>
      <w:pict>
        <v:shape id="Shape57028284b25a4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/>
            </w:txbxContent>
          </v:textbox>
          <w10:wrap anchorx="page" anchory="page"/>
        </v:shape>
      </w:pict>
    </w:r>
  </w:p>
  <w:p w:rsidR="008A27EA" w:rsidRDefault="00A21826">
    <w:r>
      <w:pict>
        <v:shape id="Shape57028284b266b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02" w:rsidRDefault="00E74B02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EA" w:rsidRDefault="00A21826">
    <w:r>
      <w:pict>
        <v:shape id="Shape57028284b2829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/>
            </w:txbxContent>
          </v:textbox>
          <w10:wrap anchorx="page" anchory="page"/>
        </v:shape>
      </w:pict>
    </w:r>
  </w:p>
  <w:p w:rsidR="008A27EA" w:rsidRDefault="00A21826">
    <w:r>
      <w:pict>
        <v:shape id="Shape57028284b28e6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61C1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61C1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8A27EA" w:rsidRDefault="00A21826">
    <w:r>
      <w:pict>
        <v:shape id="Shape57028284b2bc6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8A27EA" w:rsidRDefault="008A27EA">
                <w:pPr>
                  <w:pStyle w:val="WitregelW1"/>
                </w:pPr>
              </w:p>
              <w:p w:rsidR="008A27EA" w:rsidRDefault="008A27EA">
                <w:pPr>
                  <w:pStyle w:val="WitregelW1"/>
                </w:pPr>
              </w:p>
              <w:p w:rsidR="008A27EA" w:rsidRDefault="008A27EA">
                <w:pPr>
                  <w:pStyle w:val="Kopjereferentiegegevens"/>
                </w:pPr>
                <w:r>
                  <w:t>Datum</w:t>
                </w:r>
              </w:p>
              <w:p w:rsidR="008A27EA" w:rsidRDefault="00A21826">
                <w:pPr>
                  <w:pStyle w:val="Referentiegegevens"/>
                </w:pPr>
                <w:fldSimple w:instr=" DOCPROPERTY  &quot;Datum&quot;  \* MERGEFORMAT ">
                  <w:r w:rsidR="00761C14">
                    <w:t>15 april 2016</w:t>
                  </w:r>
                </w:fldSimple>
              </w:p>
              <w:p w:rsidR="008A27EA" w:rsidRDefault="008A27EA">
                <w:pPr>
                  <w:pStyle w:val="WitregelW1"/>
                </w:pPr>
              </w:p>
              <w:p w:rsidR="008A27EA" w:rsidRDefault="008A27EA">
                <w:pPr>
                  <w:pStyle w:val="Kopjereferentiegegevens"/>
                </w:pPr>
                <w:r>
                  <w:t>Kenmerk</w:t>
                </w:r>
              </w:p>
              <w:p w:rsidR="008A27EA" w:rsidRDefault="00A21826">
                <w:pPr>
                  <w:pStyle w:val="Referentiegegevens"/>
                </w:pPr>
                <w:fldSimple w:instr=" DOCPROPERTY  &quot;Kenmerk&quot;  \* MERGEFORMAT ">
                  <w:r w:rsidR="00761C14">
                    <w:t>2016-0000199298</w:t>
                  </w:r>
                </w:fldSimple>
              </w:p>
            </w:txbxContent>
          </v:textbox>
          <w10:wrap anchorx="page" anchory="page"/>
        </v:shape>
      </w:pict>
    </w:r>
  </w:p>
  <w:p w:rsidR="008A27EA" w:rsidRDefault="00A21826">
    <w:r>
      <w:pict>
        <v:shape id="Shape57028284b32da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A27EA" w:rsidRDefault="008A27E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EE27E4"/>
    <w:multiLevelType w:val="multilevel"/>
    <w:tmpl w:val="393CD07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269C791"/>
    <w:multiLevelType w:val="multilevel"/>
    <w:tmpl w:val="ABFDAD2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4FE47BE"/>
    <w:multiLevelType w:val="multilevel"/>
    <w:tmpl w:val="A3F8848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A2FCA15"/>
    <w:multiLevelType w:val="multilevel"/>
    <w:tmpl w:val="5F06796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E71CC10"/>
    <w:multiLevelType w:val="multilevel"/>
    <w:tmpl w:val="DB43E88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5ABEC17"/>
    <w:multiLevelType w:val="multilevel"/>
    <w:tmpl w:val="C18F74D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40CA660"/>
    <w:multiLevelType w:val="multilevel"/>
    <w:tmpl w:val="F52B4A3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2CB2CC8"/>
    <w:multiLevelType w:val="multilevel"/>
    <w:tmpl w:val="FD5D5B1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2D7E225"/>
    <w:multiLevelType w:val="multilevel"/>
    <w:tmpl w:val="C152C10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29B68C"/>
    <w:multiLevelType w:val="multilevel"/>
    <w:tmpl w:val="BF03215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43811"/>
    <w:multiLevelType w:val="multilevel"/>
    <w:tmpl w:val="3723D99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0B3661"/>
    <w:multiLevelType w:val="multilevel"/>
    <w:tmpl w:val="F6F281F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D711A1"/>
    <w:multiLevelType w:val="multilevel"/>
    <w:tmpl w:val="5153032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949606"/>
    <w:multiLevelType w:val="multilevel"/>
    <w:tmpl w:val="E95119F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B9A610"/>
    <w:multiLevelType w:val="multilevel"/>
    <w:tmpl w:val="102EE4D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31065B"/>
    <w:multiLevelType w:val="multilevel"/>
    <w:tmpl w:val="B06E0D2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57A2C4"/>
    <w:multiLevelType w:val="multilevel"/>
    <w:tmpl w:val="1C1EC0A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4FD9E8"/>
    <w:multiLevelType w:val="multilevel"/>
    <w:tmpl w:val="5E649EC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AA7196"/>
    <w:multiLevelType w:val="multilevel"/>
    <w:tmpl w:val="E6954FA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4D8A12"/>
    <w:multiLevelType w:val="multilevel"/>
    <w:tmpl w:val="7208F20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A85154"/>
    <w:multiLevelType w:val="multilevel"/>
    <w:tmpl w:val="87F06DE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08E638"/>
    <w:multiLevelType w:val="multilevel"/>
    <w:tmpl w:val="D3218C9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7DDF6"/>
    <w:multiLevelType w:val="multilevel"/>
    <w:tmpl w:val="C1252A6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4"/>
  </w:num>
  <w:num w:numId="5">
    <w:abstractNumId w:val="2"/>
  </w:num>
  <w:num w:numId="6">
    <w:abstractNumId w:val="17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3"/>
  </w:num>
  <w:num w:numId="12">
    <w:abstractNumId w:val="20"/>
  </w:num>
  <w:num w:numId="13">
    <w:abstractNumId w:val="0"/>
  </w:num>
  <w:num w:numId="14">
    <w:abstractNumId w:val="15"/>
  </w:num>
  <w:num w:numId="15">
    <w:abstractNumId w:val="19"/>
  </w:num>
  <w:num w:numId="16">
    <w:abstractNumId w:val="6"/>
  </w:num>
  <w:num w:numId="17">
    <w:abstractNumId w:val="22"/>
  </w:num>
  <w:num w:numId="18">
    <w:abstractNumId w:val="9"/>
  </w:num>
  <w:num w:numId="19">
    <w:abstractNumId w:val="14"/>
  </w:num>
  <w:num w:numId="20">
    <w:abstractNumId w:val="8"/>
  </w:num>
  <w:num w:numId="21">
    <w:abstractNumId w:val="21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307247"/>
    <w:rsid w:val="0031175A"/>
    <w:rsid w:val="00345D51"/>
    <w:rsid w:val="00534B29"/>
    <w:rsid w:val="005760B8"/>
    <w:rsid w:val="006461B0"/>
    <w:rsid w:val="006E752D"/>
    <w:rsid w:val="00761C14"/>
    <w:rsid w:val="0079244F"/>
    <w:rsid w:val="008A27EA"/>
    <w:rsid w:val="00A21826"/>
    <w:rsid w:val="00AA4A94"/>
    <w:rsid w:val="00C2140F"/>
    <w:rsid w:val="00D748F8"/>
    <w:rsid w:val="00DA2561"/>
    <w:rsid w:val="00E74B02"/>
    <w:rsid w:val="00F26C57"/>
    <w:rsid w:val="00F3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31175A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31175A"/>
  </w:style>
  <w:style w:type="paragraph" w:customStyle="1" w:styleId="Afzendgegevens">
    <w:name w:val="Afzendgegevens"/>
    <w:basedOn w:val="Standaard"/>
    <w:next w:val="Standaard"/>
    <w:rsid w:val="0031175A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31175A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31175A"/>
  </w:style>
  <w:style w:type="paragraph" w:customStyle="1" w:styleId="Artikelniveau2">
    <w:name w:val="Artikel niveau 2"/>
    <w:basedOn w:val="Standaard"/>
    <w:next w:val="Standaard"/>
    <w:rsid w:val="0031175A"/>
  </w:style>
  <w:style w:type="paragraph" w:customStyle="1" w:styleId="ArtikelenAutorisatiebesluit">
    <w:name w:val="Artikelen Autorisatiebesluit"/>
    <w:basedOn w:val="Standaard"/>
    <w:rsid w:val="0031175A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31175A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31175A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31175A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31175A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31175A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31175A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31175A"/>
  </w:style>
  <w:style w:type="paragraph" w:customStyle="1" w:styleId="Convenantletteringinspring">
    <w:name w:val="Convenant lettering inspring"/>
    <w:basedOn w:val="Standaard"/>
    <w:next w:val="Standaard"/>
    <w:rsid w:val="0031175A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31175A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31175A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31175A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31175A"/>
  </w:style>
  <w:style w:type="paragraph" w:customStyle="1" w:styleId="Convenantstandaard">
    <w:name w:val="Convenant standaard"/>
    <w:basedOn w:val="Standaard"/>
    <w:next w:val="Standaard"/>
    <w:rsid w:val="0031175A"/>
    <w:rPr>
      <w:sz w:val="20"/>
      <w:szCs w:val="20"/>
    </w:rPr>
  </w:style>
  <w:style w:type="paragraph" w:customStyle="1" w:styleId="ConvenantTitel">
    <w:name w:val="Convenant Titel"/>
    <w:next w:val="Standaard"/>
    <w:rsid w:val="0031175A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31175A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31175A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31175A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31175A"/>
    <w:rPr>
      <w:b/>
      <w:smallCaps/>
    </w:rPr>
  </w:style>
  <w:style w:type="paragraph" w:customStyle="1" w:styleId="FMHDechargeverklaringOndertekening">
    <w:name w:val="FMH_Dechargeverklaring_Ondertekening"/>
    <w:rsid w:val="0031175A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31175A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31175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31175A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31175A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31175A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31175A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31175A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31175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31175A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31175A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31175A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31175A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31175A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31175A"/>
  </w:style>
  <w:style w:type="paragraph" w:styleId="Inhopg5">
    <w:name w:val="toc 5"/>
    <w:basedOn w:val="Inhopg4"/>
    <w:next w:val="Standaard"/>
    <w:rsid w:val="0031175A"/>
  </w:style>
  <w:style w:type="paragraph" w:styleId="Inhopg6">
    <w:name w:val="toc 6"/>
    <w:basedOn w:val="Inhopg5"/>
    <w:next w:val="Standaard"/>
    <w:rsid w:val="0031175A"/>
  </w:style>
  <w:style w:type="paragraph" w:styleId="Inhopg7">
    <w:name w:val="toc 7"/>
    <w:basedOn w:val="Inhopg6"/>
    <w:next w:val="Standaard"/>
    <w:rsid w:val="0031175A"/>
  </w:style>
  <w:style w:type="paragraph" w:styleId="Inhopg8">
    <w:name w:val="toc 8"/>
    <w:basedOn w:val="Inhopg7"/>
    <w:next w:val="Standaard"/>
    <w:rsid w:val="0031175A"/>
  </w:style>
  <w:style w:type="paragraph" w:styleId="Inhopg9">
    <w:name w:val="toc 9"/>
    <w:basedOn w:val="Inhopg8"/>
    <w:next w:val="Standaard"/>
    <w:rsid w:val="0031175A"/>
  </w:style>
  <w:style w:type="paragraph" w:customStyle="1" w:styleId="Kiesraadaanhef">
    <w:name w:val="Kiesraad_aanhef"/>
    <w:rsid w:val="0031175A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3117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31175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31175A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31175A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31175A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31175A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31175A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3117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31175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31175A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31175A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31175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31175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31175A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31175A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31175A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31175A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31175A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31175A"/>
    <w:rPr>
      <w:b/>
    </w:rPr>
  </w:style>
  <w:style w:type="paragraph" w:customStyle="1" w:styleId="Kopjegegevensdocument">
    <w:name w:val="Kopje gegevens document"/>
    <w:basedOn w:val="Gegevensdocument"/>
    <w:next w:val="Standaard"/>
    <w:rsid w:val="0031175A"/>
    <w:rPr>
      <w:sz w:val="13"/>
      <w:szCs w:val="13"/>
    </w:rPr>
  </w:style>
  <w:style w:type="paragraph" w:customStyle="1" w:styleId="KopjeNota">
    <w:name w:val="Kopje Nota"/>
    <w:next w:val="Standaard"/>
    <w:rsid w:val="0031175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31175A"/>
    <w:rPr>
      <w:b/>
    </w:rPr>
  </w:style>
  <w:style w:type="paragraph" w:customStyle="1" w:styleId="LedenArt1">
    <w:name w:val="Leden_Art_1"/>
    <w:basedOn w:val="Standaard"/>
    <w:next w:val="Standaard"/>
    <w:rsid w:val="0031175A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31175A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31175A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31175A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31175A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31175A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31175A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31175A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31175A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31175A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3117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31175A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31175A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31175A"/>
  </w:style>
  <w:style w:type="paragraph" w:customStyle="1" w:styleId="LogiusNummeringExtra">
    <w:name w:val="Logius Nummering Extra"/>
    <w:basedOn w:val="Standaard"/>
    <w:next w:val="Standaard"/>
    <w:rsid w:val="0031175A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31175A"/>
  </w:style>
  <w:style w:type="paragraph" w:customStyle="1" w:styleId="LogiusOpsomming1a">
    <w:name w:val="Logius Opsomming 1a"/>
    <w:basedOn w:val="Standaard"/>
    <w:next w:val="Standaard"/>
    <w:rsid w:val="0031175A"/>
  </w:style>
  <w:style w:type="paragraph" w:customStyle="1" w:styleId="LogiusOpsomming1aniv1">
    <w:name w:val="Logius Opsomming 1a niv1"/>
    <w:basedOn w:val="Standaard"/>
    <w:next w:val="Standaard"/>
    <w:rsid w:val="0031175A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31175A"/>
    <w:pPr>
      <w:numPr>
        <w:ilvl w:val="1"/>
        <w:numId w:val="11"/>
      </w:numPr>
    </w:pPr>
  </w:style>
  <w:style w:type="table" w:customStyle="1" w:styleId="LogiusTabelGrijs">
    <w:name w:val="Logius Tabel Grijs"/>
    <w:rsid w:val="0031175A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31175A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31175A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31175A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31175A"/>
  </w:style>
  <w:style w:type="table" w:customStyle="1" w:styleId="LogiusBehoeftestelling">
    <w:name w:val="Logius_Behoeftestelling"/>
    <w:rsid w:val="003117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31175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31175A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31175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31175A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31175A"/>
    <w:rPr>
      <w:i/>
    </w:rPr>
  </w:style>
  <w:style w:type="paragraph" w:customStyle="1" w:styleId="Paginaeinde">
    <w:name w:val="Paginaeinde"/>
    <w:basedOn w:val="Standaard"/>
    <w:next w:val="Standaard"/>
    <w:rsid w:val="0031175A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31175A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31175A"/>
  </w:style>
  <w:style w:type="paragraph" w:customStyle="1" w:styleId="RapportNiveau1">
    <w:name w:val="Rapport_Niveau_1"/>
    <w:basedOn w:val="Standaard"/>
    <w:next w:val="Standaard"/>
    <w:rsid w:val="0031175A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31175A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31175A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31175A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31175A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31175A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31175A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31175A"/>
  </w:style>
  <w:style w:type="paragraph" w:customStyle="1" w:styleId="RCabc">
    <w:name w:val="RC_abc"/>
    <w:basedOn w:val="Standaard"/>
    <w:next w:val="Standaard"/>
    <w:rsid w:val="0031175A"/>
  </w:style>
  <w:style w:type="paragraph" w:customStyle="1" w:styleId="RCabcalinea">
    <w:name w:val="RC_abc alinea"/>
    <w:basedOn w:val="Standaard"/>
    <w:next w:val="Standaard"/>
    <w:rsid w:val="0031175A"/>
    <w:pPr>
      <w:numPr>
        <w:numId w:val="14"/>
      </w:numPr>
    </w:pPr>
  </w:style>
  <w:style w:type="paragraph" w:customStyle="1" w:styleId="Referentiegegevens">
    <w:name w:val="Referentiegegevens"/>
    <w:next w:val="Standaard"/>
    <w:rsid w:val="0031175A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31175A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31175A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31175A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31175A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31175A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31175A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31175A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31175A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31175A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31175A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31175A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31175A"/>
  </w:style>
  <w:style w:type="paragraph" w:customStyle="1" w:styleId="Rubricering">
    <w:name w:val="Rubricering"/>
    <w:next w:val="Standaard"/>
    <w:rsid w:val="0031175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31175A"/>
  </w:style>
  <w:style w:type="paragraph" w:customStyle="1" w:styleId="RVIGLetteropsomming">
    <w:name w:val="RVIG Letteropsomming"/>
    <w:basedOn w:val="Standaard"/>
    <w:next w:val="Standaard"/>
    <w:rsid w:val="0031175A"/>
  </w:style>
  <w:style w:type="paragraph" w:customStyle="1" w:styleId="RvIGOpsomming">
    <w:name w:val="RvIG Opsomming"/>
    <w:basedOn w:val="Standaard"/>
    <w:next w:val="Standaard"/>
    <w:rsid w:val="0031175A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31175A"/>
    <w:pPr>
      <w:tabs>
        <w:tab w:val="left" w:pos="5930"/>
      </w:tabs>
    </w:pPr>
  </w:style>
  <w:style w:type="table" w:customStyle="1" w:styleId="RViGTabelFormulieren">
    <w:name w:val="RViG Tabel Formulieren"/>
    <w:rsid w:val="0031175A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31175A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31175A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31175A"/>
  </w:style>
  <w:style w:type="paragraph" w:customStyle="1" w:styleId="StandaardCursief">
    <w:name w:val="Standaard Cursief"/>
    <w:basedOn w:val="Standaard"/>
    <w:next w:val="Standaard"/>
    <w:rsid w:val="0031175A"/>
    <w:rPr>
      <w:i/>
    </w:rPr>
  </w:style>
  <w:style w:type="paragraph" w:customStyle="1" w:styleId="StandaardGrijsgemarkeerd">
    <w:name w:val="Standaard Grijs gemarkeerd"/>
    <w:basedOn w:val="Standaard"/>
    <w:next w:val="Standaard"/>
    <w:rsid w:val="0031175A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31175A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31175A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31175A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31175A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31175A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31175A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31175A"/>
    <w:rPr>
      <w:b/>
    </w:rPr>
  </w:style>
  <w:style w:type="paragraph" w:customStyle="1" w:styleId="Subtitelpersbericht">
    <w:name w:val="Subtitel persbericht"/>
    <w:basedOn w:val="Titelpersbericht"/>
    <w:next w:val="Standaard"/>
    <w:rsid w:val="0031175A"/>
    <w:rPr>
      <w:b w:val="0"/>
    </w:rPr>
  </w:style>
  <w:style w:type="paragraph" w:customStyle="1" w:styleId="SubtitelRapport">
    <w:name w:val="Subtitel Rapport"/>
    <w:next w:val="Standaard"/>
    <w:rsid w:val="0031175A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31175A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31175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311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31175A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3117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311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31175A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31175A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31175A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3117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31175A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31175A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31175A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31175A"/>
    <w:rPr>
      <w:b/>
    </w:rPr>
  </w:style>
  <w:style w:type="paragraph" w:customStyle="1" w:styleId="Voetnoot">
    <w:name w:val="Voetnoot"/>
    <w:basedOn w:val="Standaard"/>
    <w:rsid w:val="0031175A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31175A"/>
    <w:rPr>
      <w:color w:val="FF0000"/>
      <w:sz w:val="16"/>
      <w:szCs w:val="16"/>
    </w:rPr>
  </w:style>
  <w:style w:type="table" w:customStyle="1" w:styleId="VTWTabelOnderdeel1">
    <w:name w:val="VTW Tabel Onderdeel 1"/>
    <w:rsid w:val="003117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31175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31175A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31175A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31175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31175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31175A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31175A"/>
    <w:rPr>
      <w:sz w:val="20"/>
      <w:szCs w:val="20"/>
    </w:rPr>
  </w:style>
  <w:style w:type="paragraph" w:customStyle="1" w:styleId="WitregelNota8pt">
    <w:name w:val="Witregel Nota 8pt"/>
    <w:next w:val="Standaard"/>
    <w:rsid w:val="0031175A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31175A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31175A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3117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31175A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31175A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31175A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31175A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31175A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31175A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31175A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31175A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31175A"/>
  </w:style>
  <w:style w:type="paragraph" w:customStyle="1" w:styleId="WobBijlageLedenArtikel10">
    <w:name w:val="Wob_Bijlage_Leden_Artikel_10"/>
    <w:basedOn w:val="Standaard"/>
    <w:next w:val="Standaard"/>
    <w:rsid w:val="0031175A"/>
  </w:style>
  <w:style w:type="paragraph" w:customStyle="1" w:styleId="WobBijlageLedenArtikel11">
    <w:name w:val="Wob_Bijlage_Leden_Artikel_11"/>
    <w:basedOn w:val="Standaard"/>
    <w:next w:val="Standaard"/>
    <w:rsid w:val="0031175A"/>
  </w:style>
  <w:style w:type="paragraph" w:customStyle="1" w:styleId="WobBijlageLedenArtikel3">
    <w:name w:val="Wob_Bijlage_Leden_Artikel_3"/>
    <w:basedOn w:val="Standaard"/>
    <w:next w:val="Standaard"/>
    <w:rsid w:val="0031175A"/>
  </w:style>
  <w:style w:type="paragraph" w:customStyle="1" w:styleId="WobBijlageLedenArtikel6">
    <w:name w:val="Wob_Bijlage_Leden_Artikel_6"/>
    <w:basedOn w:val="Standaard"/>
    <w:next w:val="Standaard"/>
    <w:rsid w:val="0031175A"/>
  </w:style>
  <w:style w:type="paragraph" w:customStyle="1" w:styleId="WobBijlageLedenArtikel7">
    <w:name w:val="Wob_Bijlage_Leden_Artikel_7"/>
    <w:basedOn w:val="Standaard"/>
    <w:next w:val="Standaard"/>
    <w:rsid w:val="0031175A"/>
  </w:style>
  <w:style w:type="paragraph" w:customStyle="1" w:styleId="Workaroundalineatekstblok">
    <w:name w:val="Workaround alinea tekstblok"/>
    <w:rsid w:val="0031175A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31175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31175A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31175A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31175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8A27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A27E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A27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A27EA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3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3F3A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26C57"/>
    <w:pPr>
      <w:autoSpaceDE w:val="0"/>
      <w:adjustRightInd w:val="0"/>
      <w:textAlignment w:val="auto"/>
    </w:pPr>
    <w:rPr>
      <w:rFonts w:ascii="BAKLH L+ Univers" w:hAnsi="BAKLH L+ Univers" w:cs="BAKLH L+ Univer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2016-04-06T13:20:00.0000000Z</lastPrinted>
  <dcterms:created xsi:type="dcterms:W3CDTF">2016-04-04T15:04:00.0000000Z</dcterms:created>
  <dcterms:modified xsi:type="dcterms:W3CDTF">2016-04-15T09:18:00.0000000Z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15 april 2016</vt:lpwstr>
  </property>
  <property fmtid="{D5CDD505-2E9C-101B-9397-08002B2CF9AE}" pid="4" name="Onderwerp">
    <vt:lpwstr>Beantwoording vragen over toezichtvisie en meerjarenprogramma Autoriteit woningcorporaties</vt:lpwstr>
  </property>
  <property fmtid="{D5CDD505-2E9C-101B-9397-08002B2CF9AE}" pid="5" name="Kenmerk">
    <vt:lpwstr>2016-0000199298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0x01010055C3A3DDB33AD94582AD4C43269CA1F2</vt:lpwstr>
  </property>
</Properties>
</file>