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0A3" w:rsidP="007C10A3" w:rsidRDefault="007C10A3">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7C10A3" w:rsidP="007C10A3" w:rsidRDefault="007C10A3">
      <w:pPr>
        <w:rPr>
          <w:rFonts w:asciiTheme="minorHAnsi" w:hAnsiTheme="minorHAnsi"/>
          <w:sz w:val="22"/>
          <w:szCs w:val="22"/>
        </w:rPr>
      </w:pPr>
    </w:p>
    <w:p w:rsidRPr="00BF35EE" w:rsidR="007C10A3" w:rsidP="007C10A3" w:rsidRDefault="007C10A3">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t/m week 51 </w:t>
      </w:r>
      <w:r w:rsidRPr="00BF35EE">
        <w:rPr>
          <w:rFonts w:asciiTheme="minorHAnsi" w:hAnsiTheme="minorHAnsi"/>
          <w:sz w:val="22"/>
          <w:szCs w:val="22"/>
          <w:u w:val="single"/>
        </w:rPr>
        <w:t>(</w:t>
      </w:r>
      <w:r>
        <w:rPr>
          <w:rFonts w:asciiTheme="minorHAnsi" w:hAnsiTheme="minorHAnsi"/>
          <w:sz w:val="22"/>
          <w:szCs w:val="22"/>
          <w:u w:val="single"/>
        </w:rPr>
        <w:t xml:space="preserve">5 december  </w:t>
      </w:r>
      <w:r w:rsidRPr="003C35BA">
        <w:rPr>
          <w:rFonts w:asciiTheme="minorHAnsi" w:hAnsiTheme="minorHAnsi"/>
          <w:sz w:val="22"/>
          <w:szCs w:val="22"/>
          <w:u w:val="single"/>
        </w:rPr>
        <w:t xml:space="preserve">2015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31 december</w:t>
      </w:r>
      <w:r w:rsidRPr="003C35BA">
        <w:rPr>
          <w:rFonts w:asciiTheme="minorHAnsi" w:hAnsiTheme="minorHAnsi"/>
          <w:sz w:val="22"/>
          <w:szCs w:val="22"/>
          <w:u w:val="single"/>
        </w:rPr>
        <w:t xml:space="preserve"> 2015</w:t>
      </w:r>
      <w:r w:rsidRPr="00BF35EE">
        <w:rPr>
          <w:rFonts w:asciiTheme="minorHAnsi" w:hAnsiTheme="minorHAnsi"/>
          <w:sz w:val="22"/>
          <w:szCs w:val="22"/>
          <w:u w:val="single"/>
        </w:rPr>
        <w:t xml:space="preserve">) d.d. </w:t>
      </w:r>
      <w:r>
        <w:rPr>
          <w:rFonts w:asciiTheme="minorHAnsi" w:hAnsiTheme="minorHAnsi"/>
          <w:sz w:val="22"/>
          <w:szCs w:val="22"/>
          <w:u w:val="single"/>
        </w:rPr>
        <w:t>6 januari 2016.</w:t>
      </w:r>
    </w:p>
    <w:bookmarkEnd w:id="0"/>
    <w:p w:rsidRPr="00F67F5B" w:rsidR="007C10A3" w:rsidP="007C10A3" w:rsidRDefault="007C10A3">
      <w:pPr>
        <w:rPr>
          <w:rFonts w:asciiTheme="minorHAnsi" w:hAnsiTheme="minorHAnsi"/>
          <w:sz w:val="22"/>
          <w:szCs w:val="22"/>
        </w:rPr>
      </w:pPr>
    </w:p>
    <w:p w:rsidRPr="00F67F5B" w:rsidR="007C10A3" w:rsidP="007C10A3" w:rsidRDefault="007C10A3">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7C10A3" w:rsidTr="00602AC9">
        <w:trPr>
          <w:trHeight w:val="1550"/>
        </w:trPr>
        <w:tc>
          <w:tcPr>
            <w:tcW w:w="1433" w:type="dxa"/>
            <w:shd w:val="clear" w:color="auto" w:fill="auto"/>
            <w:textDirection w:val="btLr"/>
            <w:vAlign w:val="bottom"/>
            <w:hideMark/>
          </w:tcPr>
          <w:p w:rsidRPr="00F50A0B" w:rsidR="007C10A3" w:rsidP="00602AC9" w:rsidRDefault="007C10A3">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7C10A3" w:rsidP="00602AC9" w:rsidRDefault="007C10A3">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7C10A3" w:rsidP="00602AC9" w:rsidRDefault="007C10A3">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7C10A3" w:rsidP="00602AC9" w:rsidRDefault="007C10A3">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7C10A3" w:rsidP="00602AC9" w:rsidRDefault="007C10A3">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7C10A3" w:rsidP="00602AC9" w:rsidRDefault="007C10A3">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7C10A3" w:rsidP="00602AC9" w:rsidRDefault="007C10A3">
            <w:pPr>
              <w:rPr>
                <w:rFonts w:asciiTheme="minorHAnsi" w:hAnsiTheme="minorHAnsi"/>
                <w:b/>
                <w:bCs/>
                <w:color w:val="000000"/>
                <w:sz w:val="22"/>
                <w:szCs w:val="22"/>
              </w:rPr>
            </w:pPr>
          </w:p>
          <w:p w:rsidRPr="00F50A0B" w:rsidR="007C10A3" w:rsidP="00602AC9" w:rsidRDefault="007C10A3">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7C10A3" w:rsidP="00602AC9" w:rsidRDefault="007C10A3">
            <w:pP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7C10A3" w:rsidP="00602AC9" w:rsidRDefault="007C10A3">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7C10A3" w:rsidTr="00602AC9">
        <w:trPr>
          <w:trHeight w:val="300"/>
        </w:trPr>
        <w:tc>
          <w:tcPr>
            <w:tcW w:w="1433" w:type="dxa"/>
            <w:tcBorders>
              <w:bottom w:val="single" w:color="auto" w:sz="4" w:space="0"/>
            </w:tcBorders>
            <w:shd w:val="clear" w:color="000000" w:fill="538DD5"/>
            <w:vAlign w:val="bottom"/>
            <w:hideMark/>
          </w:tcPr>
          <w:p w:rsidRPr="00F67F5B" w:rsidR="007C10A3" w:rsidP="00602AC9" w:rsidRDefault="007C10A3">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7C10A3" w:rsidP="00602AC9" w:rsidRDefault="007C10A3">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7C10A3" w:rsidP="00602AC9" w:rsidRDefault="007C10A3">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7C10A3" w:rsidP="00602AC9" w:rsidRDefault="007C10A3">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7C10A3" w:rsidP="00602AC9" w:rsidRDefault="007C10A3">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7C10A3" w:rsidP="00602AC9" w:rsidRDefault="007C10A3">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7C10A3" w:rsidP="00602AC9" w:rsidRDefault="007C10A3">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7C10A3" w:rsidTr="00D6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7C10A3" w:rsidP="00602AC9" w:rsidRDefault="0030752C">
            <w:pPr>
              <w:rPr>
                <w:rFonts w:ascii="Calibri" w:hAnsi="Calibri"/>
                <w:color w:val="000000"/>
                <w:sz w:val="22"/>
                <w:szCs w:val="22"/>
              </w:rPr>
            </w:pPr>
            <w:r>
              <w:rPr>
                <w:rFonts w:ascii="Calibri" w:hAnsi="Calibri"/>
                <w:color w:val="000000"/>
                <w:sz w:val="22"/>
                <w:szCs w:val="22"/>
              </w:rPr>
              <w:t>9-dec-15</w:t>
            </w:r>
          </w:p>
        </w:tc>
        <w:tc>
          <w:tcPr>
            <w:tcW w:w="992" w:type="dxa"/>
            <w:tcBorders>
              <w:top w:val="single" w:color="auto" w:sz="4" w:space="0"/>
              <w:left w:val="single" w:color="auto" w:sz="4" w:space="0"/>
              <w:bottom w:val="single" w:color="auto" w:sz="4" w:space="0"/>
              <w:right w:val="single" w:color="auto" w:sz="4" w:space="0"/>
            </w:tcBorders>
            <w:shd w:val="clear" w:color="auto" w:fill="FF0000"/>
            <w:vAlign w:val="bottom"/>
          </w:tcPr>
          <w:p w:rsidR="007C10A3" w:rsidP="00602AC9" w:rsidRDefault="007C10A3">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0000"/>
            <w:noWrap/>
            <w:vAlign w:val="bottom"/>
          </w:tcPr>
          <w:p w:rsidR="007C10A3" w:rsidP="00602AC9" w:rsidRDefault="0030752C">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0000"/>
            <w:noWrap/>
          </w:tcPr>
          <w:p w:rsidRPr="00076630" w:rsidR="007C10A3" w:rsidP="00602AC9" w:rsidRDefault="0030752C">
            <w:pPr>
              <w:rPr>
                <w:rFonts w:ascii="Calibri" w:hAnsi="Calibri"/>
                <w:color w:val="000000"/>
                <w:sz w:val="22"/>
                <w:szCs w:val="22"/>
              </w:rPr>
            </w:pPr>
            <w:r>
              <w:rPr>
                <w:rFonts w:ascii="Calibri" w:hAnsi="Calibri"/>
                <w:color w:val="000000"/>
                <w:sz w:val="22"/>
                <w:szCs w:val="22"/>
              </w:rPr>
              <w:t>MEDEDELING VAN DE COMMISSIE AAN HET EUROPEES PARLEMENT, DE RAAD EN HET EUROPEES ECONOMISCH EN SOCIAAL COMITÉ Digitale overeenkomsten voor Europa - Het aanboren van het potentieel van elektronische handel.</w:t>
            </w:r>
          </w:p>
        </w:tc>
        <w:tc>
          <w:tcPr>
            <w:tcW w:w="879"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30752C" w:rsidP="0030752C" w:rsidRDefault="00580918">
            <w:pPr>
              <w:rPr>
                <w:rFonts w:ascii="Calibri" w:hAnsi="Calibri"/>
                <w:color w:val="0000FF"/>
                <w:sz w:val="22"/>
                <w:szCs w:val="22"/>
                <w:u w:val="single"/>
              </w:rPr>
            </w:pPr>
            <w:hyperlink w:history="1" r:id="rId11">
              <w:r w:rsidR="0030752C">
                <w:rPr>
                  <w:rStyle w:val="Hyperlink"/>
                  <w:rFonts w:ascii="Calibri" w:hAnsi="Calibri"/>
                  <w:sz w:val="22"/>
                  <w:szCs w:val="22"/>
                </w:rPr>
                <w:t>633</w:t>
              </w:r>
            </w:hyperlink>
          </w:p>
          <w:p w:rsidR="007C10A3" w:rsidP="00602AC9" w:rsidRDefault="007C10A3">
            <w:pPr>
              <w:rPr>
                <w:rFonts w:ascii="Calibri" w:hAnsi="Calibri"/>
                <w:color w:val="0000FF"/>
                <w:sz w:val="22"/>
                <w:szCs w:val="22"/>
                <w:u w:val="single"/>
              </w:rPr>
            </w:pPr>
          </w:p>
          <w:p w:rsidR="007C10A3" w:rsidP="00602AC9" w:rsidRDefault="007C10A3"/>
        </w:tc>
        <w:tc>
          <w:tcPr>
            <w:tcW w:w="1052" w:type="dxa"/>
            <w:tcBorders>
              <w:top w:val="single" w:color="auto" w:sz="4" w:space="0"/>
              <w:left w:val="nil"/>
              <w:bottom w:val="single" w:color="auto" w:sz="4" w:space="0"/>
              <w:right w:val="single" w:color="auto" w:sz="4" w:space="0"/>
            </w:tcBorders>
            <w:shd w:val="clear" w:color="auto" w:fill="FF0000"/>
            <w:noWrap/>
          </w:tcPr>
          <w:p w:rsidR="007C10A3" w:rsidP="00602AC9" w:rsidRDefault="007C10A3">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0000"/>
          </w:tcPr>
          <w:p w:rsidR="007C10A3" w:rsidP="003575EB" w:rsidRDefault="00D62AD4">
            <w:pPr>
              <w:rPr>
                <w:rFonts w:ascii="Calibri" w:hAnsi="Calibri"/>
                <w:color w:val="000000"/>
                <w:sz w:val="22"/>
                <w:szCs w:val="22"/>
              </w:rPr>
            </w:pPr>
            <w:r w:rsidRPr="00D62AD4">
              <w:rPr>
                <w:rFonts w:ascii="Calibri" w:hAnsi="Calibri"/>
                <w:color w:val="000000"/>
                <w:sz w:val="22"/>
                <w:szCs w:val="22"/>
              </w:rPr>
              <w:t>He</w:t>
            </w:r>
            <w:r w:rsidR="003A3C4A">
              <w:rPr>
                <w:rFonts w:ascii="Calibri" w:hAnsi="Calibri"/>
                <w:color w:val="000000"/>
                <w:sz w:val="22"/>
                <w:szCs w:val="22"/>
              </w:rPr>
              <w:t xml:space="preserve">t betreft hier een </w:t>
            </w:r>
            <w:r w:rsidR="00FD72AF">
              <w:rPr>
                <w:rFonts w:ascii="Calibri" w:hAnsi="Calibri"/>
                <w:color w:val="000000"/>
                <w:sz w:val="22"/>
                <w:szCs w:val="22"/>
              </w:rPr>
              <w:t xml:space="preserve">mededeling welke </w:t>
            </w:r>
            <w:r w:rsidRPr="00D62AD4">
              <w:rPr>
                <w:rFonts w:ascii="Calibri" w:hAnsi="Calibri"/>
                <w:color w:val="000000"/>
                <w:sz w:val="22"/>
                <w:szCs w:val="22"/>
              </w:rPr>
              <w:t xml:space="preserve">onderdeel uitmaakt van het digitale interne markt-pakket, een Kamerprioriteit (zie agendapunt </w:t>
            </w:r>
            <w:r w:rsidR="003575EB">
              <w:rPr>
                <w:rFonts w:ascii="Calibri" w:hAnsi="Calibri"/>
                <w:color w:val="000000"/>
                <w:sz w:val="22"/>
                <w:szCs w:val="22"/>
              </w:rPr>
              <w:t>51</w:t>
            </w:r>
            <w:r w:rsidRPr="00D62AD4">
              <w:rPr>
                <w:rFonts w:ascii="Calibri" w:hAnsi="Calibri"/>
                <w:color w:val="000000"/>
                <w:sz w:val="22"/>
                <w:szCs w:val="22"/>
              </w:rPr>
              <w:t>).</w:t>
            </w:r>
          </w:p>
        </w:tc>
      </w:tr>
      <w:tr w:rsidR="0030752C" w:rsidTr="00D6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30752C" w:rsidP="00602AC9" w:rsidRDefault="0030752C">
            <w:pPr>
              <w:rPr>
                <w:rFonts w:ascii="Calibri" w:hAnsi="Calibri"/>
                <w:color w:val="000000"/>
                <w:sz w:val="22"/>
                <w:szCs w:val="22"/>
              </w:rPr>
            </w:pPr>
            <w:r>
              <w:rPr>
                <w:rFonts w:ascii="Calibri" w:hAnsi="Calibri"/>
                <w:color w:val="000000"/>
                <w:sz w:val="22"/>
                <w:szCs w:val="22"/>
              </w:rPr>
              <w:t>9-dec-15</w:t>
            </w:r>
          </w:p>
        </w:tc>
        <w:tc>
          <w:tcPr>
            <w:tcW w:w="992" w:type="dxa"/>
            <w:tcBorders>
              <w:top w:val="single" w:color="auto" w:sz="4" w:space="0"/>
              <w:left w:val="single" w:color="auto" w:sz="4" w:space="0"/>
              <w:bottom w:val="single" w:color="auto" w:sz="4" w:space="0"/>
              <w:right w:val="single" w:color="auto" w:sz="4" w:space="0"/>
            </w:tcBorders>
            <w:shd w:val="clear" w:color="auto" w:fill="FF0000"/>
            <w:vAlign w:val="bottom"/>
          </w:tcPr>
          <w:p w:rsidR="0030752C" w:rsidP="00602AC9" w:rsidRDefault="0030752C">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0000"/>
            <w:noWrap/>
            <w:vAlign w:val="bottom"/>
          </w:tcPr>
          <w:p w:rsidR="0030752C" w:rsidP="00602AC9" w:rsidRDefault="0030752C">
            <w:pPr>
              <w:rPr>
                <w:rFonts w:ascii="Calibri" w:hAnsi="Calibri"/>
                <w:color w:val="000000"/>
                <w:sz w:val="22"/>
                <w:szCs w:val="22"/>
              </w:rPr>
            </w:pPr>
            <w:r>
              <w:rPr>
                <w:rFonts w:ascii="Calibri" w:hAnsi="Calibri"/>
                <w:color w:val="000000"/>
                <w:sz w:val="22"/>
                <w:szCs w:val="22"/>
              </w:rPr>
              <w:t>Richtlijn</w:t>
            </w:r>
          </w:p>
        </w:tc>
        <w:tc>
          <w:tcPr>
            <w:tcW w:w="6101" w:type="dxa"/>
            <w:tcBorders>
              <w:top w:val="single" w:color="auto" w:sz="4" w:space="0"/>
              <w:left w:val="nil"/>
              <w:bottom w:val="single" w:color="auto" w:sz="4" w:space="0"/>
              <w:right w:val="nil"/>
            </w:tcBorders>
            <w:shd w:val="clear" w:color="auto" w:fill="FF0000"/>
            <w:noWrap/>
          </w:tcPr>
          <w:p w:rsidRPr="00014D20" w:rsidR="0030752C" w:rsidP="00602AC9" w:rsidRDefault="0030752C">
            <w:pPr>
              <w:rPr>
                <w:rFonts w:ascii="Calibri" w:hAnsi="Calibri"/>
                <w:color w:val="000000"/>
                <w:sz w:val="22"/>
                <w:szCs w:val="22"/>
                <w:lang w:val="en-GB"/>
              </w:rPr>
            </w:pPr>
            <w:r w:rsidRPr="00014D20">
              <w:rPr>
                <w:rFonts w:ascii="Calibri" w:hAnsi="Calibri"/>
                <w:color w:val="000000"/>
                <w:sz w:val="22"/>
                <w:szCs w:val="22"/>
                <w:lang w:val="en-GB"/>
              </w:rPr>
              <w:t>Proposal for a DIRECTIVE OF THE EUROPEAN PARLIAMENT AND OF THE COUNCIL on certain aspects concerning contracts for the supply of digital content.</w:t>
            </w:r>
          </w:p>
        </w:tc>
        <w:tc>
          <w:tcPr>
            <w:tcW w:w="879"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30752C" w:rsidP="0030752C" w:rsidRDefault="00580918">
            <w:pPr>
              <w:rPr>
                <w:rFonts w:ascii="Calibri" w:hAnsi="Calibri"/>
                <w:color w:val="0000FF"/>
                <w:sz w:val="22"/>
                <w:szCs w:val="22"/>
                <w:u w:val="single"/>
              </w:rPr>
            </w:pPr>
            <w:hyperlink w:history="1" r:id="rId12">
              <w:r w:rsidR="0030752C">
                <w:rPr>
                  <w:rStyle w:val="Hyperlink"/>
                  <w:rFonts w:ascii="Calibri" w:hAnsi="Calibri"/>
                  <w:sz w:val="22"/>
                  <w:szCs w:val="22"/>
                </w:rPr>
                <w:t>634</w:t>
              </w:r>
            </w:hyperlink>
          </w:p>
          <w:p w:rsidR="0030752C" w:rsidP="0030752C" w:rsidRDefault="0030752C">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0000"/>
            <w:noWrap/>
          </w:tcPr>
          <w:p w:rsidR="0030752C" w:rsidP="00602AC9" w:rsidRDefault="0030752C">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0000"/>
          </w:tcPr>
          <w:p w:rsidR="0030752C" w:rsidP="003575EB" w:rsidRDefault="00D62AD4">
            <w:pPr>
              <w:rPr>
                <w:rFonts w:ascii="Calibri" w:hAnsi="Calibri"/>
                <w:color w:val="000000"/>
                <w:sz w:val="22"/>
                <w:szCs w:val="22"/>
              </w:rPr>
            </w:pPr>
            <w:r>
              <w:rPr>
                <w:rFonts w:ascii="Calibri" w:hAnsi="Calibri"/>
                <w:color w:val="000000"/>
                <w:sz w:val="22"/>
                <w:szCs w:val="22"/>
              </w:rPr>
              <w:t xml:space="preserve">Het betreft hier een </w:t>
            </w:r>
            <w:r w:rsidR="00FD72AF">
              <w:rPr>
                <w:rFonts w:ascii="Calibri" w:hAnsi="Calibri"/>
                <w:color w:val="000000"/>
                <w:sz w:val="22"/>
                <w:szCs w:val="22"/>
              </w:rPr>
              <w:t xml:space="preserve">richtlijn welke </w:t>
            </w:r>
            <w:r>
              <w:rPr>
                <w:rFonts w:ascii="Calibri" w:hAnsi="Calibri"/>
                <w:color w:val="000000"/>
                <w:sz w:val="22"/>
                <w:szCs w:val="22"/>
              </w:rPr>
              <w:t xml:space="preserve">onderdeel uitmaakt van het digitale interne markt-pakket, een Kamerprioriteit (zie agendapunt </w:t>
            </w:r>
            <w:r w:rsidR="003575EB">
              <w:rPr>
                <w:rFonts w:ascii="Calibri" w:hAnsi="Calibri"/>
                <w:color w:val="000000"/>
                <w:sz w:val="22"/>
                <w:szCs w:val="22"/>
              </w:rPr>
              <w:t>52</w:t>
            </w:r>
            <w:r>
              <w:rPr>
                <w:rFonts w:ascii="Calibri" w:hAnsi="Calibri"/>
                <w:color w:val="000000"/>
                <w:sz w:val="22"/>
                <w:szCs w:val="22"/>
              </w:rPr>
              <w:t>).</w:t>
            </w:r>
          </w:p>
        </w:tc>
      </w:tr>
      <w:tr w:rsidR="0030752C" w:rsidTr="00D6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30752C" w:rsidP="00602AC9" w:rsidRDefault="0030752C">
            <w:pPr>
              <w:rPr>
                <w:rFonts w:ascii="Calibri" w:hAnsi="Calibri"/>
                <w:color w:val="000000"/>
                <w:sz w:val="22"/>
                <w:szCs w:val="22"/>
              </w:rPr>
            </w:pPr>
            <w:r>
              <w:rPr>
                <w:rFonts w:ascii="Calibri" w:hAnsi="Calibri"/>
                <w:color w:val="000000"/>
                <w:sz w:val="22"/>
                <w:szCs w:val="22"/>
              </w:rPr>
              <w:t>9-dec-15</w:t>
            </w:r>
          </w:p>
        </w:tc>
        <w:tc>
          <w:tcPr>
            <w:tcW w:w="992" w:type="dxa"/>
            <w:tcBorders>
              <w:top w:val="single" w:color="auto" w:sz="4" w:space="0"/>
              <w:left w:val="single" w:color="auto" w:sz="4" w:space="0"/>
              <w:bottom w:val="single" w:color="auto" w:sz="4" w:space="0"/>
              <w:right w:val="single" w:color="auto" w:sz="4" w:space="0"/>
            </w:tcBorders>
            <w:shd w:val="clear" w:color="auto" w:fill="FF0000"/>
            <w:vAlign w:val="bottom"/>
          </w:tcPr>
          <w:p w:rsidR="0030752C" w:rsidP="00602AC9" w:rsidRDefault="0030752C">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0000"/>
            <w:noWrap/>
            <w:vAlign w:val="bottom"/>
          </w:tcPr>
          <w:p w:rsidR="0030752C" w:rsidP="00602AC9" w:rsidRDefault="0030752C">
            <w:pPr>
              <w:rPr>
                <w:rFonts w:ascii="Calibri" w:hAnsi="Calibri"/>
                <w:color w:val="000000"/>
                <w:sz w:val="22"/>
                <w:szCs w:val="22"/>
              </w:rPr>
            </w:pPr>
            <w:r>
              <w:rPr>
                <w:rFonts w:ascii="Calibri" w:hAnsi="Calibri"/>
                <w:color w:val="000000"/>
                <w:sz w:val="22"/>
                <w:szCs w:val="22"/>
              </w:rPr>
              <w:t>Richtlijn</w:t>
            </w:r>
          </w:p>
        </w:tc>
        <w:tc>
          <w:tcPr>
            <w:tcW w:w="6101" w:type="dxa"/>
            <w:tcBorders>
              <w:top w:val="single" w:color="auto" w:sz="4" w:space="0"/>
              <w:left w:val="nil"/>
              <w:bottom w:val="single" w:color="auto" w:sz="4" w:space="0"/>
              <w:right w:val="nil"/>
            </w:tcBorders>
            <w:shd w:val="clear" w:color="auto" w:fill="FF0000"/>
            <w:noWrap/>
          </w:tcPr>
          <w:p w:rsidRPr="00014D20" w:rsidR="0030752C" w:rsidP="00602AC9" w:rsidRDefault="0030752C">
            <w:pPr>
              <w:rPr>
                <w:rFonts w:ascii="Calibri" w:hAnsi="Calibri"/>
                <w:color w:val="000000"/>
                <w:sz w:val="22"/>
                <w:szCs w:val="22"/>
                <w:lang w:val="en-GB"/>
              </w:rPr>
            </w:pPr>
            <w:r w:rsidRPr="00014D20">
              <w:rPr>
                <w:rFonts w:ascii="Calibri" w:hAnsi="Calibri"/>
                <w:color w:val="000000"/>
                <w:sz w:val="22"/>
                <w:szCs w:val="22"/>
                <w:lang w:val="en-GB"/>
              </w:rPr>
              <w:t>Proposal for a DIRECTIVE OF THE EUROPEAN PARLIAMENT AND OF THE COUNCIL on certain aspects concerning contracts for the online and other distance sales of goods.</w:t>
            </w:r>
          </w:p>
        </w:tc>
        <w:tc>
          <w:tcPr>
            <w:tcW w:w="879"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30752C" w:rsidP="0030752C" w:rsidRDefault="00580918">
            <w:pPr>
              <w:rPr>
                <w:rFonts w:ascii="Calibri" w:hAnsi="Calibri"/>
                <w:color w:val="0000FF"/>
                <w:sz w:val="22"/>
                <w:szCs w:val="22"/>
                <w:u w:val="single"/>
              </w:rPr>
            </w:pPr>
            <w:hyperlink w:history="1" r:id="rId13">
              <w:r w:rsidR="0030752C">
                <w:rPr>
                  <w:rStyle w:val="Hyperlink"/>
                  <w:rFonts w:ascii="Calibri" w:hAnsi="Calibri"/>
                  <w:sz w:val="22"/>
                  <w:szCs w:val="22"/>
                </w:rPr>
                <w:t>635</w:t>
              </w:r>
            </w:hyperlink>
          </w:p>
          <w:p w:rsidR="0030752C" w:rsidP="0030752C" w:rsidRDefault="0030752C">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0000"/>
            <w:noWrap/>
          </w:tcPr>
          <w:p w:rsidR="0030752C" w:rsidP="00602AC9" w:rsidRDefault="0030752C">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0000"/>
          </w:tcPr>
          <w:p w:rsidR="0030752C" w:rsidP="003575EB" w:rsidRDefault="00D62AD4">
            <w:pPr>
              <w:rPr>
                <w:rFonts w:ascii="Calibri" w:hAnsi="Calibri"/>
                <w:color w:val="000000"/>
                <w:sz w:val="22"/>
                <w:szCs w:val="22"/>
              </w:rPr>
            </w:pPr>
            <w:r>
              <w:rPr>
                <w:rFonts w:ascii="Calibri" w:hAnsi="Calibri"/>
                <w:color w:val="000000"/>
                <w:sz w:val="22"/>
                <w:szCs w:val="22"/>
              </w:rPr>
              <w:t xml:space="preserve">Het betreft hier een </w:t>
            </w:r>
            <w:r w:rsidR="003A3C4A">
              <w:rPr>
                <w:rFonts w:ascii="Calibri" w:hAnsi="Calibri"/>
                <w:color w:val="000000"/>
                <w:sz w:val="22"/>
                <w:szCs w:val="22"/>
              </w:rPr>
              <w:t>richtlijn</w:t>
            </w:r>
            <w:r w:rsidR="00FD72AF">
              <w:rPr>
                <w:rFonts w:ascii="Calibri" w:hAnsi="Calibri"/>
                <w:color w:val="000000"/>
                <w:sz w:val="22"/>
                <w:szCs w:val="22"/>
              </w:rPr>
              <w:t xml:space="preserve"> welke </w:t>
            </w:r>
            <w:r>
              <w:rPr>
                <w:rFonts w:ascii="Calibri" w:hAnsi="Calibri"/>
                <w:color w:val="000000"/>
                <w:sz w:val="22"/>
                <w:szCs w:val="22"/>
              </w:rPr>
              <w:t xml:space="preserve">onderdeel uitmaakt van het digitale interne markt-pakket, een Kamerprioriteit (zie agendapunt </w:t>
            </w:r>
            <w:r w:rsidR="003575EB">
              <w:rPr>
                <w:rFonts w:ascii="Calibri" w:hAnsi="Calibri"/>
                <w:color w:val="000000"/>
                <w:sz w:val="22"/>
                <w:szCs w:val="22"/>
              </w:rPr>
              <w:t>53</w:t>
            </w:r>
            <w:r>
              <w:rPr>
                <w:rFonts w:ascii="Calibri" w:hAnsi="Calibri"/>
                <w:color w:val="000000"/>
                <w:sz w:val="22"/>
                <w:szCs w:val="22"/>
              </w:rPr>
              <w:t>).</w:t>
            </w:r>
          </w:p>
        </w:tc>
      </w:tr>
      <w:tr w:rsidR="0030752C" w:rsidTr="0060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30752C" w:rsidP="00602AC9" w:rsidRDefault="003C06F5">
            <w:pPr>
              <w:rPr>
                <w:rFonts w:ascii="Calibri" w:hAnsi="Calibri"/>
                <w:color w:val="000000"/>
                <w:sz w:val="22"/>
                <w:szCs w:val="22"/>
              </w:rPr>
            </w:pPr>
            <w:r>
              <w:rPr>
                <w:rFonts w:ascii="Calibri" w:hAnsi="Calibri"/>
                <w:color w:val="000000"/>
                <w:sz w:val="22"/>
                <w:szCs w:val="22"/>
              </w:rPr>
              <w:t>9</w:t>
            </w:r>
            <w:r w:rsidR="0030752C">
              <w:rPr>
                <w:rFonts w:ascii="Calibri" w:hAnsi="Calibri"/>
                <w:color w:val="000000"/>
                <w:sz w:val="22"/>
                <w:szCs w:val="22"/>
              </w:rPr>
              <w:t>-dec-15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30752C" w:rsidP="00602AC9" w:rsidRDefault="0030752C">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30752C" w:rsidP="00602AC9" w:rsidRDefault="003C06F5">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auto"/>
            <w:noWrap/>
          </w:tcPr>
          <w:p w:rsidR="0030752C" w:rsidP="00602AC9" w:rsidRDefault="003C06F5">
            <w:pPr>
              <w:rPr>
                <w:rFonts w:ascii="Calibri" w:hAnsi="Calibri"/>
                <w:color w:val="000000"/>
                <w:sz w:val="22"/>
                <w:szCs w:val="22"/>
              </w:rPr>
            </w:pPr>
            <w:r>
              <w:rPr>
                <w:rFonts w:ascii="Calibri" w:hAnsi="Calibri"/>
                <w:color w:val="000000"/>
                <w:sz w:val="22"/>
                <w:szCs w:val="22"/>
              </w:rPr>
              <w:t>Evaluatie en modernisering van het rechtskader voor de handhaving van intellectuele eigendomsrechten.</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3C06F5" w:rsidP="003C06F5" w:rsidRDefault="00580918">
            <w:pPr>
              <w:rPr>
                <w:rFonts w:ascii="Calibri" w:hAnsi="Calibri"/>
                <w:color w:val="0000FF"/>
                <w:sz w:val="22"/>
                <w:szCs w:val="22"/>
                <w:u w:val="single"/>
              </w:rPr>
            </w:pPr>
            <w:hyperlink w:history="1" r:id="rId14">
              <w:r w:rsidR="003C06F5">
                <w:rPr>
                  <w:rStyle w:val="Hyperlink"/>
                  <w:rFonts w:ascii="Calibri" w:hAnsi="Calibri"/>
                  <w:sz w:val="22"/>
                  <w:szCs w:val="22"/>
                </w:rPr>
                <w:t>OR</w:t>
              </w:r>
            </w:hyperlink>
          </w:p>
          <w:p w:rsidR="0030752C" w:rsidP="0030752C" w:rsidRDefault="0030752C">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30752C" w:rsidP="00602AC9" w:rsidRDefault="0030752C">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30752C" w:rsidP="00602AC9" w:rsidRDefault="003C06F5">
            <w:pPr>
              <w:rPr>
                <w:rFonts w:ascii="Calibri" w:hAnsi="Calibri"/>
                <w:color w:val="000000"/>
                <w:sz w:val="22"/>
                <w:szCs w:val="22"/>
              </w:rPr>
            </w:pPr>
            <w:r>
              <w:rPr>
                <w:rFonts w:ascii="Calibri" w:hAnsi="Calibri"/>
                <w:color w:val="000000"/>
                <w:sz w:val="22"/>
                <w:szCs w:val="22"/>
              </w:rPr>
              <w:t>Deze raadpleging loopt tot en met 1 april 2016.</w:t>
            </w:r>
          </w:p>
        </w:tc>
      </w:tr>
      <w:tr w:rsidR="0030752C" w:rsidTr="0060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30752C" w:rsidP="00602AC9" w:rsidRDefault="003C06F5">
            <w:pPr>
              <w:rPr>
                <w:rFonts w:ascii="Calibri" w:hAnsi="Calibri"/>
                <w:color w:val="000000"/>
                <w:sz w:val="22"/>
                <w:szCs w:val="22"/>
              </w:rPr>
            </w:pPr>
            <w:r>
              <w:rPr>
                <w:rFonts w:ascii="Calibri" w:hAnsi="Calibri"/>
                <w:color w:val="000000"/>
                <w:sz w:val="22"/>
                <w:szCs w:val="22"/>
              </w:rPr>
              <w:t>10</w:t>
            </w:r>
            <w:r w:rsidR="0030752C">
              <w:rPr>
                <w:rFonts w:ascii="Calibri" w:hAnsi="Calibri"/>
                <w:color w:val="000000"/>
                <w:sz w:val="22"/>
                <w:szCs w:val="22"/>
              </w:rPr>
              <w:t>-dec-15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30752C" w:rsidP="00602AC9" w:rsidRDefault="0030752C">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30752C" w:rsidP="00602AC9" w:rsidRDefault="003C06F5">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Pr="00014D20" w:rsidR="0030752C" w:rsidP="00602AC9" w:rsidRDefault="003C06F5">
            <w:pPr>
              <w:rPr>
                <w:rFonts w:ascii="Calibri" w:hAnsi="Calibri"/>
                <w:color w:val="000000"/>
                <w:sz w:val="22"/>
                <w:szCs w:val="22"/>
                <w:lang w:val="en-GB"/>
              </w:rPr>
            </w:pPr>
            <w:r w:rsidRPr="00014D20">
              <w:rPr>
                <w:rFonts w:ascii="Calibri" w:hAnsi="Calibri"/>
                <w:color w:val="000000"/>
                <w:sz w:val="22"/>
                <w:szCs w:val="22"/>
                <w:lang w:val="en-GB"/>
              </w:rPr>
              <w:t>Proposal for a Regulation of the European Parliament and of the Council on the sustainable management of external fishing fleets, repealing Council Regulation (EC) No1006/2008.</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3C06F5" w:rsidP="003C06F5" w:rsidRDefault="00580918">
            <w:pPr>
              <w:rPr>
                <w:rFonts w:ascii="Calibri" w:hAnsi="Calibri"/>
                <w:color w:val="0000FF"/>
                <w:sz w:val="22"/>
                <w:szCs w:val="22"/>
                <w:u w:val="single"/>
              </w:rPr>
            </w:pPr>
            <w:hyperlink w:history="1" r:id="rId15">
              <w:r w:rsidR="003C06F5">
                <w:rPr>
                  <w:rStyle w:val="Hyperlink"/>
                  <w:rFonts w:ascii="Calibri" w:hAnsi="Calibri"/>
                  <w:sz w:val="22"/>
                  <w:szCs w:val="22"/>
                </w:rPr>
                <w:t>636</w:t>
              </w:r>
            </w:hyperlink>
          </w:p>
          <w:p w:rsidR="0030752C" w:rsidP="003C06F5" w:rsidRDefault="0030752C">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30752C" w:rsidP="00602AC9" w:rsidRDefault="0030752C">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30752C" w:rsidP="00602AC9" w:rsidRDefault="0068402E">
            <w:pPr>
              <w:rPr>
                <w:rFonts w:ascii="Calibri" w:hAnsi="Calibri"/>
                <w:color w:val="000000"/>
                <w:sz w:val="22"/>
                <w:szCs w:val="22"/>
              </w:rPr>
            </w:pPr>
            <w:r w:rsidRPr="0068402E">
              <w:rPr>
                <w:rFonts w:ascii="Calibri" w:hAnsi="Calibri"/>
                <w:color w:val="000000"/>
                <w:sz w:val="22"/>
                <w:szCs w:val="22"/>
              </w:rPr>
              <w:t>De Kamer zal het BNC-fiche in januari 2016 ontvangen</w:t>
            </w:r>
            <w:r>
              <w:rPr>
                <w:rFonts w:ascii="Calibri" w:hAnsi="Calibri"/>
                <w:color w:val="000000"/>
                <w:sz w:val="22"/>
                <w:szCs w:val="22"/>
              </w:rPr>
              <w:t>.</w:t>
            </w:r>
          </w:p>
        </w:tc>
      </w:tr>
      <w:tr w:rsidR="0030752C" w:rsidTr="0060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30752C" w:rsidP="00602AC9" w:rsidRDefault="003C06F5">
            <w:pPr>
              <w:rPr>
                <w:rFonts w:ascii="Calibri" w:hAnsi="Calibri"/>
                <w:color w:val="000000"/>
                <w:sz w:val="22"/>
                <w:szCs w:val="22"/>
              </w:rPr>
            </w:pPr>
            <w:r>
              <w:rPr>
                <w:rFonts w:ascii="Calibri" w:hAnsi="Calibri"/>
                <w:color w:val="000000"/>
                <w:sz w:val="22"/>
                <w:szCs w:val="22"/>
              </w:rPr>
              <w:t>15-dec-15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30752C" w:rsidP="00602AC9" w:rsidRDefault="003C06F5">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30752C" w:rsidP="00602AC9" w:rsidRDefault="003C06F5">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auto"/>
            <w:noWrap/>
          </w:tcPr>
          <w:p w:rsidR="0030752C" w:rsidP="00602AC9" w:rsidRDefault="003C06F5">
            <w:pPr>
              <w:rPr>
                <w:rFonts w:ascii="Calibri" w:hAnsi="Calibri"/>
                <w:color w:val="000000"/>
                <w:sz w:val="22"/>
                <w:szCs w:val="22"/>
              </w:rPr>
            </w:pPr>
            <w:r>
              <w:rPr>
                <w:rFonts w:ascii="Calibri" w:hAnsi="Calibri"/>
                <w:color w:val="000000"/>
                <w:sz w:val="22"/>
                <w:szCs w:val="22"/>
              </w:rPr>
              <w:t xml:space="preserve">MEDEDELING VAN DE COMMISSIE AAN HET EUROPEES PARLEMENT overeenkomstig artikel 294, lid 6, van het Verdrag </w:t>
            </w:r>
            <w:r>
              <w:rPr>
                <w:rFonts w:ascii="Calibri" w:hAnsi="Calibri"/>
                <w:color w:val="000000"/>
                <w:sz w:val="22"/>
                <w:szCs w:val="22"/>
              </w:rPr>
              <w:lastRenderedPageBreak/>
              <w:t>betreffende de werking van de Europese Unie over het standpunt van de Raad in eerste lezing met het oog op de vaststelling van een verordening van het Europees Parlement en de Raad betreffende overdraagbare dierziekten (diergezondheidswetgeving) .</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3C06F5" w:rsidP="003C06F5" w:rsidRDefault="00580918">
            <w:pPr>
              <w:rPr>
                <w:rFonts w:ascii="Calibri" w:hAnsi="Calibri"/>
                <w:color w:val="0000FF"/>
                <w:sz w:val="22"/>
                <w:szCs w:val="22"/>
                <w:u w:val="single"/>
              </w:rPr>
            </w:pPr>
            <w:hyperlink w:history="1" r:id="rId16">
              <w:r w:rsidR="003C06F5">
                <w:rPr>
                  <w:rStyle w:val="Hyperlink"/>
                  <w:rFonts w:ascii="Calibri" w:hAnsi="Calibri"/>
                  <w:sz w:val="22"/>
                  <w:szCs w:val="22"/>
                </w:rPr>
                <w:t>638</w:t>
              </w:r>
            </w:hyperlink>
          </w:p>
          <w:p w:rsidR="0030752C" w:rsidP="0030752C" w:rsidRDefault="0030752C">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30752C" w:rsidP="00602AC9" w:rsidRDefault="0030752C">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30752C" w:rsidP="00602AC9" w:rsidRDefault="003A1340">
            <w:pPr>
              <w:rPr>
                <w:rFonts w:ascii="Calibri" w:hAnsi="Calibri"/>
                <w:color w:val="000000"/>
                <w:sz w:val="22"/>
                <w:szCs w:val="22"/>
              </w:rPr>
            </w:pPr>
            <w:r>
              <w:rPr>
                <w:rFonts w:ascii="Calibri" w:hAnsi="Calibri"/>
                <w:color w:val="000000"/>
                <w:sz w:val="22"/>
                <w:szCs w:val="22"/>
              </w:rPr>
              <w:t>Het betreft hier geen nieuw voorst</w:t>
            </w:r>
            <w:r w:rsidR="00A62677">
              <w:rPr>
                <w:rFonts w:ascii="Calibri" w:hAnsi="Calibri"/>
                <w:color w:val="000000"/>
                <w:sz w:val="22"/>
                <w:szCs w:val="22"/>
              </w:rPr>
              <w:t>el</w:t>
            </w:r>
            <w:r>
              <w:rPr>
                <w:rFonts w:ascii="Calibri" w:hAnsi="Calibri"/>
                <w:color w:val="000000"/>
                <w:sz w:val="22"/>
                <w:szCs w:val="22"/>
              </w:rPr>
              <w:t xml:space="preserve"> maar enkel </w:t>
            </w:r>
            <w:r w:rsidRPr="003A1340">
              <w:rPr>
                <w:rFonts w:ascii="Calibri" w:hAnsi="Calibri"/>
                <w:color w:val="000000"/>
                <w:sz w:val="22"/>
                <w:szCs w:val="22"/>
              </w:rPr>
              <w:t xml:space="preserve">de </w:t>
            </w:r>
            <w:r w:rsidRPr="003A1340">
              <w:rPr>
                <w:rFonts w:ascii="Calibri" w:hAnsi="Calibri"/>
                <w:color w:val="000000"/>
                <w:sz w:val="22"/>
                <w:szCs w:val="22"/>
              </w:rPr>
              <w:lastRenderedPageBreak/>
              <w:t>mededeling dat er een akkoord is bereikt over de oorspronkelijke verordening</w:t>
            </w:r>
            <w:r>
              <w:rPr>
                <w:rFonts w:ascii="Calibri" w:hAnsi="Calibri"/>
                <w:color w:val="000000"/>
                <w:sz w:val="22"/>
                <w:szCs w:val="22"/>
              </w:rPr>
              <w:t>.</w:t>
            </w:r>
          </w:p>
        </w:tc>
      </w:tr>
      <w:tr w:rsidR="003C06F5" w:rsidTr="0060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3C06F5" w:rsidP="00602AC9" w:rsidRDefault="003C06F5">
            <w:pPr>
              <w:rPr>
                <w:rFonts w:ascii="Calibri" w:hAnsi="Calibri"/>
                <w:color w:val="000000"/>
                <w:sz w:val="22"/>
                <w:szCs w:val="22"/>
              </w:rPr>
            </w:pPr>
            <w:r>
              <w:rPr>
                <w:rFonts w:ascii="Calibri" w:hAnsi="Calibri"/>
                <w:color w:val="000000"/>
                <w:sz w:val="22"/>
                <w:szCs w:val="22"/>
              </w:rPr>
              <w:lastRenderedPageBreak/>
              <w:t>15-dec-15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3C06F5" w:rsidP="00602AC9" w:rsidRDefault="003C06F5">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3C06F5" w:rsidP="00602AC9" w:rsidRDefault="003C06F5">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Pr="00014D20" w:rsidR="003C06F5" w:rsidP="00602AC9" w:rsidRDefault="003C06F5">
            <w:pPr>
              <w:rPr>
                <w:rFonts w:ascii="Calibri" w:hAnsi="Calibri"/>
                <w:color w:val="000000"/>
                <w:sz w:val="22"/>
                <w:szCs w:val="22"/>
                <w:lang w:val="en-GB"/>
              </w:rPr>
            </w:pPr>
            <w:r w:rsidRPr="00014D20">
              <w:rPr>
                <w:rFonts w:ascii="Calibri" w:hAnsi="Calibri"/>
                <w:color w:val="000000"/>
                <w:sz w:val="22"/>
                <w:szCs w:val="22"/>
                <w:lang w:val="en-GB"/>
              </w:rPr>
              <w:t>Proposal for a REGULATION OF THE EUROPEAN PARLIAMENT AND OF THE COUNCIL amending Council Regulation (EC) No 768/2005 establishing a Community Fisheries Control Agency (Text with EEA relevance).</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3A1340" w:rsidP="003A1340" w:rsidRDefault="00580918">
            <w:pPr>
              <w:rPr>
                <w:rFonts w:ascii="Calibri" w:hAnsi="Calibri"/>
                <w:color w:val="0000FF"/>
                <w:sz w:val="22"/>
                <w:szCs w:val="22"/>
                <w:u w:val="single"/>
              </w:rPr>
            </w:pPr>
            <w:hyperlink w:history="1" r:id="rId17">
              <w:r w:rsidR="003A1340">
                <w:rPr>
                  <w:rStyle w:val="Hyperlink"/>
                  <w:rFonts w:ascii="Calibri" w:hAnsi="Calibri"/>
                  <w:sz w:val="22"/>
                  <w:szCs w:val="22"/>
                </w:rPr>
                <w:t>669</w:t>
              </w:r>
            </w:hyperlink>
          </w:p>
          <w:p w:rsidR="003C06F5" w:rsidP="003C06F5" w:rsidRDefault="003C06F5">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3C06F5" w:rsidP="00602AC9" w:rsidRDefault="003C06F5">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3C06F5" w:rsidP="00602AC9" w:rsidRDefault="0068402E">
            <w:pPr>
              <w:rPr>
                <w:rFonts w:ascii="Calibri" w:hAnsi="Calibri"/>
                <w:color w:val="000000"/>
                <w:sz w:val="22"/>
                <w:szCs w:val="22"/>
              </w:rPr>
            </w:pPr>
            <w:r w:rsidRPr="0068402E">
              <w:rPr>
                <w:rFonts w:ascii="Calibri" w:hAnsi="Calibri"/>
                <w:color w:val="000000"/>
                <w:sz w:val="22"/>
                <w:szCs w:val="22"/>
              </w:rPr>
              <w:t xml:space="preserve">Het BNC-fiche van het ministerie van Veiligheid en Justitie afwachten.  </w:t>
            </w:r>
          </w:p>
        </w:tc>
      </w:tr>
      <w:tr w:rsidR="003C06F5" w:rsidTr="0060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3C06F5" w:rsidP="00602AC9" w:rsidRDefault="003A1340">
            <w:pPr>
              <w:rPr>
                <w:rFonts w:ascii="Calibri" w:hAnsi="Calibri"/>
                <w:color w:val="000000"/>
                <w:sz w:val="22"/>
                <w:szCs w:val="22"/>
              </w:rPr>
            </w:pPr>
            <w:r>
              <w:rPr>
                <w:rFonts w:ascii="Calibri" w:hAnsi="Calibri"/>
                <w:color w:val="000000"/>
                <w:sz w:val="22"/>
                <w:szCs w:val="22"/>
              </w:rPr>
              <w:t>15-dec-15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3C06F5" w:rsidP="00602AC9" w:rsidRDefault="003A134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3C06F5" w:rsidP="00602AC9" w:rsidRDefault="003A1340">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auto"/>
            <w:noWrap/>
          </w:tcPr>
          <w:p w:rsidR="003C06F5" w:rsidP="00602AC9" w:rsidRDefault="003A1340">
            <w:pPr>
              <w:rPr>
                <w:rFonts w:ascii="Calibri" w:hAnsi="Calibri"/>
                <w:color w:val="000000"/>
                <w:sz w:val="22"/>
                <w:szCs w:val="22"/>
              </w:rPr>
            </w:pPr>
            <w:r>
              <w:rPr>
                <w:rFonts w:ascii="Calibri" w:hAnsi="Calibri"/>
                <w:color w:val="000000"/>
                <w:sz w:val="22"/>
                <w:szCs w:val="22"/>
              </w:rPr>
              <w:t>Ervaringen in het eerste jaar van vergroeningsverplichtingen van de regeling voor rechtstreekse betalingen (GLB).</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3A1340" w:rsidP="003A1340" w:rsidRDefault="00580918">
            <w:pPr>
              <w:rPr>
                <w:rFonts w:ascii="Calibri" w:hAnsi="Calibri"/>
                <w:color w:val="0000FF"/>
                <w:sz w:val="22"/>
                <w:szCs w:val="22"/>
                <w:u w:val="single"/>
              </w:rPr>
            </w:pPr>
            <w:hyperlink w:history="1" r:id="rId18">
              <w:r w:rsidR="003A1340">
                <w:rPr>
                  <w:rStyle w:val="Hyperlink"/>
                  <w:rFonts w:ascii="Calibri" w:hAnsi="Calibri"/>
                  <w:sz w:val="22"/>
                  <w:szCs w:val="22"/>
                </w:rPr>
                <w:t>OR</w:t>
              </w:r>
            </w:hyperlink>
          </w:p>
          <w:p w:rsidR="003C06F5" w:rsidP="003C06F5" w:rsidRDefault="003C06F5">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3C06F5" w:rsidP="00602AC9" w:rsidRDefault="003C06F5">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3C06F5" w:rsidP="00602AC9" w:rsidRDefault="0068402E">
            <w:pPr>
              <w:rPr>
                <w:rFonts w:ascii="Calibri" w:hAnsi="Calibri"/>
                <w:color w:val="000000"/>
                <w:sz w:val="22"/>
                <w:szCs w:val="22"/>
              </w:rPr>
            </w:pPr>
            <w:r w:rsidRPr="0068402E">
              <w:rPr>
                <w:rFonts w:ascii="Calibri" w:hAnsi="Calibri"/>
                <w:color w:val="000000"/>
                <w:sz w:val="22"/>
                <w:szCs w:val="22"/>
              </w:rPr>
              <w:t>Deze raadpleging loopt tot en met 8 ma</w:t>
            </w:r>
            <w:r>
              <w:rPr>
                <w:rFonts w:ascii="Calibri" w:hAnsi="Calibri"/>
                <w:color w:val="000000"/>
                <w:sz w:val="22"/>
                <w:szCs w:val="22"/>
              </w:rPr>
              <w:t xml:space="preserve">art 2016. U kunt de regering </w:t>
            </w:r>
            <w:r w:rsidRPr="0068402E">
              <w:rPr>
                <w:rFonts w:ascii="Calibri" w:hAnsi="Calibri"/>
                <w:color w:val="000000"/>
                <w:sz w:val="22"/>
                <w:szCs w:val="22"/>
              </w:rPr>
              <w:t>verzoeken om aan te geven of zij een reactie zullen insturen en zo ja, of de Kamer hier tijdig een concept van kan ontvangen zodat zij zich hierover nog kan uitspreken voordat de reactie aan de Europese Commissie wordt verzonden.</w:t>
            </w:r>
          </w:p>
        </w:tc>
      </w:tr>
      <w:tr w:rsidR="003A1340" w:rsidTr="0060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3A1340" w:rsidP="00602AC9" w:rsidRDefault="003A1340">
            <w:pPr>
              <w:rPr>
                <w:rFonts w:ascii="Calibri" w:hAnsi="Calibri"/>
                <w:color w:val="000000"/>
                <w:sz w:val="22"/>
                <w:szCs w:val="22"/>
              </w:rPr>
            </w:pPr>
            <w:r>
              <w:rPr>
                <w:rFonts w:ascii="Calibri" w:hAnsi="Calibri"/>
                <w:color w:val="000000"/>
                <w:sz w:val="22"/>
                <w:szCs w:val="22"/>
              </w:rPr>
              <w:t>18-dec-15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3A1340" w:rsidP="00602AC9" w:rsidRDefault="003A134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3A1340" w:rsidP="00602AC9" w:rsidRDefault="003A1340">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auto"/>
            <w:noWrap/>
          </w:tcPr>
          <w:p w:rsidR="003A1340" w:rsidP="00602AC9" w:rsidRDefault="003A1340">
            <w:pPr>
              <w:rPr>
                <w:rFonts w:ascii="Calibri" w:hAnsi="Calibri"/>
                <w:color w:val="000000"/>
                <w:sz w:val="22"/>
                <w:szCs w:val="22"/>
              </w:rPr>
            </w:pPr>
            <w:r>
              <w:rPr>
                <w:rFonts w:ascii="Calibri" w:hAnsi="Calibri"/>
                <w:color w:val="000000"/>
                <w:sz w:val="22"/>
                <w:szCs w:val="22"/>
              </w:rPr>
              <w:t>Raadpleging over de controleverordening voor de visserij .</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3A1340" w:rsidP="003A1340" w:rsidRDefault="00580918">
            <w:pPr>
              <w:rPr>
                <w:rFonts w:ascii="Calibri" w:hAnsi="Calibri"/>
                <w:color w:val="0000FF"/>
                <w:sz w:val="22"/>
                <w:szCs w:val="22"/>
                <w:u w:val="single"/>
              </w:rPr>
            </w:pPr>
            <w:hyperlink w:history="1" r:id="rId19">
              <w:r w:rsidR="003A1340">
                <w:rPr>
                  <w:rStyle w:val="Hyperlink"/>
                  <w:rFonts w:ascii="Calibri" w:hAnsi="Calibri"/>
                  <w:sz w:val="22"/>
                  <w:szCs w:val="22"/>
                </w:rPr>
                <w:t>OR</w:t>
              </w:r>
            </w:hyperlink>
          </w:p>
          <w:p w:rsidR="003A1340" w:rsidP="003A1340" w:rsidRDefault="003A1340">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3A1340" w:rsidP="00602AC9" w:rsidRDefault="003A1340">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3A1340" w:rsidP="003A1340" w:rsidRDefault="0068402E">
            <w:pPr>
              <w:rPr>
                <w:rFonts w:ascii="Calibri" w:hAnsi="Calibri"/>
                <w:color w:val="000000"/>
                <w:sz w:val="22"/>
                <w:szCs w:val="22"/>
              </w:rPr>
            </w:pPr>
            <w:r w:rsidRPr="0068402E">
              <w:rPr>
                <w:rFonts w:ascii="Calibri" w:hAnsi="Calibri"/>
                <w:color w:val="000000"/>
                <w:sz w:val="22"/>
                <w:szCs w:val="22"/>
              </w:rPr>
              <w:t>Deze raadpleging loopt tot en met 13 ma</w:t>
            </w:r>
            <w:r>
              <w:rPr>
                <w:rFonts w:ascii="Calibri" w:hAnsi="Calibri"/>
                <w:color w:val="000000"/>
                <w:sz w:val="22"/>
                <w:szCs w:val="22"/>
              </w:rPr>
              <w:t xml:space="preserve">art 2016. U kunt de regering </w:t>
            </w:r>
            <w:r w:rsidRPr="0068402E">
              <w:rPr>
                <w:rFonts w:ascii="Calibri" w:hAnsi="Calibri"/>
                <w:color w:val="000000"/>
                <w:sz w:val="22"/>
                <w:szCs w:val="22"/>
              </w:rPr>
              <w:t>verzoeken om aan te geven of zij een reactie zullen insturen en zo ja, of de Kamer hier tijdig een concept van kan ontvangen zodat zij zich hierover nog kan uitspreken voordat de reactie aan de Europese Commissie wordt verzonden.</w:t>
            </w:r>
          </w:p>
        </w:tc>
      </w:tr>
    </w:tbl>
    <w:p w:rsidR="007C10A3" w:rsidP="007C10A3" w:rsidRDefault="007C10A3">
      <w:pPr>
        <w:pStyle w:val="Voetnoottekst"/>
        <w:rPr>
          <w:rFonts w:asciiTheme="minorHAnsi" w:hAnsiTheme="minorHAnsi"/>
          <w:b/>
        </w:rPr>
      </w:pPr>
    </w:p>
    <w:p w:rsidR="007C10A3" w:rsidP="007C10A3" w:rsidRDefault="007C10A3">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7C10A3" w:rsidP="007C10A3" w:rsidRDefault="007C10A3">
      <w:pPr>
        <w:pStyle w:val="Voetnoottekst"/>
        <w:rPr>
          <w:rFonts w:asciiTheme="minorHAnsi" w:hAnsiTheme="minorHAnsi"/>
        </w:rPr>
      </w:pPr>
      <w:r>
        <w:rPr>
          <w:rFonts w:asciiTheme="minorHAnsi" w:hAnsiTheme="minorHAnsi"/>
        </w:rPr>
        <w:t xml:space="preserve">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w:t>
      </w:r>
      <w:r>
        <w:rPr>
          <w:rFonts w:asciiTheme="minorHAnsi" w:hAnsiTheme="minorHAnsi"/>
        </w:rPr>
        <w:lastRenderedPageBreak/>
        <w:t>een voorstel tot behandeling komen. In EU-signaleringen, ter voorbereiding voor de EU-Landbouw- en Visserijraad, Telecomraad of Energieraad of Concurrentieraad, zal ook specifiek worden ingegaan op beïnvloedingsmomenten van uw commissie.</w:t>
      </w:r>
    </w:p>
    <w:p w:rsidR="007C10A3" w:rsidP="007C10A3" w:rsidRDefault="007C10A3">
      <w:pPr>
        <w:pStyle w:val="Voetnoottekst"/>
        <w:rPr>
          <w:rFonts w:asciiTheme="minorHAnsi" w:hAnsiTheme="minorHAnsi"/>
        </w:rPr>
      </w:pPr>
    </w:p>
    <w:p w:rsidRPr="00962F35" w:rsidR="007C10A3" w:rsidP="007C10A3" w:rsidRDefault="007C10A3">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7C10A3" w:rsidTr="00602AC9">
        <w:tc>
          <w:tcPr>
            <w:tcW w:w="1384" w:type="dxa"/>
          </w:tcPr>
          <w:p w:rsidRPr="005C6EF4" w:rsidR="007C10A3" w:rsidP="00602AC9" w:rsidRDefault="007C10A3">
            <w:pPr>
              <w:pStyle w:val="Voetnoottekst"/>
              <w:rPr>
                <w:rFonts w:asciiTheme="minorHAnsi" w:hAnsiTheme="minorHAnsi"/>
                <w:b/>
              </w:rPr>
            </w:pPr>
            <w:r w:rsidRPr="005C6EF4">
              <w:rPr>
                <w:rFonts w:asciiTheme="minorHAnsi" w:hAnsiTheme="minorHAnsi"/>
                <w:b/>
              </w:rPr>
              <w:t>Onderwerp</w:t>
            </w:r>
          </w:p>
        </w:tc>
        <w:tc>
          <w:tcPr>
            <w:tcW w:w="4820" w:type="dxa"/>
          </w:tcPr>
          <w:p w:rsidRPr="005C6EF4" w:rsidR="007C10A3" w:rsidP="00602AC9" w:rsidRDefault="007C10A3">
            <w:pPr>
              <w:pStyle w:val="Voetnoottekst"/>
              <w:rPr>
                <w:rFonts w:asciiTheme="minorHAnsi" w:hAnsiTheme="minorHAnsi"/>
                <w:b/>
              </w:rPr>
            </w:pPr>
            <w:r w:rsidRPr="005C6EF4">
              <w:rPr>
                <w:rFonts w:asciiTheme="minorHAnsi" w:hAnsiTheme="minorHAnsi"/>
                <w:b/>
              </w:rPr>
              <w:t>Toelichting</w:t>
            </w:r>
          </w:p>
        </w:tc>
        <w:tc>
          <w:tcPr>
            <w:tcW w:w="3685" w:type="dxa"/>
          </w:tcPr>
          <w:p w:rsidRPr="005C6EF4" w:rsidR="007C10A3" w:rsidP="00602AC9" w:rsidRDefault="007C10A3">
            <w:pPr>
              <w:pStyle w:val="Voetnoottekst"/>
              <w:rPr>
                <w:rFonts w:asciiTheme="minorHAnsi" w:hAnsiTheme="minorHAnsi"/>
                <w:b/>
              </w:rPr>
            </w:pPr>
            <w:r w:rsidRPr="005C6EF4">
              <w:rPr>
                <w:rFonts w:asciiTheme="minorHAnsi" w:hAnsiTheme="minorHAnsi"/>
                <w:b/>
              </w:rPr>
              <w:t>Mogelijke beïnvloedingsmomenten nationale parlement</w:t>
            </w:r>
          </w:p>
        </w:tc>
      </w:tr>
      <w:tr w:rsidR="007C10A3" w:rsidTr="00602AC9">
        <w:tc>
          <w:tcPr>
            <w:tcW w:w="1384" w:type="dxa"/>
          </w:tcPr>
          <w:p w:rsidRPr="005C6EF4" w:rsidR="007C10A3" w:rsidP="00602AC9" w:rsidRDefault="007C10A3">
            <w:pPr>
              <w:pStyle w:val="Voetnoottekst"/>
              <w:rPr>
                <w:rFonts w:asciiTheme="minorHAnsi" w:hAnsiTheme="minorHAnsi"/>
              </w:rPr>
            </w:pPr>
            <w:r w:rsidRPr="005C6EF4">
              <w:rPr>
                <w:rFonts w:asciiTheme="minorHAnsi" w:hAnsiTheme="minorHAnsi"/>
              </w:rPr>
              <w:t>Groen- en witboek</w:t>
            </w:r>
          </w:p>
        </w:tc>
        <w:tc>
          <w:tcPr>
            <w:tcW w:w="4820" w:type="dxa"/>
          </w:tcPr>
          <w:p w:rsidRPr="005C6EF4" w:rsidR="007C10A3" w:rsidP="00602AC9" w:rsidRDefault="007C10A3">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7C10A3" w:rsidP="00602AC9" w:rsidRDefault="007C10A3">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7C10A3" w:rsidP="00602AC9" w:rsidRDefault="007C10A3">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7C10A3" w:rsidP="00602AC9" w:rsidRDefault="007C10A3">
            <w:pPr>
              <w:pStyle w:val="Voetnoottekst"/>
              <w:rPr>
                <w:rFonts w:asciiTheme="minorHAnsi" w:hAnsiTheme="minorHAnsi"/>
              </w:rPr>
            </w:pPr>
          </w:p>
          <w:p w:rsidRPr="005C6EF4" w:rsidR="007C10A3" w:rsidP="00602AC9" w:rsidRDefault="007C10A3">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7C10A3" w:rsidP="00602AC9" w:rsidRDefault="007C10A3">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7C10A3" w:rsidP="00602AC9" w:rsidRDefault="007C10A3">
            <w:pPr>
              <w:pStyle w:val="Voetnoottekst"/>
              <w:rPr>
                <w:rFonts w:asciiTheme="minorHAnsi" w:hAnsiTheme="minorHAnsi"/>
              </w:rPr>
            </w:pPr>
            <w:r w:rsidRPr="005C6EF4">
              <w:rPr>
                <w:rFonts w:asciiTheme="minorHAnsi" w:hAnsiTheme="minorHAnsi"/>
              </w:rPr>
              <w:t>In commissieverband of via individuele fracties kan naar de Europese Commissie gereageerd worden.</w:t>
            </w:r>
          </w:p>
          <w:p w:rsidRPr="005C6EF4" w:rsidR="007C10A3" w:rsidP="00602AC9" w:rsidRDefault="007C10A3">
            <w:pPr>
              <w:pStyle w:val="Voetnoottekst"/>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7C10A3" w:rsidP="00602AC9" w:rsidRDefault="007C10A3">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7C10A3" w:rsidP="00602AC9" w:rsidRDefault="007C10A3">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7C10A3" w:rsidP="00602AC9" w:rsidRDefault="007C10A3">
            <w:pPr>
              <w:pStyle w:val="Voetnoottekst"/>
              <w:rPr>
                <w:rFonts w:asciiTheme="minorHAnsi" w:hAnsiTheme="minorHAnsi"/>
              </w:rPr>
            </w:pPr>
            <w:r w:rsidRPr="005C6EF4">
              <w:rPr>
                <w:rFonts w:asciiTheme="minorHAnsi" w:hAnsiTheme="minorHAnsi"/>
              </w:rPr>
              <w:t>BNC-fiche bespreken</w:t>
            </w:r>
          </w:p>
        </w:tc>
      </w:tr>
      <w:tr w:rsidR="007C10A3" w:rsidTr="00602AC9">
        <w:tc>
          <w:tcPr>
            <w:tcW w:w="1384" w:type="dxa"/>
          </w:tcPr>
          <w:p w:rsidRPr="005C6EF4" w:rsidR="007C10A3" w:rsidP="00602AC9" w:rsidRDefault="007C10A3">
            <w:pPr>
              <w:pStyle w:val="Voetnoottekst"/>
              <w:rPr>
                <w:rFonts w:asciiTheme="minorHAnsi" w:hAnsiTheme="minorHAnsi"/>
              </w:rPr>
            </w:pPr>
            <w:r w:rsidRPr="005C6EF4">
              <w:rPr>
                <w:rFonts w:asciiTheme="minorHAnsi" w:hAnsiTheme="minorHAnsi"/>
              </w:rPr>
              <w:t>Verordening</w:t>
            </w:r>
            <w:r>
              <w:rPr>
                <w:rFonts w:asciiTheme="minorHAnsi" w:hAnsiTheme="minorHAnsi"/>
              </w:rPr>
              <w:t xml:space="preserve"> + Richtlijn</w:t>
            </w:r>
          </w:p>
        </w:tc>
        <w:tc>
          <w:tcPr>
            <w:tcW w:w="4820" w:type="dxa"/>
          </w:tcPr>
          <w:p w:rsidR="007C10A3" w:rsidP="00602AC9" w:rsidRDefault="007C10A3">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7C10A3" w:rsidP="00602AC9" w:rsidRDefault="007C10A3">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7C10A3" w:rsidP="00602AC9" w:rsidRDefault="007C10A3">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 xml:space="preserve">lijnen verplichten lidstaten om hun wetgeving aan te passen zodat zij eenzelfde welbepaald eindresultaat beogen, maar laten de keuze van de methode over aan elke </w:t>
            </w:r>
            <w:r w:rsidRPr="005C6EF4">
              <w:rPr>
                <w:rFonts w:asciiTheme="minorHAnsi" w:hAnsiTheme="minorHAnsi"/>
              </w:rPr>
              <w:lastRenderedPageBreak/>
              <w:t>lidstaat.</w:t>
            </w:r>
          </w:p>
          <w:p w:rsidRPr="005C6EF4" w:rsidR="007C10A3" w:rsidP="00602AC9" w:rsidRDefault="007C10A3">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7C10A3" w:rsidP="00602AC9" w:rsidRDefault="007C10A3">
            <w:pPr>
              <w:pStyle w:val="Voetnoottekst"/>
              <w:rPr>
                <w:rFonts w:asciiTheme="minorHAnsi" w:hAnsiTheme="minorHAnsi"/>
              </w:rPr>
            </w:pPr>
            <w:r w:rsidRPr="005C6EF4">
              <w:rPr>
                <w:rFonts w:asciiTheme="minorHAnsi" w:hAnsiTheme="minorHAnsi"/>
              </w:rPr>
              <w:lastRenderedPageBreak/>
              <w:t>Subsidiariteitstoets overwegen</w:t>
            </w:r>
          </w:p>
          <w:p w:rsidRPr="005C6EF4" w:rsidR="007C10A3" w:rsidP="00602AC9" w:rsidRDefault="007C10A3">
            <w:pPr>
              <w:pStyle w:val="Voetnoottekst"/>
              <w:rPr>
                <w:rFonts w:asciiTheme="minorHAnsi" w:hAnsiTheme="minorHAnsi"/>
              </w:rPr>
            </w:pPr>
            <w:r w:rsidRPr="005C6EF4">
              <w:rPr>
                <w:rFonts w:asciiTheme="minorHAnsi" w:hAnsiTheme="minorHAnsi"/>
              </w:rPr>
              <w:t>Behandelvoorbehoud overwegen</w:t>
            </w:r>
          </w:p>
          <w:p w:rsidRPr="005C6EF4" w:rsidR="007C10A3" w:rsidP="00602AC9" w:rsidRDefault="007C10A3">
            <w:pPr>
              <w:pStyle w:val="Voetnoottekst"/>
              <w:rPr>
                <w:rFonts w:asciiTheme="minorHAnsi" w:hAnsiTheme="minorHAnsi"/>
              </w:rPr>
            </w:pPr>
            <w:r w:rsidRPr="005C6EF4">
              <w:rPr>
                <w:rFonts w:asciiTheme="minorHAnsi" w:hAnsiTheme="minorHAnsi"/>
              </w:rPr>
              <w:t>BNC-fiche bespreken</w:t>
            </w:r>
          </w:p>
          <w:p w:rsidRPr="005C6EF4" w:rsidR="007C10A3" w:rsidP="00602AC9" w:rsidRDefault="007C10A3">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7C10A3" w:rsidP="00602AC9" w:rsidRDefault="007C10A3">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7C10A3" w:rsidP="00602AC9" w:rsidRDefault="007C10A3">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7C10A3" w:rsidP="00602AC9" w:rsidRDefault="007C10A3">
            <w:pPr>
              <w:pStyle w:val="Voetnoottekst"/>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 xml:space="preserve">ijn naar nationale </w:t>
            </w:r>
            <w:r w:rsidRPr="005C6EF4">
              <w:rPr>
                <w:rFonts w:asciiTheme="minorHAnsi" w:hAnsiTheme="minorHAnsi"/>
              </w:rPr>
              <w:lastRenderedPageBreak/>
              <w:t>wetgeving)</w:t>
            </w:r>
          </w:p>
          <w:p w:rsidRPr="005C6EF4" w:rsidR="007C10A3" w:rsidP="00602AC9" w:rsidRDefault="007C10A3">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7C10A3" w:rsidTr="00602AC9">
        <w:tc>
          <w:tcPr>
            <w:tcW w:w="1384" w:type="dxa"/>
          </w:tcPr>
          <w:p w:rsidRPr="005C6EF4" w:rsidR="007C10A3" w:rsidP="00602AC9" w:rsidRDefault="007C10A3">
            <w:pPr>
              <w:pStyle w:val="Voetnoottekst"/>
              <w:rPr>
                <w:rFonts w:asciiTheme="minorHAnsi" w:hAnsiTheme="minorHAnsi"/>
              </w:rPr>
            </w:pPr>
            <w:r w:rsidRPr="005C6EF4">
              <w:rPr>
                <w:rFonts w:asciiTheme="minorHAnsi" w:hAnsiTheme="minorHAnsi"/>
              </w:rPr>
              <w:lastRenderedPageBreak/>
              <w:t>Subsidiariteitstoets</w:t>
            </w:r>
            <w:r>
              <w:rPr>
                <w:rFonts w:asciiTheme="minorHAnsi" w:hAnsiTheme="minorHAnsi"/>
              </w:rPr>
              <w:t xml:space="preserve"> (ook gele kaart genoemd)</w:t>
            </w:r>
          </w:p>
        </w:tc>
        <w:tc>
          <w:tcPr>
            <w:tcW w:w="4820" w:type="dxa"/>
          </w:tcPr>
          <w:p w:rsidRPr="00921964" w:rsidR="007C10A3" w:rsidP="00602AC9" w:rsidRDefault="007C10A3">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7C10A3" w:rsidP="00602AC9" w:rsidRDefault="007C10A3">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7C10A3" w:rsidP="00602AC9" w:rsidRDefault="007C10A3">
            <w:pPr>
              <w:pStyle w:val="Lijstalinea"/>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7C10A3" w:rsidP="00602AC9" w:rsidRDefault="007C10A3">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7C10A3" w:rsidP="00602AC9" w:rsidRDefault="007C10A3">
            <w:pPr>
              <w:pStyle w:val="Voetnoottekst"/>
              <w:rPr>
                <w:rFonts w:asciiTheme="minorHAnsi" w:hAnsiTheme="minorHAnsi"/>
              </w:rPr>
            </w:pPr>
            <w:r>
              <w:rPr>
                <w:rFonts w:asciiTheme="minorHAnsi" w:hAnsiTheme="minorHAnsi"/>
              </w:rPr>
              <w:t xml:space="preserve">Bij wetgevende voorstellen kan een commissie besluiten tot het uitvoeren van een subsidiariteitstoets. </w:t>
            </w:r>
          </w:p>
          <w:p w:rsidR="007C10A3" w:rsidP="00602AC9" w:rsidRDefault="007C10A3">
            <w:pPr>
              <w:pStyle w:val="Voetnoottekst"/>
              <w:rPr>
                <w:rFonts w:asciiTheme="minorHAnsi" w:hAnsiTheme="minorHAnsi"/>
              </w:rPr>
            </w:pPr>
            <w:r>
              <w:rPr>
                <w:rFonts w:asciiTheme="minorHAnsi" w:hAnsiTheme="minorHAnsi"/>
              </w:rPr>
              <w:t>Dit moet binnen 8 weken na het uitkomen van het voorstel</w:t>
            </w:r>
          </w:p>
          <w:p w:rsidR="007C10A3" w:rsidP="00602AC9" w:rsidRDefault="007C10A3">
            <w:pPr>
              <w:pStyle w:val="Voetnoottekst"/>
              <w:rPr>
                <w:rFonts w:asciiTheme="minorHAnsi" w:hAnsiTheme="minorHAnsi"/>
              </w:rPr>
            </w:pPr>
          </w:p>
          <w:p w:rsidRPr="005C6EF4" w:rsidR="007C10A3" w:rsidP="00602AC9" w:rsidRDefault="007C10A3">
            <w:pPr>
              <w:pStyle w:val="Voetnoottekst"/>
              <w:rPr>
                <w:rFonts w:asciiTheme="minorHAnsi" w:hAnsiTheme="minorHAnsi"/>
              </w:rPr>
            </w:pPr>
          </w:p>
        </w:tc>
      </w:tr>
      <w:tr w:rsidR="007C10A3" w:rsidTr="00602AC9">
        <w:tc>
          <w:tcPr>
            <w:tcW w:w="1384" w:type="dxa"/>
          </w:tcPr>
          <w:p w:rsidRPr="005C6EF4" w:rsidR="007C10A3" w:rsidP="00602AC9" w:rsidRDefault="007C10A3">
            <w:pPr>
              <w:pStyle w:val="Voetnoottekst"/>
              <w:rPr>
                <w:rFonts w:asciiTheme="minorHAnsi" w:hAnsiTheme="minorHAnsi"/>
              </w:rPr>
            </w:pPr>
            <w:r w:rsidRPr="005C6EF4">
              <w:rPr>
                <w:rFonts w:asciiTheme="minorHAnsi" w:hAnsiTheme="minorHAnsi"/>
              </w:rPr>
              <w:t>Behandel</w:t>
            </w:r>
            <w:r>
              <w:rPr>
                <w:rFonts w:asciiTheme="minorHAnsi" w:hAnsiTheme="minorHAnsi"/>
              </w:rPr>
              <w:t>-</w:t>
            </w:r>
            <w:r w:rsidRPr="005C6EF4">
              <w:rPr>
                <w:rFonts w:asciiTheme="minorHAnsi" w:hAnsiTheme="minorHAnsi"/>
              </w:rPr>
              <w:t>voorbehoud</w:t>
            </w:r>
          </w:p>
        </w:tc>
        <w:tc>
          <w:tcPr>
            <w:tcW w:w="4820" w:type="dxa"/>
          </w:tcPr>
          <w:p w:rsidRPr="006D2BFD" w:rsidR="007C10A3" w:rsidP="00602AC9" w:rsidRDefault="007C10A3">
            <w:pPr>
              <w:pStyle w:val="Lijstalinea"/>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7C10A3" w:rsidP="00602AC9" w:rsidRDefault="007C10A3">
            <w:pPr>
              <w:pStyle w:val="Lijstalinea"/>
              <w:rPr>
                <w:rFonts w:asciiTheme="minorHAnsi" w:hAnsiTheme="minorHAnsi"/>
                <w:sz w:val="20"/>
                <w:szCs w:val="20"/>
              </w:rPr>
            </w:pPr>
            <w:r w:rsidRPr="006D2BFD">
              <w:rPr>
                <w:rFonts w:asciiTheme="minorHAnsi" w:hAnsiTheme="minorHAnsi"/>
                <w:sz w:val="20"/>
                <w:szCs w:val="20"/>
              </w:rPr>
              <w:t xml:space="preserve">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w:t>
            </w:r>
            <w:r w:rsidRPr="006D2BFD">
              <w:rPr>
                <w:rFonts w:asciiTheme="minorHAnsi" w:hAnsiTheme="minorHAnsi"/>
                <w:sz w:val="20"/>
                <w:szCs w:val="20"/>
              </w:rPr>
              <w:lastRenderedPageBreak/>
              <w:t>algemeen overleg heeft plaatsgevonden, wordt het behandelvoorbehoud opgeheven.</w:t>
            </w:r>
          </w:p>
          <w:p w:rsidRPr="006D2BFD" w:rsidR="007C10A3" w:rsidP="00602AC9" w:rsidRDefault="007C10A3">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7C10A3" w:rsidP="00602AC9" w:rsidRDefault="007C10A3">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behandelvoorbehoud. </w:t>
            </w:r>
          </w:p>
          <w:p w:rsidR="007C10A3" w:rsidP="00602AC9" w:rsidRDefault="007C10A3">
            <w:pPr>
              <w:pStyle w:val="Voetnoottekst"/>
              <w:rPr>
                <w:rFonts w:asciiTheme="minorHAnsi" w:hAnsiTheme="minorHAnsi"/>
              </w:rPr>
            </w:pPr>
            <w:r>
              <w:rPr>
                <w:rFonts w:asciiTheme="minorHAnsi" w:hAnsiTheme="minorHAnsi"/>
              </w:rPr>
              <w:t>Dit moet binnen 8 weken na het uitkomen van het voorstel</w:t>
            </w:r>
          </w:p>
          <w:p w:rsidR="007C10A3" w:rsidP="00602AC9" w:rsidRDefault="007C10A3">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7C10A3" w:rsidP="00602AC9" w:rsidRDefault="007C10A3">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7C10A3" w:rsidTr="00602AC9">
        <w:tc>
          <w:tcPr>
            <w:tcW w:w="1384" w:type="dxa"/>
          </w:tcPr>
          <w:p w:rsidRPr="005C6EF4" w:rsidR="007C10A3" w:rsidP="00602AC9" w:rsidRDefault="007C10A3">
            <w:pPr>
              <w:pStyle w:val="Voetnoottekst"/>
              <w:rPr>
                <w:rFonts w:asciiTheme="minorHAnsi" w:hAnsiTheme="minorHAnsi"/>
              </w:rPr>
            </w:pPr>
            <w:r w:rsidRPr="005C6EF4">
              <w:rPr>
                <w:rFonts w:asciiTheme="minorHAnsi" w:hAnsiTheme="minorHAnsi"/>
              </w:rPr>
              <w:lastRenderedPageBreak/>
              <w:t>Openbare raadpleging</w:t>
            </w:r>
          </w:p>
        </w:tc>
        <w:tc>
          <w:tcPr>
            <w:tcW w:w="4820" w:type="dxa"/>
          </w:tcPr>
          <w:p w:rsidRPr="005C6EF4" w:rsidR="007C10A3" w:rsidP="00602AC9" w:rsidRDefault="007C10A3">
            <w:pPr>
              <w:pStyle w:val="Normaalweb"/>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0">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7C10A3" w:rsidP="00602AC9" w:rsidRDefault="007C10A3">
            <w:pPr>
              <w:pStyle w:val="Voetnoottekst"/>
              <w:rPr>
                <w:rFonts w:asciiTheme="minorHAnsi" w:hAnsiTheme="minorHAnsi"/>
              </w:rPr>
            </w:pPr>
            <w:r>
              <w:rPr>
                <w:rFonts w:asciiTheme="minorHAnsi" w:hAnsiTheme="minorHAnsi"/>
              </w:rPr>
              <w:t>In commissieverband meedoen aan de openbare raadpleging</w:t>
            </w:r>
          </w:p>
          <w:p w:rsidR="007C10A3" w:rsidP="00602AC9" w:rsidRDefault="007C10A3">
            <w:pPr>
              <w:pStyle w:val="Voetnoottekst"/>
              <w:rPr>
                <w:rFonts w:asciiTheme="minorHAnsi" w:hAnsiTheme="minorHAnsi"/>
              </w:rPr>
            </w:pPr>
            <w:r>
              <w:rPr>
                <w:rFonts w:asciiTheme="minorHAnsi" w:hAnsiTheme="minorHAnsi"/>
              </w:rPr>
              <w:t>Aan fracties overlaten om mee te doen aan de openbare raadpleging</w:t>
            </w:r>
          </w:p>
          <w:p w:rsidRPr="005C6EF4" w:rsidR="007C10A3" w:rsidP="00602AC9" w:rsidRDefault="007C10A3">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7C10A3" w:rsidTr="00602AC9">
        <w:tc>
          <w:tcPr>
            <w:tcW w:w="1384" w:type="dxa"/>
          </w:tcPr>
          <w:p w:rsidRPr="005C6EF4" w:rsidR="007C10A3" w:rsidP="00602AC9" w:rsidRDefault="007C10A3">
            <w:pPr>
              <w:pStyle w:val="Voetnoottekst"/>
              <w:rPr>
                <w:rFonts w:asciiTheme="minorHAnsi" w:hAnsiTheme="minorHAnsi"/>
              </w:rPr>
            </w:pPr>
            <w:r w:rsidRPr="005C6EF4">
              <w:rPr>
                <w:rFonts w:asciiTheme="minorHAnsi" w:hAnsiTheme="minorHAnsi"/>
              </w:rPr>
              <w:t>Roadmap</w:t>
            </w:r>
          </w:p>
        </w:tc>
        <w:tc>
          <w:tcPr>
            <w:tcW w:w="4820" w:type="dxa"/>
          </w:tcPr>
          <w:p w:rsidRPr="002140D2" w:rsidR="007C10A3" w:rsidP="00602AC9" w:rsidRDefault="007C10A3">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7C10A3" w:rsidP="00602AC9" w:rsidRDefault="007C10A3">
            <w:pPr>
              <w:pStyle w:val="Voetnoottekst"/>
              <w:rPr>
                <w:rFonts w:asciiTheme="minorHAnsi" w:hAnsiTheme="minorHAnsi"/>
              </w:rPr>
            </w:pPr>
            <w:r>
              <w:rPr>
                <w:rFonts w:asciiTheme="minorHAnsi" w:hAnsiTheme="minorHAnsi"/>
              </w:rPr>
              <w:t>Tijdens algemeen overleg minister vragen om appreciatie van het traject van de roadmap</w:t>
            </w:r>
          </w:p>
          <w:p w:rsidR="007C10A3" w:rsidP="00602AC9" w:rsidRDefault="007C10A3">
            <w:pPr>
              <w:pStyle w:val="Voetnoottekst"/>
              <w:rPr>
                <w:rFonts w:asciiTheme="minorHAnsi" w:hAnsiTheme="minorHAnsi"/>
              </w:rPr>
            </w:pPr>
            <w:r>
              <w:rPr>
                <w:rFonts w:asciiTheme="minorHAnsi" w:hAnsiTheme="minorHAnsi"/>
              </w:rPr>
              <w:t>Aangekondigde Openbare raadpleging afwachten</w:t>
            </w:r>
          </w:p>
          <w:p w:rsidRPr="005C6EF4" w:rsidR="007C10A3" w:rsidP="00602AC9" w:rsidRDefault="007C10A3">
            <w:pPr>
              <w:pStyle w:val="Voetnoottekst"/>
              <w:rPr>
                <w:rFonts w:asciiTheme="minorHAnsi" w:hAnsiTheme="minorHAnsi"/>
              </w:rPr>
            </w:pPr>
            <w:r>
              <w:rPr>
                <w:rFonts w:asciiTheme="minorHAnsi" w:hAnsiTheme="minorHAnsi"/>
              </w:rPr>
              <w:t>BNC-fiche afwachten</w:t>
            </w:r>
          </w:p>
        </w:tc>
      </w:tr>
    </w:tbl>
    <w:p w:rsidRPr="00CE1B84" w:rsidR="007C10A3" w:rsidP="007C10A3" w:rsidRDefault="007C10A3">
      <w:pPr>
        <w:pStyle w:val="Voetnoottekst"/>
        <w:rPr>
          <w:rFonts w:asciiTheme="minorHAnsi" w:hAnsiTheme="minorHAnsi"/>
        </w:rPr>
      </w:pPr>
    </w:p>
    <w:p w:rsidR="007C10A3" w:rsidP="007C10A3" w:rsidRDefault="007C10A3"/>
    <w:p w:rsidR="007C10A3" w:rsidP="007C10A3" w:rsidRDefault="007C10A3"/>
    <w:p w:rsidR="007C10A3" w:rsidP="007C10A3" w:rsidRDefault="007C10A3"/>
    <w:p w:rsidR="0046131B" w:rsidRDefault="0046131B"/>
    <w:sectPr w:rsidR="0046131B" w:rsidSect="00BF35EE">
      <w:footerReference w:type="default" r:id="rId21"/>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68B" w:rsidRDefault="003575EB">
      <w:r>
        <w:separator/>
      </w:r>
    </w:p>
  </w:endnote>
  <w:endnote w:type="continuationSeparator" w:id="0">
    <w:p w:rsidR="0052268B" w:rsidRDefault="0035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A6267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580918">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58091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68B" w:rsidRDefault="003575EB">
      <w:r>
        <w:separator/>
      </w:r>
    </w:p>
  </w:footnote>
  <w:footnote w:type="continuationSeparator" w:id="0">
    <w:p w:rsidR="0052268B" w:rsidRDefault="00357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A3"/>
    <w:rsid w:val="00014D20"/>
    <w:rsid w:val="0030752C"/>
    <w:rsid w:val="003575EB"/>
    <w:rsid w:val="003A1340"/>
    <w:rsid w:val="003A3C4A"/>
    <w:rsid w:val="003C06F5"/>
    <w:rsid w:val="00433D6E"/>
    <w:rsid w:val="0046131B"/>
    <w:rsid w:val="0052268B"/>
    <w:rsid w:val="00580918"/>
    <w:rsid w:val="0068402E"/>
    <w:rsid w:val="007C10A3"/>
    <w:rsid w:val="00A62677"/>
    <w:rsid w:val="00D62AD4"/>
    <w:rsid w:val="00DB46D4"/>
    <w:rsid w:val="00FD7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10A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C10A3"/>
    <w:pPr>
      <w:tabs>
        <w:tab w:val="center" w:pos="4536"/>
        <w:tab w:val="right" w:pos="9072"/>
      </w:tabs>
    </w:pPr>
  </w:style>
  <w:style w:type="character" w:customStyle="1" w:styleId="VoettekstChar">
    <w:name w:val="Voettekst Char"/>
    <w:basedOn w:val="Standaardalinea-lettertype"/>
    <w:link w:val="Voettekst"/>
    <w:uiPriority w:val="99"/>
    <w:rsid w:val="007C10A3"/>
    <w:rPr>
      <w:sz w:val="24"/>
      <w:szCs w:val="24"/>
    </w:rPr>
  </w:style>
  <w:style w:type="character" w:styleId="Hyperlink">
    <w:name w:val="Hyperlink"/>
    <w:basedOn w:val="Standaardalinea-lettertype"/>
    <w:uiPriority w:val="99"/>
    <w:unhideWhenUsed/>
    <w:rsid w:val="007C10A3"/>
    <w:rPr>
      <w:color w:val="0000FF"/>
      <w:u w:val="single"/>
    </w:rPr>
  </w:style>
  <w:style w:type="character" w:styleId="Zwaar">
    <w:name w:val="Strong"/>
    <w:basedOn w:val="Standaardalinea-lettertype"/>
    <w:uiPriority w:val="22"/>
    <w:qFormat/>
    <w:rsid w:val="007C10A3"/>
    <w:rPr>
      <w:b/>
      <w:bCs/>
    </w:rPr>
  </w:style>
  <w:style w:type="paragraph" w:styleId="Voetnoottekst">
    <w:name w:val="footnote text"/>
    <w:basedOn w:val="Standaard"/>
    <w:link w:val="VoetnoottekstChar"/>
    <w:rsid w:val="007C10A3"/>
    <w:rPr>
      <w:sz w:val="20"/>
      <w:szCs w:val="20"/>
    </w:rPr>
  </w:style>
  <w:style w:type="character" w:customStyle="1" w:styleId="VoetnoottekstChar">
    <w:name w:val="Voetnoottekst Char"/>
    <w:basedOn w:val="Standaardalinea-lettertype"/>
    <w:link w:val="Voetnoottekst"/>
    <w:rsid w:val="007C10A3"/>
  </w:style>
  <w:style w:type="paragraph" w:styleId="Normaalweb">
    <w:name w:val="Normal (Web)"/>
    <w:basedOn w:val="Standaard"/>
    <w:uiPriority w:val="99"/>
    <w:unhideWhenUsed/>
    <w:rsid w:val="007C10A3"/>
    <w:pPr>
      <w:spacing w:before="100" w:beforeAutospacing="1" w:after="100" w:afterAutospacing="1"/>
    </w:pPr>
  </w:style>
  <w:style w:type="table" w:styleId="Tabelraster">
    <w:name w:val="Table Grid"/>
    <w:basedOn w:val="Standaardtabel"/>
    <w:rsid w:val="007C1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C10A3"/>
    <w:pPr>
      <w:ind w:left="720"/>
    </w:pPr>
    <w:rPr>
      <w:rFonts w:eastAsiaTheme="minorHAnsi"/>
    </w:rPr>
  </w:style>
  <w:style w:type="character" w:styleId="GevolgdeHyperlink">
    <w:name w:val="FollowedHyperlink"/>
    <w:basedOn w:val="Standaardalinea-lettertype"/>
    <w:rsid w:val="00FD72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10A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C10A3"/>
    <w:pPr>
      <w:tabs>
        <w:tab w:val="center" w:pos="4536"/>
        <w:tab w:val="right" w:pos="9072"/>
      </w:tabs>
    </w:pPr>
  </w:style>
  <w:style w:type="character" w:customStyle="1" w:styleId="VoettekstChar">
    <w:name w:val="Voettekst Char"/>
    <w:basedOn w:val="Standaardalinea-lettertype"/>
    <w:link w:val="Voettekst"/>
    <w:uiPriority w:val="99"/>
    <w:rsid w:val="007C10A3"/>
    <w:rPr>
      <w:sz w:val="24"/>
      <w:szCs w:val="24"/>
    </w:rPr>
  </w:style>
  <w:style w:type="character" w:styleId="Hyperlink">
    <w:name w:val="Hyperlink"/>
    <w:basedOn w:val="Standaardalinea-lettertype"/>
    <w:uiPriority w:val="99"/>
    <w:unhideWhenUsed/>
    <w:rsid w:val="007C10A3"/>
    <w:rPr>
      <w:color w:val="0000FF"/>
      <w:u w:val="single"/>
    </w:rPr>
  </w:style>
  <w:style w:type="character" w:styleId="Zwaar">
    <w:name w:val="Strong"/>
    <w:basedOn w:val="Standaardalinea-lettertype"/>
    <w:uiPriority w:val="22"/>
    <w:qFormat/>
    <w:rsid w:val="007C10A3"/>
    <w:rPr>
      <w:b/>
      <w:bCs/>
    </w:rPr>
  </w:style>
  <w:style w:type="paragraph" w:styleId="Voetnoottekst">
    <w:name w:val="footnote text"/>
    <w:basedOn w:val="Standaard"/>
    <w:link w:val="VoetnoottekstChar"/>
    <w:rsid w:val="007C10A3"/>
    <w:rPr>
      <w:sz w:val="20"/>
      <w:szCs w:val="20"/>
    </w:rPr>
  </w:style>
  <w:style w:type="character" w:customStyle="1" w:styleId="VoetnoottekstChar">
    <w:name w:val="Voetnoottekst Char"/>
    <w:basedOn w:val="Standaardalinea-lettertype"/>
    <w:link w:val="Voetnoottekst"/>
    <w:rsid w:val="007C10A3"/>
  </w:style>
  <w:style w:type="paragraph" w:styleId="Normaalweb">
    <w:name w:val="Normal (Web)"/>
    <w:basedOn w:val="Standaard"/>
    <w:uiPriority w:val="99"/>
    <w:unhideWhenUsed/>
    <w:rsid w:val="007C10A3"/>
    <w:pPr>
      <w:spacing w:before="100" w:beforeAutospacing="1" w:after="100" w:afterAutospacing="1"/>
    </w:pPr>
  </w:style>
  <w:style w:type="table" w:styleId="Tabelraster">
    <w:name w:val="Table Grid"/>
    <w:basedOn w:val="Standaardtabel"/>
    <w:rsid w:val="007C1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C10A3"/>
    <w:pPr>
      <w:ind w:left="720"/>
    </w:pPr>
    <w:rPr>
      <w:rFonts w:eastAsiaTheme="minorHAnsi"/>
    </w:rPr>
  </w:style>
  <w:style w:type="character" w:styleId="GevolgdeHyperlink">
    <w:name w:val="FollowedHyperlink"/>
    <w:basedOn w:val="Standaardalinea-lettertype"/>
    <w:rsid w:val="00FD7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2136">
      <w:bodyDiv w:val="1"/>
      <w:marLeft w:val="0"/>
      <w:marRight w:val="0"/>
      <w:marTop w:val="0"/>
      <w:marBottom w:val="0"/>
      <w:divBdr>
        <w:top w:val="none" w:sz="0" w:space="0" w:color="auto"/>
        <w:left w:val="none" w:sz="0" w:space="0" w:color="auto"/>
        <w:bottom w:val="none" w:sz="0" w:space="0" w:color="auto"/>
        <w:right w:val="none" w:sz="0" w:space="0" w:color="auto"/>
      </w:divBdr>
    </w:div>
    <w:div w:id="170069953">
      <w:bodyDiv w:val="1"/>
      <w:marLeft w:val="0"/>
      <w:marRight w:val="0"/>
      <w:marTop w:val="0"/>
      <w:marBottom w:val="0"/>
      <w:divBdr>
        <w:top w:val="none" w:sz="0" w:space="0" w:color="auto"/>
        <w:left w:val="none" w:sz="0" w:space="0" w:color="auto"/>
        <w:bottom w:val="none" w:sz="0" w:space="0" w:color="auto"/>
        <w:right w:val="none" w:sz="0" w:space="0" w:color="auto"/>
      </w:divBdr>
    </w:div>
    <w:div w:id="182256706">
      <w:bodyDiv w:val="1"/>
      <w:marLeft w:val="0"/>
      <w:marRight w:val="0"/>
      <w:marTop w:val="0"/>
      <w:marBottom w:val="0"/>
      <w:divBdr>
        <w:top w:val="none" w:sz="0" w:space="0" w:color="auto"/>
        <w:left w:val="none" w:sz="0" w:space="0" w:color="auto"/>
        <w:bottom w:val="none" w:sz="0" w:space="0" w:color="auto"/>
        <w:right w:val="none" w:sz="0" w:space="0" w:color="auto"/>
      </w:divBdr>
    </w:div>
    <w:div w:id="187179476">
      <w:bodyDiv w:val="1"/>
      <w:marLeft w:val="0"/>
      <w:marRight w:val="0"/>
      <w:marTop w:val="0"/>
      <w:marBottom w:val="0"/>
      <w:divBdr>
        <w:top w:val="none" w:sz="0" w:space="0" w:color="auto"/>
        <w:left w:val="none" w:sz="0" w:space="0" w:color="auto"/>
        <w:bottom w:val="none" w:sz="0" w:space="0" w:color="auto"/>
        <w:right w:val="none" w:sz="0" w:space="0" w:color="auto"/>
      </w:divBdr>
    </w:div>
    <w:div w:id="191042802">
      <w:bodyDiv w:val="1"/>
      <w:marLeft w:val="0"/>
      <w:marRight w:val="0"/>
      <w:marTop w:val="0"/>
      <w:marBottom w:val="0"/>
      <w:divBdr>
        <w:top w:val="none" w:sz="0" w:space="0" w:color="auto"/>
        <w:left w:val="none" w:sz="0" w:space="0" w:color="auto"/>
        <w:bottom w:val="none" w:sz="0" w:space="0" w:color="auto"/>
        <w:right w:val="none" w:sz="0" w:space="0" w:color="auto"/>
      </w:divBdr>
    </w:div>
    <w:div w:id="309873408">
      <w:bodyDiv w:val="1"/>
      <w:marLeft w:val="0"/>
      <w:marRight w:val="0"/>
      <w:marTop w:val="0"/>
      <w:marBottom w:val="0"/>
      <w:divBdr>
        <w:top w:val="none" w:sz="0" w:space="0" w:color="auto"/>
        <w:left w:val="none" w:sz="0" w:space="0" w:color="auto"/>
        <w:bottom w:val="none" w:sz="0" w:space="0" w:color="auto"/>
        <w:right w:val="none" w:sz="0" w:space="0" w:color="auto"/>
      </w:divBdr>
    </w:div>
    <w:div w:id="534273049">
      <w:bodyDiv w:val="1"/>
      <w:marLeft w:val="0"/>
      <w:marRight w:val="0"/>
      <w:marTop w:val="0"/>
      <w:marBottom w:val="0"/>
      <w:divBdr>
        <w:top w:val="none" w:sz="0" w:space="0" w:color="auto"/>
        <w:left w:val="none" w:sz="0" w:space="0" w:color="auto"/>
        <w:bottom w:val="none" w:sz="0" w:space="0" w:color="auto"/>
        <w:right w:val="none" w:sz="0" w:space="0" w:color="auto"/>
      </w:divBdr>
    </w:div>
    <w:div w:id="613248038">
      <w:bodyDiv w:val="1"/>
      <w:marLeft w:val="0"/>
      <w:marRight w:val="0"/>
      <w:marTop w:val="0"/>
      <w:marBottom w:val="0"/>
      <w:divBdr>
        <w:top w:val="none" w:sz="0" w:space="0" w:color="auto"/>
        <w:left w:val="none" w:sz="0" w:space="0" w:color="auto"/>
        <w:bottom w:val="none" w:sz="0" w:space="0" w:color="auto"/>
        <w:right w:val="none" w:sz="0" w:space="0" w:color="auto"/>
      </w:divBdr>
    </w:div>
    <w:div w:id="690305674">
      <w:bodyDiv w:val="1"/>
      <w:marLeft w:val="0"/>
      <w:marRight w:val="0"/>
      <w:marTop w:val="0"/>
      <w:marBottom w:val="0"/>
      <w:divBdr>
        <w:top w:val="none" w:sz="0" w:space="0" w:color="auto"/>
        <w:left w:val="none" w:sz="0" w:space="0" w:color="auto"/>
        <w:bottom w:val="none" w:sz="0" w:space="0" w:color="auto"/>
        <w:right w:val="none" w:sz="0" w:space="0" w:color="auto"/>
      </w:divBdr>
    </w:div>
    <w:div w:id="897399707">
      <w:bodyDiv w:val="1"/>
      <w:marLeft w:val="0"/>
      <w:marRight w:val="0"/>
      <w:marTop w:val="0"/>
      <w:marBottom w:val="0"/>
      <w:divBdr>
        <w:top w:val="none" w:sz="0" w:space="0" w:color="auto"/>
        <w:left w:val="none" w:sz="0" w:space="0" w:color="auto"/>
        <w:bottom w:val="none" w:sz="0" w:space="0" w:color="auto"/>
        <w:right w:val="none" w:sz="0" w:space="0" w:color="auto"/>
      </w:divBdr>
    </w:div>
    <w:div w:id="936399841">
      <w:bodyDiv w:val="1"/>
      <w:marLeft w:val="0"/>
      <w:marRight w:val="0"/>
      <w:marTop w:val="0"/>
      <w:marBottom w:val="0"/>
      <w:divBdr>
        <w:top w:val="none" w:sz="0" w:space="0" w:color="auto"/>
        <w:left w:val="none" w:sz="0" w:space="0" w:color="auto"/>
        <w:bottom w:val="none" w:sz="0" w:space="0" w:color="auto"/>
        <w:right w:val="none" w:sz="0" w:space="0" w:color="auto"/>
      </w:divBdr>
    </w:div>
    <w:div w:id="942802303">
      <w:bodyDiv w:val="1"/>
      <w:marLeft w:val="0"/>
      <w:marRight w:val="0"/>
      <w:marTop w:val="0"/>
      <w:marBottom w:val="0"/>
      <w:divBdr>
        <w:top w:val="none" w:sz="0" w:space="0" w:color="auto"/>
        <w:left w:val="none" w:sz="0" w:space="0" w:color="auto"/>
        <w:bottom w:val="none" w:sz="0" w:space="0" w:color="auto"/>
        <w:right w:val="none" w:sz="0" w:space="0" w:color="auto"/>
      </w:divBdr>
    </w:div>
    <w:div w:id="1116605939">
      <w:bodyDiv w:val="1"/>
      <w:marLeft w:val="0"/>
      <w:marRight w:val="0"/>
      <w:marTop w:val="0"/>
      <w:marBottom w:val="0"/>
      <w:divBdr>
        <w:top w:val="none" w:sz="0" w:space="0" w:color="auto"/>
        <w:left w:val="none" w:sz="0" w:space="0" w:color="auto"/>
        <w:bottom w:val="none" w:sz="0" w:space="0" w:color="auto"/>
        <w:right w:val="none" w:sz="0" w:space="0" w:color="auto"/>
      </w:divBdr>
    </w:div>
    <w:div w:id="1163473019">
      <w:bodyDiv w:val="1"/>
      <w:marLeft w:val="0"/>
      <w:marRight w:val="0"/>
      <w:marTop w:val="0"/>
      <w:marBottom w:val="0"/>
      <w:divBdr>
        <w:top w:val="none" w:sz="0" w:space="0" w:color="auto"/>
        <w:left w:val="none" w:sz="0" w:space="0" w:color="auto"/>
        <w:bottom w:val="none" w:sz="0" w:space="0" w:color="auto"/>
        <w:right w:val="none" w:sz="0" w:space="0" w:color="auto"/>
      </w:divBdr>
    </w:div>
    <w:div w:id="1273511864">
      <w:bodyDiv w:val="1"/>
      <w:marLeft w:val="0"/>
      <w:marRight w:val="0"/>
      <w:marTop w:val="0"/>
      <w:marBottom w:val="0"/>
      <w:divBdr>
        <w:top w:val="none" w:sz="0" w:space="0" w:color="auto"/>
        <w:left w:val="none" w:sz="0" w:space="0" w:color="auto"/>
        <w:bottom w:val="none" w:sz="0" w:space="0" w:color="auto"/>
        <w:right w:val="none" w:sz="0" w:space="0" w:color="auto"/>
      </w:divBdr>
    </w:div>
    <w:div w:id="1521046851">
      <w:bodyDiv w:val="1"/>
      <w:marLeft w:val="0"/>
      <w:marRight w:val="0"/>
      <w:marTop w:val="0"/>
      <w:marBottom w:val="0"/>
      <w:divBdr>
        <w:top w:val="none" w:sz="0" w:space="0" w:color="auto"/>
        <w:left w:val="none" w:sz="0" w:space="0" w:color="auto"/>
        <w:bottom w:val="none" w:sz="0" w:space="0" w:color="auto"/>
        <w:right w:val="none" w:sz="0" w:space="0" w:color="auto"/>
      </w:divBdr>
    </w:div>
    <w:div w:id="1525750589">
      <w:bodyDiv w:val="1"/>
      <w:marLeft w:val="0"/>
      <w:marRight w:val="0"/>
      <w:marTop w:val="0"/>
      <w:marBottom w:val="0"/>
      <w:divBdr>
        <w:top w:val="none" w:sz="0" w:space="0" w:color="auto"/>
        <w:left w:val="none" w:sz="0" w:space="0" w:color="auto"/>
        <w:bottom w:val="none" w:sz="0" w:space="0" w:color="auto"/>
        <w:right w:val="none" w:sz="0" w:space="0" w:color="auto"/>
      </w:divBdr>
    </w:div>
    <w:div w:id="1527014877">
      <w:bodyDiv w:val="1"/>
      <w:marLeft w:val="0"/>
      <w:marRight w:val="0"/>
      <w:marTop w:val="0"/>
      <w:marBottom w:val="0"/>
      <w:divBdr>
        <w:top w:val="none" w:sz="0" w:space="0" w:color="auto"/>
        <w:left w:val="none" w:sz="0" w:space="0" w:color="auto"/>
        <w:bottom w:val="none" w:sz="0" w:space="0" w:color="auto"/>
        <w:right w:val="none" w:sz="0" w:space="0" w:color="auto"/>
      </w:divBdr>
    </w:div>
    <w:div w:id="1663922261">
      <w:bodyDiv w:val="1"/>
      <w:marLeft w:val="0"/>
      <w:marRight w:val="0"/>
      <w:marTop w:val="0"/>
      <w:marBottom w:val="0"/>
      <w:divBdr>
        <w:top w:val="none" w:sz="0" w:space="0" w:color="auto"/>
        <w:left w:val="none" w:sz="0" w:space="0" w:color="auto"/>
        <w:bottom w:val="none" w:sz="0" w:space="0" w:color="auto"/>
        <w:right w:val="none" w:sz="0" w:space="0" w:color="auto"/>
      </w:divBdr>
    </w:div>
    <w:div w:id="1810974613">
      <w:bodyDiv w:val="1"/>
      <w:marLeft w:val="0"/>
      <w:marRight w:val="0"/>
      <w:marTop w:val="0"/>
      <w:marBottom w:val="0"/>
      <w:divBdr>
        <w:top w:val="none" w:sz="0" w:space="0" w:color="auto"/>
        <w:left w:val="none" w:sz="0" w:space="0" w:color="auto"/>
        <w:bottom w:val="none" w:sz="0" w:space="0" w:color="auto"/>
        <w:right w:val="none" w:sz="0" w:space="0" w:color="auto"/>
      </w:divBdr>
    </w:div>
    <w:div w:id="19720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50635.do" TargetMode="External" Id="rId13" /><Relationship Type="http://schemas.openxmlformats.org/officeDocument/2006/relationships/hyperlink" Target="http://ec.europa.eu/agriculture/consultations/greening/2015_en.htm" TargetMode="External" Id="rId18"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www.ipex.eu/IPEXL-WEB/dossier/document/COM20150634.do" TargetMode="External" Id="rId12" /><Relationship Type="http://schemas.openxmlformats.org/officeDocument/2006/relationships/hyperlink" Target="http://www.ipex.eu/IPEXL-WEB/dossier/document/COM20150669.do" TargetMode="External" Id="rId17" /><Relationship Type="http://schemas.openxmlformats.org/officeDocument/2006/relationships/hyperlink" Target="http://www.ipex.eu/IPEXL-WEB/dossier/document/COM20150638.do" TargetMode="External" Id="rId16" /><Relationship Type="http://schemas.openxmlformats.org/officeDocument/2006/relationships/hyperlink" Target="http://ec.europa.eu/yourvoice/consultations/index_nl.htm" TargetMode="External" Id="rId20" /><Relationship Type="http://schemas.microsoft.com/office/2007/relationships/stylesWithEffects" Target="stylesWithEffects.xml" Id="rId6" /><Relationship Type="http://schemas.openxmlformats.org/officeDocument/2006/relationships/hyperlink" Target="http://www.ipex.eu/IPEXL-WEB/dossier/document/COM20150633.do" TargetMode="External" Id="rId11" /><Relationship Type="http://schemas.openxmlformats.org/officeDocument/2006/relationships/styles" Target="styles.xml" Id="rId5" /><Relationship Type="http://schemas.openxmlformats.org/officeDocument/2006/relationships/hyperlink" Target="http://www.ipex.eu/IPEXL-WEB/dossier/document/COM20150636.do"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ec.europa.eu/dgs/maritimeaffairs_fisheries/consultations/control-regulation-evaluation/index_en.htm" TargetMode="External" Id="rId19" /><Relationship Type="http://schemas.openxmlformats.org/officeDocument/2006/relationships/footnotes" Target="footnotes.xml" Id="rId9" /><Relationship Type="http://schemas.openxmlformats.org/officeDocument/2006/relationships/hyperlink" Target="http://ec.europa.eu/growth/tools-databases/newsroom/cf/itemdetail.cfm?item_id=8580" TargetMode="External" Id="rId14" /><Relationship Type="http://schemas.openxmlformats.org/officeDocument/2006/relationships/fontTable" Target="fontTable.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1529</ap:Words>
  <ap:Characters>10111</ap:Characters>
  <ap:DocSecurity>4</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2016-03-24T08:06:00.0000000Z</dcterms:created>
  <dcterms:modified xsi:type="dcterms:W3CDTF">2016-03-24T08:06:00.0000000Z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