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A5" w:rsidP="00DA4B04" w:rsidRDefault="008059A5">
      <w:pPr>
        <w:spacing w:before="100" w:beforeAutospacing="1" w:after="100" w:afterAutospacing="1"/>
        <w:rPr>
          <w:color w:val="1F497D"/>
        </w:rPr>
      </w:pPr>
      <w:r>
        <w:fldChar w:fldCharType="begin"/>
      </w:r>
      <w:r>
        <w:instrText xml:space="preserve"> HYPERLINK "http://parlisweb/parlis/zaak.aspx?id=6383dfd2-a5b6-426e-83e9-1dbf18d354ec" </w:instrText>
      </w:r>
      <w:r>
        <w:fldChar w:fldCharType="separate"/>
      </w:r>
      <w:r>
        <w:rPr>
          <w:rStyle w:val="Hyperlink"/>
          <w:rFonts w:ascii="Verdana" w:hAnsi="Verdana"/>
          <w:color w:val="000080"/>
          <w:sz w:val="17"/>
          <w:szCs w:val="17"/>
        </w:rPr>
        <w:t>2016Z05590</w:t>
      </w:r>
      <w:r>
        <w:fldChar w:fldCharType="end"/>
      </w:r>
      <w:bookmarkStart w:name="_GoBack" w:id="0"/>
      <w:bookmarkEnd w:id="0"/>
    </w:p>
    <w:p w:rsidR="008059A5" w:rsidP="00DA4B04" w:rsidRDefault="008059A5">
      <w:pPr>
        <w:spacing w:before="100" w:beforeAutospacing="1" w:after="100" w:afterAutospacing="1"/>
        <w:rPr>
          <w:color w:val="1F497D"/>
        </w:rPr>
      </w:pPr>
    </w:p>
    <w:p w:rsidR="00DA4B04" w:rsidP="00DA4B04" w:rsidRDefault="00DA4B04">
      <w:pPr>
        <w:spacing w:before="100" w:beforeAutospacing="1" w:after="100" w:afterAutospacing="1"/>
      </w:pPr>
      <w:r>
        <w:rPr>
          <w:color w:val="1F497D"/>
        </w:rPr>
        <w:t>Het Kamerlid Erik Ziengs wenst het volgende rondvraagpunt in te dienen bij de commissie EZ t.b.v. de procedurevergadering de datum 22 maart 2016.</w:t>
      </w:r>
      <w:r>
        <w:rPr>
          <w:color w:val="1F497D"/>
        </w:rPr>
        <w:br/>
      </w:r>
      <w:r>
        <w:rPr>
          <w:color w:val="1F497D"/>
        </w:rPr>
        <w:br/>
        <w:t xml:space="preserve">De heer Ziengs stelt voor om “een technische briefing over </w:t>
      </w:r>
      <w:proofErr w:type="spellStart"/>
      <w:r>
        <w:rPr>
          <w:color w:val="1F497D"/>
        </w:rPr>
        <w:t>Bisfenol</w:t>
      </w:r>
      <w:proofErr w:type="spellEnd"/>
      <w:r>
        <w:rPr>
          <w:color w:val="1F497D"/>
        </w:rPr>
        <w:t xml:space="preserve"> A” te organiseren. Naar aanleiding van de kabinetsreactie (3 maart 2016) op het RIVM-rapport “BISPHENOL A, Part 2</w:t>
      </w:r>
      <w:proofErr w:type="gramStart"/>
      <w:r>
        <w:rPr>
          <w:color w:val="1F497D"/>
        </w:rPr>
        <w:t>,Recommendations</w:t>
      </w:r>
      <w:proofErr w:type="gramEnd"/>
      <w:r>
        <w:rPr>
          <w:color w:val="1F497D"/>
        </w:rPr>
        <w:t xml:space="preserve"> for risk management”. Graag zouden wij zien dat het RIVM en het ministerie van VWS deelneemt aan een openbare technische briefing, in te plannen voorafgaande aan het “Debat over schadelijke chemische stoffen in voedsel (Ouwehand)”.</w:t>
      </w:r>
    </w:p>
    <w:p w:rsidR="00DA4B04" w:rsidP="00DA4B04" w:rsidRDefault="00DA4B04">
      <w:pPr>
        <w:spacing w:before="100" w:beforeAutospacing="1" w:after="100" w:afterAutospacing="1"/>
        <w:rPr>
          <w:color w:val="1F497D"/>
        </w:rPr>
      </w:pPr>
      <w:r>
        <w:rPr>
          <w:color w:val="1F497D"/>
        </w:rPr>
        <w:t>Met als doel meer inzicht te krijgen in de gebruikstoepassingen, achtergronden, alternatieven en economische consequenties.</w:t>
      </w:r>
    </w:p>
    <w:p w:rsidRPr="00DA4B04" w:rsidR="00DF6B66" w:rsidP="00DA4B04" w:rsidRDefault="00DF6B66"/>
    <w:sectPr w:rsidRPr="00DA4B04"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59"/>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1959"/>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59A5"/>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B04"/>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95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59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195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5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7748">
      <w:bodyDiv w:val="1"/>
      <w:marLeft w:val="0"/>
      <w:marRight w:val="0"/>
      <w:marTop w:val="0"/>
      <w:marBottom w:val="0"/>
      <w:divBdr>
        <w:top w:val="none" w:sz="0" w:space="0" w:color="auto"/>
        <w:left w:val="none" w:sz="0" w:space="0" w:color="auto"/>
        <w:bottom w:val="none" w:sz="0" w:space="0" w:color="auto"/>
        <w:right w:val="none" w:sz="0" w:space="0" w:color="auto"/>
      </w:divBdr>
    </w:div>
    <w:div w:id="11345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2016-03-17T13:03:00.0000000Z</dcterms:created>
  <dcterms:modified xsi:type="dcterms:W3CDTF">2016-03-21T13:11:00.0000000Z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0x0101003492BE507D08ED4B81A127E26543035B</vt:lpwstr>
  </property>
</Properties>
</file>