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66399" w:rsidR="00F66399" w:rsidP="00F66399" w:rsidRDefault="00F66399">
      <w:r w:rsidRPr="00F66399">
        <w:rPr>
          <w:b/>
          <w:bCs/>
        </w:rPr>
        <w:t>Van:</w:t>
      </w:r>
      <w:r w:rsidRPr="00F66399">
        <w:t xml:space="preserve"> Commissie BiZa </w:t>
      </w:r>
      <w:r w:rsidRPr="00F66399">
        <w:br/>
      </w:r>
      <w:r w:rsidRPr="00F66399">
        <w:rPr>
          <w:b/>
          <w:bCs/>
        </w:rPr>
        <w:t>Verzonden:</w:t>
      </w:r>
      <w:r w:rsidRPr="00F66399">
        <w:t xml:space="preserve"> maandag 7 maart 2016 10:38</w:t>
      </w:r>
      <w:r w:rsidRPr="00F66399">
        <w:br/>
      </w:r>
      <w:r w:rsidRPr="00F66399">
        <w:rPr>
          <w:b/>
          <w:bCs/>
        </w:rPr>
        <w:t>Aan:</w:t>
      </w:r>
      <w:r w:rsidRPr="00F66399">
        <w:t xml:space="preserve"> GC-Commissie-BiZa</w:t>
      </w:r>
      <w:r w:rsidRPr="00F66399">
        <w:br/>
      </w:r>
      <w:r w:rsidRPr="00F66399">
        <w:rPr>
          <w:b/>
          <w:bCs/>
        </w:rPr>
        <w:t>Onderwerp:</w:t>
      </w:r>
      <w:r w:rsidRPr="00F66399">
        <w:t xml:space="preserve"> E-mailprocedure - Verzoek brief beveiliging persoonsgegevens gemeenten</w:t>
      </w:r>
    </w:p>
    <w:p w:rsidRPr="00F66399" w:rsidR="00F66399" w:rsidP="00F66399" w:rsidRDefault="00F66399"/>
    <w:p w:rsidRPr="00F66399" w:rsidR="00F66399" w:rsidP="00F66399" w:rsidRDefault="00F66399">
      <w:r w:rsidRPr="00F66399">
        <w:t>Geachte leden commissie Binnenlandse Zaken</w:t>
      </w:r>
      <w:proofErr w:type="gramStart"/>
      <w:r w:rsidRPr="00F66399">
        <w:t>,</w:t>
      </w:r>
      <w:r w:rsidRPr="00F66399">
        <w:br/>
      </w:r>
      <w:proofErr w:type="gramEnd"/>
      <w:r w:rsidRPr="00F66399">
        <w:t> </w:t>
      </w:r>
      <w:r w:rsidRPr="00F66399">
        <w:br/>
        <w:t>Bij de staf van de commissie is onderstaand verzoek van mevrouw Voortman (GL) binnengekomen.</w:t>
      </w:r>
    </w:p>
    <w:p w:rsidRPr="00F66399" w:rsidR="00F66399" w:rsidP="00F66399" w:rsidRDefault="00F66399">
      <w:r w:rsidRPr="00F66399">
        <w:br/>
        <w:t>Het lid Voortman zou graag een brief vragen aan de minister van BZK over het bericht dat gemeenten de beveiliging van persoonsgegevens niet op orde hebben (</w:t>
      </w:r>
      <w:hyperlink w:history="1" r:id="rId5">
        <w:r w:rsidRPr="00F66399">
          <w:rPr>
            <w:rStyle w:val="Hyperlink"/>
          </w:rPr>
          <w:t>http://www.rtlnieuws.nl/nieuws/binnenland/beveiliging-tientallen-gemeentesites-lek-persoonsgegevens-niet-veilig</w:t>
        </w:r>
      </w:hyperlink>
      <w:r w:rsidRPr="00F66399">
        <w:t>).</w:t>
      </w:r>
    </w:p>
    <w:p w:rsidRPr="00F66399" w:rsidR="00F66399" w:rsidP="00F66399" w:rsidRDefault="00F66399">
      <w:r w:rsidRPr="00F66399">
        <w:t xml:space="preserve">Graag zou zij op korte termijn vernemen van de minister welke maatregelen hij gaat treffen om de informatiebeveiliging bij gemeenten zo spoedig mogelijk te verbeteren. </w:t>
      </w:r>
    </w:p>
    <w:p w:rsidRPr="00F66399" w:rsidR="00F66399" w:rsidP="00F66399" w:rsidRDefault="00F66399"/>
    <w:p w:rsidRPr="00F66399" w:rsidR="00F66399" w:rsidP="00F66399" w:rsidRDefault="00F66399">
      <w:pPr>
        <w:rPr>
          <w:i/>
          <w:iCs/>
        </w:rPr>
      </w:pPr>
      <w:r w:rsidRPr="00F66399">
        <w:t>Ik verzoek u uiterlijk dinsdag 8 maart 2016 te 16.00 uur aan te geven of u kunt instemmen met dit verzoek *(</w:t>
      </w:r>
      <w:proofErr w:type="gramStart"/>
      <w:r w:rsidRPr="00F66399">
        <w:t>middels</w:t>
      </w:r>
      <w:proofErr w:type="gramEnd"/>
      <w:r w:rsidRPr="00F66399">
        <w:t xml:space="preserve"> een reply op deze mail).</w:t>
      </w:r>
      <w:r w:rsidRPr="00F66399">
        <w:br/>
        <w:t> </w:t>
      </w:r>
      <w:r w:rsidRPr="00F66399">
        <w:br/>
      </w:r>
      <w:r w:rsidRPr="00F66399">
        <w:rPr>
          <w:i/>
          <w:iCs/>
        </w:rPr>
        <w:t>*Toelichting</w:t>
      </w:r>
      <w:r w:rsidRPr="00F66399">
        <w:br/>
      </w:r>
      <w:r w:rsidRPr="00F66399">
        <w:rPr>
          <w:i/>
          <w:iCs/>
        </w:rPr>
        <w:t xml:space="preserve">De e-mailprocedure is geregeld in artikel 36, vierde lid, van het Reglement van Orde, luidende: </w:t>
      </w:r>
      <w:r w:rsidRPr="00F66399">
        <w:br/>
      </w:r>
      <w:r w:rsidRPr="00F66399">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F66399">
        <w:br/>
      </w:r>
      <w:r w:rsidRPr="00F66399">
        <w:rPr>
          <w:i/>
          <w:iCs/>
        </w:rPr>
        <w:t>Dit betekent dat in een e-mailprocedure een voorstel is aangenomen indien het door een absolute Kamermeerderheid wordt gesteund.</w:t>
      </w:r>
    </w:p>
    <w:p w:rsidRPr="00F66399" w:rsidR="00F66399" w:rsidP="00F66399" w:rsidRDefault="00F66399">
      <w:pPr>
        <w:rPr>
          <w:i/>
          <w:iCs/>
        </w:rPr>
      </w:pPr>
    </w:p>
    <w:p w:rsidRPr="00F66399" w:rsidR="00F66399" w:rsidP="00F66399" w:rsidRDefault="00F66399"/>
    <w:p w:rsidRPr="00F66399" w:rsidR="00F66399" w:rsidP="00F66399" w:rsidRDefault="00F66399">
      <w:r w:rsidRPr="00F66399">
        <w:t>Met vriendelijke groet,</w:t>
      </w:r>
    </w:p>
    <w:p w:rsidRPr="00F66399" w:rsidR="00F66399" w:rsidP="00F66399" w:rsidRDefault="00F66399">
      <w:r w:rsidRPr="00F66399">
        <w:t>Anke Jansen</w:t>
      </w:r>
    </w:p>
    <w:p w:rsidR="00373BC0" w:rsidP="00F66399" w:rsidRDefault="00F66399">
      <w:proofErr w:type="spellStart"/>
      <w:r w:rsidRPr="00F66399">
        <w:t>Commissieassistent</w:t>
      </w:r>
      <w:proofErr w:type="spellEnd"/>
      <w:r w:rsidRPr="00F66399">
        <w:br/>
        <w:t>Vaste commissie voor Binnenlandse Zaken</w:t>
      </w:r>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9"/>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399"/>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663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663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7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rtlnieuws.nl/nieuws/binnenland/beveiliging-tientallen-gemeentesites-lek-persoonsgegevens-niet-veili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1530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2016-03-07T09:39:00.0000000Z</dcterms:created>
  <dcterms:modified xsi:type="dcterms:W3CDTF">2016-03-07T09:40:00.0000000Z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0x010100BF332AC2FFC5034AB9032FE7A8CEF73A</vt:lpwstr>
  </property>
</Properties>
</file>