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iagrams/quickStyle3.xml" ContentType="application/vnd.openxmlformats-officedocument.drawingml.diagramStyle+xml"/>
  <Override PartName="/word/diagrams/drawing2.xml" ContentType="application/vnd.ms-office.drawingml.diagramDrawing+xml"/>
  <Override PartName="/word/diagrams/colors3.xml" ContentType="application/vnd.openxmlformats-officedocument.drawingml.diagramColors+xml"/>
  <Override PartName="/word/diagrams/drawing3.xml" ContentType="application/vnd.ms-office.drawingml.diagramDrawing+xml"/>
  <Override PartName="/word/diagrams/layout3.xml" ContentType="application/vnd.openxmlformats-officedocument.drawingml.diagramLayout+xml"/>
  <Override PartName="/word/diagrams/layout2.xml" ContentType="application/vnd.openxmlformats-officedocument.drawingml.diagramLayout+xml"/>
  <Override PartName="/word/diagrams/quickStyle2.xml" ContentType="application/vnd.openxmlformats-officedocument.drawingml.diagramStyle+xml"/>
  <Override PartName="/word/diagrams/layout1.xml" ContentType="application/vnd.openxmlformats-officedocument.drawingml.diagramLayout+xml"/>
  <Override PartName="/word/diagrams/colors2.xml" ContentType="application/vnd.openxmlformats-officedocument.drawingml.diagramColors+xml"/>
  <Override PartName="/word/diagrams/quickStyle1.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0EA8" w:rsidR="00B67532" w:rsidP="005D6F8B" w:rsidRDefault="000B3FB5" w14:paraId="13C57B3B" w14:textId="484F3B10">
      <w:pPr>
        <w:pStyle w:val="Titel"/>
        <w:spacing w:after="0" w:line="240" w:lineRule="atLeast"/>
        <w:rPr>
          <w:sz w:val="48"/>
          <w:szCs w:val="48"/>
        </w:rPr>
      </w:pPr>
      <w:bookmarkStart w:name="_GoBack" w:id="0"/>
      <w:bookmarkEnd w:id="0"/>
      <w:r w:rsidRPr="00180EA8">
        <w:rPr>
          <w:sz w:val="48"/>
          <w:szCs w:val="48"/>
        </w:rPr>
        <w:t>Verdiepende an</w:t>
      </w:r>
      <w:r w:rsidRPr="00180EA8" w:rsidR="00B67532">
        <w:rPr>
          <w:sz w:val="48"/>
          <w:szCs w:val="48"/>
        </w:rPr>
        <w:t>alyse onbevoegd lesgeven</w:t>
      </w:r>
    </w:p>
    <w:p w:rsidR="00762685" w:rsidP="005D6F8B" w:rsidRDefault="00A40F73" w14:paraId="76C2DF72" w14:textId="7F455D7C">
      <w:pPr>
        <w:pStyle w:val="Ondertitel"/>
        <w:spacing w:after="0" w:line="240" w:lineRule="atLeast"/>
      </w:pPr>
      <w:r w:rsidRPr="00A0193C">
        <w:t xml:space="preserve">Bijlage bij </w:t>
      </w:r>
      <w:r w:rsidR="00A428E1">
        <w:t>P</w:t>
      </w:r>
      <w:r w:rsidRPr="00A0193C" w:rsidR="000B3FB5">
        <w:t xml:space="preserve">lan van </w:t>
      </w:r>
      <w:r w:rsidR="00A428E1">
        <w:t>a</w:t>
      </w:r>
      <w:r w:rsidRPr="00A0193C" w:rsidR="000B3FB5">
        <w:t>anpak T</w:t>
      </w:r>
      <w:r w:rsidR="00A428E1">
        <w:t>egengaan onbevoegd lesgeven</w:t>
      </w:r>
    </w:p>
    <w:p w:rsidR="00A40F73" w:rsidP="005D6F8B" w:rsidRDefault="00A40F73" w14:paraId="1A155483" w14:textId="2D0307E9">
      <w:pPr>
        <w:pStyle w:val="Ondertitel"/>
        <w:spacing w:after="0" w:line="240" w:lineRule="atLeast"/>
      </w:pPr>
      <w:r w:rsidRPr="00A0193C">
        <w:t xml:space="preserve"> </w:t>
      </w:r>
    </w:p>
    <w:p w:rsidR="00B67532" w:rsidP="005D6F8B" w:rsidRDefault="00B67532" w14:paraId="3F57E368" w14:textId="77777777">
      <w:pPr>
        <w:pStyle w:val="Kop2"/>
        <w:numPr>
          <w:ilvl w:val="0"/>
          <w:numId w:val="1"/>
        </w:numPr>
        <w:spacing w:before="0" w:line="240" w:lineRule="atLeast"/>
        <w:rPr>
          <w:rFonts w:ascii="Verdana" w:hAnsi="Verdana"/>
          <w:sz w:val="18"/>
          <w:szCs w:val="18"/>
        </w:rPr>
      </w:pPr>
      <w:r w:rsidRPr="00A0193C">
        <w:rPr>
          <w:rFonts w:ascii="Verdana" w:hAnsi="Verdana"/>
          <w:sz w:val="18"/>
          <w:szCs w:val="18"/>
        </w:rPr>
        <w:t>Uitleg stelsel</w:t>
      </w:r>
    </w:p>
    <w:p w:rsidRPr="00762685" w:rsidR="00762685" w:rsidP="005D6F8B" w:rsidRDefault="00762685" w14:paraId="685333E8" w14:textId="77777777">
      <w:pPr>
        <w:spacing w:after="0" w:line="240" w:lineRule="atLeast"/>
      </w:pPr>
    </w:p>
    <w:p w:rsidRPr="00A0193C" w:rsidR="00B67532" w:rsidP="005D6F8B" w:rsidRDefault="000B3FB5" w14:paraId="29BBE101" w14:textId="1F4ED949">
      <w:pPr>
        <w:pStyle w:val="Kop3"/>
        <w:spacing w:before="0" w:line="240" w:lineRule="atLeast"/>
        <w:rPr>
          <w:rFonts w:ascii="Verdana" w:hAnsi="Verdana"/>
          <w:sz w:val="18"/>
          <w:szCs w:val="18"/>
        </w:rPr>
      </w:pPr>
      <w:r w:rsidRPr="00A0193C">
        <w:rPr>
          <w:rFonts w:ascii="Verdana" w:hAnsi="Verdana"/>
          <w:sz w:val="18"/>
          <w:szCs w:val="18"/>
        </w:rPr>
        <w:t>Regels voor benoembaarheid van leraren</w:t>
      </w:r>
    </w:p>
    <w:p w:rsidRPr="00A0193C" w:rsidR="00A835F5" w:rsidP="005D6F8B" w:rsidRDefault="00B67532" w14:paraId="27B39D23" w14:textId="07441FA2">
      <w:pPr>
        <w:spacing w:after="0" w:line="240" w:lineRule="atLeast"/>
        <w:rPr>
          <w:rFonts w:ascii="Verdana" w:hAnsi="Verdana"/>
          <w:sz w:val="18"/>
          <w:szCs w:val="18"/>
        </w:rPr>
      </w:pPr>
      <w:r w:rsidRPr="00A0193C">
        <w:rPr>
          <w:rFonts w:ascii="Verdana" w:hAnsi="Verdana"/>
          <w:sz w:val="18"/>
          <w:szCs w:val="18"/>
        </w:rPr>
        <w:t>De Wet op het voortgezet onderwijs (verder:</w:t>
      </w:r>
      <w:r w:rsidR="004A4130">
        <w:rPr>
          <w:rFonts w:ascii="Verdana" w:hAnsi="Verdana"/>
          <w:sz w:val="18"/>
          <w:szCs w:val="18"/>
        </w:rPr>
        <w:t xml:space="preserve"> Wvo) </w:t>
      </w:r>
      <w:r w:rsidR="00496FFB">
        <w:rPr>
          <w:rFonts w:ascii="Verdana" w:hAnsi="Verdana"/>
          <w:sz w:val="18"/>
          <w:szCs w:val="18"/>
        </w:rPr>
        <w:t>schrijft voor</w:t>
      </w:r>
      <w:r w:rsidR="004A4130">
        <w:rPr>
          <w:rFonts w:ascii="Verdana" w:hAnsi="Verdana"/>
          <w:sz w:val="18"/>
          <w:szCs w:val="18"/>
        </w:rPr>
        <w:t xml:space="preserve"> waar</w:t>
      </w:r>
      <w:r w:rsidR="00AD60A8">
        <w:rPr>
          <w:rFonts w:ascii="Verdana" w:hAnsi="Verdana"/>
          <w:sz w:val="18"/>
          <w:szCs w:val="18"/>
        </w:rPr>
        <w:t xml:space="preserve"> </w:t>
      </w:r>
      <w:r w:rsidRPr="00A0193C">
        <w:rPr>
          <w:rFonts w:ascii="Verdana" w:hAnsi="Verdana"/>
          <w:sz w:val="18"/>
          <w:szCs w:val="18"/>
        </w:rPr>
        <w:t xml:space="preserve">besturen </w:t>
      </w:r>
      <w:r w:rsidR="004A4130">
        <w:rPr>
          <w:rFonts w:ascii="Verdana" w:hAnsi="Verdana"/>
          <w:sz w:val="18"/>
          <w:szCs w:val="18"/>
        </w:rPr>
        <w:t>aan moeten voldoen</w:t>
      </w:r>
      <w:r w:rsidRPr="00A0193C">
        <w:rPr>
          <w:rFonts w:ascii="Verdana" w:hAnsi="Verdana"/>
          <w:sz w:val="18"/>
          <w:szCs w:val="18"/>
        </w:rPr>
        <w:t xml:space="preserve"> bij de benoeming van leraren</w:t>
      </w:r>
      <w:r w:rsidR="00A428E1">
        <w:rPr>
          <w:rFonts w:ascii="Verdana" w:hAnsi="Verdana"/>
          <w:sz w:val="18"/>
          <w:szCs w:val="18"/>
        </w:rPr>
        <w:t xml:space="preserve"> in het vo</w:t>
      </w:r>
      <w:r w:rsidRPr="00A0193C">
        <w:rPr>
          <w:rFonts w:ascii="Verdana" w:hAnsi="Verdana"/>
          <w:sz w:val="18"/>
          <w:szCs w:val="18"/>
        </w:rPr>
        <w:t>.</w:t>
      </w:r>
      <w:r w:rsidR="00496FFB">
        <w:rPr>
          <w:rStyle w:val="Voetnootmarkering"/>
          <w:rFonts w:ascii="Verdana" w:hAnsi="Verdana"/>
          <w:sz w:val="18"/>
          <w:szCs w:val="18"/>
        </w:rPr>
        <w:footnoteReference w:id="2"/>
      </w:r>
      <w:r w:rsidRPr="00A0193C">
        <w:rPr>
          <w:rFonts w:ascii="Verdana" w:hAnsi="Verdana"/>
          <w:sz w:val="18"/>
          <w:szCs w:val="18"/>
        </w:rPr>
        <w:t xml:space="preserve"> De </w:t>
      </w:r>
      <w:r w:rsidR="004A4130">
        <w:rPr>
          <w:rFonts w:ascii="Verdana" w:hAnsi="Verdana"/>
          <w:sz w:val="18"/>
          <w:szCs w:val="18"/>
        </w:rPr>
        <w:t xml:space="preserve">belangrijkste </w:t>
      </w:r>
      <w:r w:rsidRPr="00A0193C">
        <w:rPr>
          <w:rFonts w:ascii="Verdana" w:hAnsi="Verdana"/>
          <w:sz w:val="18"/>
          <w:szCs w:val="18"/>
        </w:rPr>
        <w:t xml:space="preserve">regel </w:t>
      </w:r>
      <w:r w:rsidR="004A4130">
        <w:rPr>
          <w:rFonts w:ascii="Verdana" w:hAnsi="Verdana"/>
          <w:sz w:val="18"/>
          <w:szCs w:val="18"/>
        </w:rPr>
        <w:t>is</w:t>
      </w:r>
      <w:r w:rsidRPr="00A0193C">
        <w:rPr>
          <w:rFonts w:ascii="Verdana" w:hAnsi="Verdana"/>
          <w:sz w:val="18"/>
          <w:szCs w:val="18"/>
        </w:rPr>
        <w:t xml:space="preserve"> dat een leraar</w:t>
      </w:r>
      <w:r w:rsidRPr="00A0193C" w:rsidR="00440E52">
        <w:rPr>
          <w:rFonts w:ascii="Verdana" w:hAnsi="Verdana"/>
          <w:sz w:val="18"/>
          <w:szCs w:val="18"/>
        </w:rPr>
        <w:t xml:space="preserve"> benoembaar is</w:t>
      </w:r>
      <w:r w:rsidRPr="00A0193C">
        <w:rPr>
          <w:rFonts w:ascii="Verdana" w:hAnsi="Verdana"/>
          <w:sz w:val="18"/>
          <w:szCs w:val="18"/>
        </w:rPr>
        <w:t xml:space="preserve"> </w:t>
      </w:r>
      <w:r w:rsidRPr="00A0193C" w:rsidR="00440E52">
        <w:rPr>
          <w:rFonts w:ascii="Verdana" w:hAnsi="Verdana"/>
          <w:sz w:val="18"/>
          <w:szCs w:val="18"/>
        </w:rPr>
        <w:t xml:space="preserve">als </w:t>
      </w:r>
      <w:r w:rsidRPr="00A0193C" w:rsidR="004161C9">
        <w:rPr>
          <w:rFonts w:ascii="Verdana" w:hAnsi="Verdana"/>
          <w:sz w:val="18"/>
          <w:szCs w:val="18"/>
        </w:rPr>
        <w:t xml:space="preserve">hij </w:t>
      </w:r>
      <w:r w:rsidRPr="00A0193C" w:rsidR="00050EEC">
        <w:rPr>
          <w:rFonts w:ascii="Verdana" w:hAnsi="Verdana"/>
          <w:sz w:val="18"/>
          <w:szCs w:val="18"/>
        </w:rPr>
        <w:t>beschikt over</w:t>
      </w:r>
      <w:r w:rsidRPr="00A0193C" w:rsidR="00DF0D0D">
        <w:rPr>
          <w:rFonts w:ascii="Verdana" w:hAnsi="Verdana"/>
          <w:sz w:val="18"/>
          <w:szCs w:val="18"/>
        </w:rPr>
        <w:t xml:space="preserve"> </w:t>
      </w:r>
      <w:r w:rsidRPr="00A0193C">
        <w:rPr>
          <w:rFonts w:ascii="Verdana" w:hAnsi="Verdana"/>
          <w:sz w:val="18"/>
          <w:szCs w:val="18"/>
        </w:rPr>
        <w:t>een ho-getuigschrift</w:t>
      </w:r>
      <w:r w:rsidR="00050082">
        <w:rPr>
          <w:rFonts w:ascii="Verdana" w:hAnsi="Verdana"/>
          <w:sz w:val="18"/>
          <w:szCs w:val="18"/>
        </w:rPr>
        <w:t xml:space="preserve"> </w:t>
      </w:r>
      <w:r w:rsidRPr="00A0193C" w:rsidR="004161C9">
        <w:rPr>
          <w:rFonts w:ascii="Verdana" w:hAnsi="Verdana"/>
          <w:sz w:val="18"/>
          <w:szCs w:val="18"/>
        </w:rPr>
        <w:t xml:space="preserve">waaruit blijkt dat hij </w:t>
      </w:r>
      <w:r w:rsidRPr="00A0193C">
        <w:rPr>
          <w:rFonts w:ascii="Verdana" w:hAnsi="Verdana"/>
          <w:sz w:val="18"/>
          <w:szCs w:val="18"/>
        </w:rPr>
        <w:t>voldoe</w:t>
      </w:r>
      <w:r w:rsidRPr="00A0193C" w:rsidR="004161C9">
        <w:rPr>
          <w:rFonts w:ascii="Verdana" w:hAnsi="Verdana"/>
          <w:sz w:val="18"/>
          <w:szCs w:val="18"/>
        </w:rPr>
        <w:t>t</w:t>
      </w:r>
      <w:r w:rsidRPr="00A0193C">
        <w:rPr>
          <w:rFonts w:ascii="Verdana" w:hAnsi="Verdana"/>
          <w:sz w:val="18"/>
          <w:szCs w:val="18"/>
        </w:rPr>
        <w:t xml:space="preserve"> aan de bekwaamheidseisen voor het vak waarin hij lesgeeft</w:t>
      </w:r>
      <w:r w:rsidRPr="00A0193C" w:rsidR="00440E52">
        <w:rPr>
          <w:rFonts w:ascii="Verdana" w:hAnsi="Verdana"/>
          <w:sz w:val="18"/>
          <w:szCs w:val="18"/>
        </w:rPr>
        <w:t>. Kort gezegd</w:t>
      </w:r>
      <w:r w:rsidR="00050082">
        <w:rPr>
          <w:rFonts w:ascii="Verdana" w:hAnsi="Verdana"/>
          <w:sz w:val="18"/>
          <w:szCs w:val="18"/>
        </w:rPr>
        <w:t>: hij moet</w:t>
      </w:r>
      <w:r w:rsidRPr="00A0193C" w:rsidR="00440E52">
        <w:rPr>
          <w:rFonts w:ascii="Verdana" w:hAnsi="Verdana"/>
          <w:sz w:val="18"/>
          <w:szCs w:val="18"/>
        </w:rPr>
        <w:t xml:space="preserve"> een diploma </w:t>
      </w:r>
      <w:r w:rsidR="00050082">
        <w:rPr>
          <w:rFonts w:ascii="Verdana" w:hAnsi="Verdana"/>
          <w:sz w:val="18"/>
          <w:szCs w:val="18"/>
        </w:rPr>
        <w:t xml:space="preserve">bezitten </w:t>
      </w:r>
      <w:r w:rsidRPr="00A0193C" w:rsidR="00440E52">
        <w:rPr>
          <w:rFonts w:ascii="Verdana" w:hAnsi="Verdana"/>
          <w:sz w:val="18"/>
          <w:szCs w:val="18"/>
        </w:rPr>
        <w:t>van een</w:t>
      </w:r>
      <w:r w:rsidR="00050082">
        <w:rPr>
          <w:rFonts w:ascii="Verdana" w:hAnsi="Verdana"/>
          <w:sz w:val="18"/>
          <w:szCs w:val="18"/>
        </w:rPr>
        <w:t xml:space="preserve"> passende</w:t>
      </w:r>
      <w:r w:rsidRPr="00A0193C" w:rsidR="00440E52">
        <w:rPr>
          <w:rFonts w:ascii="Verdana" w:hAnsi="Verdana"/>
          <w:sz w:val="18"/>
          <w:szCs w:val="18"/>
        </w:rPr>
        <w:t xml:space="preserve"> lerarenopleiding</w:t>
      </w:r>
      <w:r w:rsidRPr="00A0193C">
        <w:rPr>
          <w:rFonts w:ascii="Verdana" w:hAnsi="Verdana"/>
          <w:sz w:val="18"/>
          <w:szCs w:val="18"/>
        </w:rPr>
        <w:t>.</w:t>
      </w:r>
      <w:r w:rsidRPr="00A0193C">
        <w:rPr>
          <w:rStyle w:val="Voetnootmarkering"/>
          <w:rFonts w:ascii="Verdana" w:hAnsi="Verdana"/>
          <w:sz w:val="18"/>
          <w:szCs w:val="18"/>
        </w:rPr>
        <w:footnoteReference w:id="3"/>
      </w:r>
      <w:r w:rsidR="00AD60A8">
        <w:rPr>
          <w:rFonts w:ascii="Verdana" w:hAnsi="Verdana"/>
          <w:sz w:val="18"/>
          <w:szCs w:val="18"/>
        </w:rPr>
        <w:t xml:space="preserve"> De</w:t>
      </w:r>
      <w:r w:rsidRPr="00A0193C">
        <w:rPr>
          <w:rFonts w:ascii="Verdana" w:hAnsi="Verdana"/>
          <w:sz w:val="18"/>
          <w:szCs w:val="18"/>
        </w:rPr>
        <w:t xml:space="preserve"> bekwaamheidseisen zijn behalve aan een vak ook gekoppeld aan een bekwaamheidsgebied</w:t>
      </w:r>
      <w:r w:rsidR="00050082">
        <w:rPr>
          <w:rFonts w:ascii="Verdana" w:hAnsi="Verdana"/>
          <w:sz w:val="18"/>
          <w:szCs w:val="18"/>
        </w:rPr>
        <w:t>. Dit wordt</w:t>
      </w:r>
      <w:r w:rsidRPr="00A0193C">
        <w:rPr>
          <w:rFonts w:ascii="Verdana" w:hAnsi="Verdana"/>
          <w:sz w:val="18"/>
          <w:szCs w:val="18"/>
        </w:rPr>
        <w:t xml:space="preserve"> in de</w:t>
      </w:r>
      <w:r w:rsidR="00050082">
        <w:rPr>
          <w:rFonts w:ascii="Verdana" w:hAnsi="Verdana"/>
          <w:sz w:val="18"/>
          <w:szCs w:val="18"/>
        </w:rPr>
        <w:t xml:space="preserve"> praktijk </w:t>
      </w:r>
      <w:r w:rsidRPr="00A0193C">
        <w:rPr>
          <w:rFonts w:ascii="Verdana" w:hAnsi="Verdana"/>
          <w:sz w:val="18"/>
          <w:szCs w:val="18"/>
        </w:rPr>
        <w:t xml:space="preserve">eerstegraads </w:t>
      </w:r>
      <w:r w:rsidRPr="00A0193C" w:rsidR="004161C9">
        <w:rPr>
          <w:rFonts w:ascii="Verdana" w:hAnsi="Verdana"/>
          <w:sz w:val="18"/>
          <w:szCs w:val="18"/>
        </w:rPr>
        <w:t xml:space="preserve">(bovenbouw havo/vwo) </w:t>
      </w:r>
      <w:r w:rsidRPr="00A0193C">
        <w:rPr>
          <w:rFonts w:ascii="Verdana" w:hAnsi="Verdana"/>
          <w:sz w:val="18"/>
          <w:szCs w:val="18"/>
        </w:rPr>
        <w:t>of tweedegraads</w:t>
      </w:r>
      <w:r w:rsidRPr="00A0193C" w:rsidR="004161C9">
        <w:rPr>
          <w:rFonts w:ascii="Verdana" w:hAnsi="Verdana"/>
          <w:sz w:val="18"/>
          <w:szCs w:val="18"/>
        </w:rPr>
        <w:t xml:space="preserve"> (overig vo</w:t>
      </w:r>
      <w:r w:rsidRPr="00A0193C" w:rsidR="009E40B1">
        <w:rPr>
          <w:rFonts w:ascii="Verdana" w:hAnsi="Verdana"/>
          <w:sz w:val="18"/>
          <w:szCs w:val="18"/>
        </w:rPr>
        <w:t xml:space="preserve"> en mbo</w:t>
      </w:r>
      <w:r w:rsidRPr="00A0193C" w:rsidR="004161C9">
        <w:rPr>
          <w:rFonts w:ascii="Verdana" w:hAnsi="Verdana"/>
          <w:sz w:val="18"/>
          <w:szCs w:val="18"/>
        </w:rPr>
        <w:t>)</w:t>
      </w:r>
      <w:r w:rsidR="00050082">
        <w:rPr>
          <w:rFonts w:ascii="Verdana" w:hAnsi="Verdana"/>
          <w:sz w:val="18"/>
          <w:szCs w:val="18"/>
        </w:rPr>
        <w:t xml:space="preserve"> bevoegdheid</w:t>
      </w:r>
      <w:r w:rsidR="00AD60A8">
        <w:rPr>
          <w:rFonts w:ascii="Verdana" w:hAnsi="Verdana"/>
          <w:sz w:val="18"/>
          <w:szCs w:val="18"/>
        </w:rPr>
        <w:t xml:space="preserve"> genoemd</w:t>
      </w:r>
      <w:r w:rsidRPr="00A0193C">
        <w:rPr>
          <w:rFonts w:ascii="Verdana" w:hAnsi="Verdana"/>
          <w:sz w:val="18"/>
          <w:szCs w:val="18"/>
        </w:rPr>
        <w:t>. Tot welke vakken de bevoegdheid zich precies uitstrekt</w:t>
      </w:r>
      <w:r w:rsidR="00050082">
        <w:rPr>
          <w:rFonts w:ascii="Verdana" w:hAnsi="Verdana"/>
          <w:sz w:val="18"/>
          <w:szCs w:val="18"/>
        </w:rPr>
        <w:t xml:space="preserve">, </w:t>
      </w:r>
      <w:r w:rsidRPr="00A0193C">
        <w:rPr>
          <w:rFonts w:ascii="Verdana" w:hAnsi="Verdana"/>
          <w:sz w:val="18"/>
          <w:szCs w:val="18"/>
        </w:rPr>
        <w:t xml:space="preserve">moet blijken uit </w:t>
      </w:r>
      <w:r w:rsidR="009A1723">
        <w:rPr>
          <w:rFonts w:ascii="Verdana" w:hAnsi="Verdana"/>
          <w:sz w:val="18"/>
          <w:szCs w:val="18"/>
        </w:rPr>
        <w:t xml:space="preserve">het </w:t>
      </w:r>
      <w:r w:rsidR="00050082">
        <w:rPr>
          <w:rFonts w:ascii="Verdana" w:hAnsi="Verdana"/>
          <w:sz w:val="18"/>
          <w:szCs w:val="18"/>
        </w:rPr>
        <w:t>diploma.</w:t>
      </w:r>
      <w:r w:rsidR="00050082">
        <w:rPr>
          <w:rStyle w:val="Voetnootmarkering"/>
          <w:rFonts w:ascii="Verdana" w:hAnsi="Verdana"/>
          <w:sz w:val="18"/>
          <w:szCs w:val="18"/>
        </w:rPr>
        <w:footnoteReference w:id="4"/>
      </w:r>
      <w:r w:rsidRPr="00A0193C">
        <w:rPr>
          <w:rFonts w:ascii="Verdana" w:hAnsi="Verdana"/>
          <w:sz w:val="18"/>
          <w:szCs w:val="18"/>
        </w:rPr>
        <w:t xml:space="preserve"> </w:t>
      </w:r>
      <w:r w:rsidRPr="00A0193C" w:rsidR="00A835F5">
        <w:rPr>
          <w:rFonts w:ascii="Verdana" w:hAnsi="Verdana"/>
          <w:sz w:val="18"/>
          <w:szCs w:val="18"/>
        </w:rPr>
        <w:t xml:space="preserve">De wet laat de ruimte om </w:t>
      </w:r>
      <w:r w:rsidRPr="00A0193C" w:rsidR="000B3FB5">
        <w:rPr>
          <w:rFonts w:ascii="Verdana" w:hAnsi="Verdana"/>
          <w:sz w:val="18"/>
          <w:szCs w:val="18"/>
        </w:rPr>
        <w:t>in</w:t>
      </w:r>
      <w:r w:rsidRPr="00A0193C" w:rsidR="00A835F5">
        <w:rPr>
          <w:rFonts w:ascii="Verdana" w:hAnsi="Verdana"/>
          <w:sz w:val="18"/>
          <w:szCs w:val="18"/>
        </w:rPr>
        <w:t xml:space="preserve"> uitzonderingsgevallen</w:t>
      </w:r>
      <w:r w:rsidR="00050082">
        <w:rPr>
          <w:rFonts w:ascii="Verdana" w:hAnsi="Verdana"/>
          <w:sz w:val="18"/>
          <w:szCs w:val="18"/>
        </w:rPr>
        <w:t xml:space="preserve"> een leraar te benoemen die (nog) niet voldoet aan de juiste bekwaamheidseisen. We noemen deze leraren benoembaar. Onbevoegde leraren zijn alleen benoembaar als a</w:t>
      </w:r>
      <w:r w:rsidRPr="00A0193C" w:rsidR="00A835F5">
        <w:rPr>
          <w:rFonts w:ascii="Verdana" w:hAnsi="Verdana"/>
          <w:sz w:val="18"/>
          <w:szCs w:val="18"/>
        </w:rPr>
        <w:t>an de wettelijke voorwaarden voldaan</w:t>
      </w:r>
      <w:r w:rsidR="00050082">
        <w:rPr>
          <w:rFonts w:ascii="Verdana" w:hAnsi="Verdana"/>
          <w:sz w:val="18"/>
          <w:szCs w:val="18"/>
        </w:rPr>
        <w:t xml:space="preserve"> is</w:t>
      </w:r>
      <w:r w:rsidRPr="00A0193C" w:rsidR="00A835F5">
        <w:rPr>
          <w:rFonts w:ascii="Verdana" w:hAnsi="Verdana"/>
          <w:sz w:val="18"/>
          <w:szCs w:val="18"/>
        </w:rPr>
        <w:t xml:space="preserve">. </w:t>
      </w:r>
      <w:r w:rsidR="00AD60A8">
        <w:rPr>
          <w:rFonts w:ascii="Verdana" w:hAnsi="Verdana"/>
          <w:sz w:val="18"/>
          <w:szCs w:val="18"/>
        </w:rPr>
        <w:t xml:space="preserve">Dit </w:t>
      </w:r>
      <w:r w:rsidR="00050082">
        <w:rPr>
          <w:rFonts w:ascii="Verdana" w:hAnsi="Verdana"/>
          <w:sz w:val="18"/>
          <w:szCs w:val="18"/>
        </w:rPr>
        <w:t xml:space="preserve">wordt </w:t>
      </w:r>
      <w:r w:rsidR="00AD60A8">
        <w:rPr>
          <w:rFonts w:ascii="Verdana" w:hAnsi="Verdana"/>
          <w:sz w:val="18"/>
          <w:szCs w:val="18"/>
        </w:rPr>
        <w:t xml:space="preserve">vrijwel altijd </w:t>
      </w:r>
      <w:r w:rsidR="00050082">
        <w:rPr>
          <w:rFonts w:ascii="Verdana" w:hAnsi="Verdana"/>
          <w:sz w:val="18"/>
          <w:szCs w:val="18"/>
        </w:rPr>
        <w:t xml:space="preserve">alleen </w:t>
      </w:r>
      <w:r w:rsidRPr="00A0193C" w:rsidR="00A835F5">
        <w:rPr>
          <w:rFonts w:ascii="Verdana" w:hAnsi="Verdana"/>
          <w:sz w:val="18"/>
          <w:szCs w:val="18"/>
        </w:rPr>
        <w:t xml:space="preserve">tijdelijk </w:t>
      </w:r>
      <w:r w:rsidR="00050082">
        <w:rPr>
          <w:rFonts w:ascii="Verdana" w:hAnsi="Verdana"/>
          <w:sz w:val="18"/>
          <w:szCs w:val="18"/>
        </w:rPr>
        <w:t xml:space="preserve">toegestaan en </w:t>
      </w:r>
      <w:r w:rsidR="00AD60A8">
        <w:rPr>
          <w:rFonts w:ascii="Verdana" w:hAnsi="Verdana"/>
          <w:sz w:val="18"/>
          <w:szCs w:val="18"/>
        </w:rPr>
        <w:t>de leraar m</w:t>
      </w:r>
      <w:r w:rsidR="00050082">
        <w:rPr>
          <w:rFonts w:ascii="Verdana" w:hAnsi="Verdana"/>
          <w:sz w:val="18"/>
          <w:szCs w:val="18"/>
        </w:rPr>
        <w:t>oet</w:t>
      </w:r>
      <w:r w:rsidRPr="00A0193C" w:rsidR="00A835F5">
        <w:rPr>
          <w:rFonts w:ascii="Verdana" w:hAnsi="Verdana"/>
          <w:sz w:val="18"/>
          <w:szCs w:val="18"/>
        </w:rPr>
        <w:t xml:space="preserve"> in opleiding gaa</w:t>
      </w:r>
      <w:r w:rsidR="00050082">
        <w:rPr>
          <w:rFonts w:ascii="Verdana" w:hAnsi="Verdana"/>
          <w:sz w:val="18"/>
          <w:szCs w:val="18"/>
        </w:rPr>
        <w:t>n</w:t>
      </w:r>
      <w:r w:rsidRPr="00A0193C" w:rsidR="00A835F5">
        <w:rPr>
          <w:rFonts w:ascii="Verdana" w:hAnsi="Verdana"/>
          <w:sz w:val="18"/>
          <w:szCs w:val="18"/>
        </w:rPr>
        <w:t xml:space="preserve"> voor de juiste bevoegdheid.</w:t>
      </w:r>
      <w:r w:rsidRPr="00A0193C" w:rsidR="00DF0D0D">
        <w:rPr>
          <w:rFonts w:ascii="Verdana" w:hAnsi="Verdana"/>
          <w:sz w:val="18"/>
          <w:szCs w:val="18"/>
        </w:rPr>
        <w:t xml:space="preserve"> </w:t>
      </w:r>
      <w:r w:rsidRPr="00A0193C" w:rsidR="000B3FB5">
        <w:rPr>
          <w:rFonts w:ascii="Verdana" w:hAnsi="Verdana"/>
          <w:sz w:val="18"/>
          <w:szCs w:val="18"/>
        </w:rPr>
        <w:t xml:space="preserve">In 2013 beschikte ruim 90 procent van de leraren in het vo </w:t>
      </w:r>
      <w:r w:rsidR="00AD60A8">
        <w:rPr>
          <w:rFonts w:ascii="Verdana" w:hAnsi="Verdana"/>
          <w:sz w:val="18"/>
          <w:szCs w:val="18"/>
        </w:rPr>
        <w:t>over enige onderwijsbevoegdheid en</w:t>
      </w:r>
      <w:r w:rsidRPr="00A0193C" w:rsidR="000B3FB5">
        <w:rPr>
          <w:rFonts w:ascii="Verdana" w:hAnsi="Verdana"/>
          <w:sz w:val="18"/>
          <w:szCs w:val="18"/>
        </w:rPr>
        <w:t xml:space="preserve"> 15,9 procent van de lessen </w:t>
      </w:r>
      <w:r w:rsidR="00AD60A8">
        <w:rPr>
          <w:rFonts w:ascii="Verdana" w:hAnsi="Verdana"/>
          <w:sz w:val="18"/>
          <w:szCs w:val="18"/>
        </w:rPr>
        <w:t>werd onbevoegd gegeven</w:t>
      </w:r>
      <w:r w:rsidRPr="00A0193C" w:rsidR="000B3FB5">
        <w:rPr>
          <w:rFonts w:ascii="Verdana" w:hAnsi="Verdana"/>
          <w:sz w:val="18"/>
          <w:szCs w:val="18"/>
        </w:rPr>
        <w:t>.</w:t>
      </w:r>
    </w:p>
    <w:p w:rsidR="00762685" w:rsidP="005D6F8B" w:rsidRDefault="00762685" w14:paraId="10236D3C" w14:textId="77777777">
      <w:pPr>
        <w:pStyle w:val="Kop3"/>
        <w:spacing w:before="0" w:line="240" w:lineRule="atLeast"/>
        <w:rPr>
          <w:rFonts w:ascii="Verdana" w:hAnsi="Verdana"/>
          <w:sz w:val="18"/>
          <w:szCs w:val="18"/>
        </w:rPr>
      </w:pPr>
    </w:p>
    <w:p w:rsidRPr="00A0193C" w:rsidR="00AC366E" w:rsidP="005D6F8B" w:rsidRDefault="000B3FB5" w14:paraId="309FFCEA" w14:textId="082771E5">
      <w:pPr>
        <w:pStyle w:val="Kop3"/>
        <w:spacing w:before="0" w:line="240" w:lineRule="atLeast"/>
        <w:rPr>
          <w:rFonts w:ascii="Verdana" w:hAnsi="Verdana"/>
          <w:sz w:val="18"/>
          <w:szCs w:val="18"/>
        </w:rPr>
      </w:pPr>
      <w:r w:rsidRPr="00A0193C">
        <w:rPr>
          <w:rFonts w:ascii="Verdana" w:hAnsi="Verdana"/>
          <w:sz w:val="18"/>
          <w:szCs w:val="18"/>
        </w:rPr>
        <w:t>B</w:t>
      </w:r>
      <w:r w:rsidRPr="00A0193C" w:rsidR="00AC366E">
        <w:rPr>
          <w:rFonts w:ascii="Verdana" w:hAnsi="Verdana"/>
          <w:sz w:val="18"/>
          <w:szCs w:val="18"/>
        </w:rPr>
        <w:t>evoegdheid en de wet</w:t>
      </w:r>
    </w:p>
    <w:p w:rsidR="000A6325" w:rsidP="005D6F8B" w:rsidRDefault="00B67532" w14:paraId="0483F5F6" w14:textId="473A3C05">
      <w:pPr>
        <w:spacing w:after="0" w:line="240" w:lineRule="atLeast"/>
        <w:rPr>
          <w:rFonts w:ascii="Verdana" w:hAnsi="Verdana"/>
          <w:sz w:val="18"/>
          <w:szCs w:val="18"/>
        </w:rPr>
      </w:pPr>
      <w:r w:rsidRPr="00A0193C">
        <w:rPr>
          <w:rFonts w:ascii="Verdana" w:hAnsi="Verdana"/>
          <w:sz w:val="18"/>
          <w:szCs w:val="18"/>
        </w:rPr>
        <w:t>In het N</w:t>
      </w:r>
      <w:r w:rsidR="00AD60A8">
        <w:rPr>
          <w:rFonts w:ascii="Verdana" w:hAnsi="Verdana"/>
          <w:sz w:val="18"/>
          <w:szCs w:val="18"/>
        </w:rPr>
        <w:t xml:space="preserve">OA (p.4), </w:t>
      </w:r>
      <w:r w:rsidRPr="00A0193C">
        <w:rPr>
          <w:rFonts w:ascii="Verdana" w:hAnsi="Verdana"/>
          <w:sz w:val="18"/>
          <w:szCs w:val="18"/>
        </w:rPr>
        <w:t xml:space="preserve">het sectorakkoord vo (p.22) </w:t>
      </w:r>
      <w:r w:rsidR="00AD60A8">
        <w:rPr>
          <w:rFonts w:ascii="Verdana" w:hAnsi="Verdana"/>
          <w:sz w:val="18"/>
          <w:szCs w:val="18"/>
        </w:rPr>
        <w:t>en de Lerarenagenda (p.24 en 26) staan</w:t>
      </w:r>
      <w:r w:rsidRPr="00A0193C">
        <w:rPr>
          <w:rFonts w:ascii="Verdana" w:hAnsi="Verdana"/>
          <w:sz w:val="18"/>
          <w:szCs w:val="18"/>
        </w:rPr>
        <w:t xml:space="preserve"> afspraken </w:t>
      </w:r>
      <w:r w:rsidR="00AD60A8">
        <w:rPr>
          <w:rFonts w:ascii="Verdana" w:hAnsi="Verdana"/>
          <w:sz w:val="18"/>
          <w:szCs w:val="18"/>
        </w:rPr>
        <w:t>over bevoegdheid</w:t>
      </w:r>
      <w:r w:rsidRPr="00A0193C">
        <w:rPr>
          <w:rFonts w:ascii="Verdana" w:hAnsi="Verdana"/>
          <w:sz w:val="18"/>
          <w:szCs w:val="18"/>
        </w:rPr>
        <w:t xml:space="preserve">: </w:t>
      </w:r>
      <w:r w:rsidR="00AD60A8">
        <w:rPr>
          <w:rFonts w:ascii="Verdana" w:hAnsi="Verdana"/>
          <w:sz w:val="18"/>
          <w:szCs w:val="18"/>
        </w:rPr>
        <w:t>iedere</w:t>
      </w:r>
      <w:r w:rsidRPr="00A0193C">
        <w:rPr>
          <w:rFonts w:ascii="Verdana" w:hAnsi="Verdana"/>
          <w:sz w:val="18"/>
          <w:szCs w:val="18"/>
        </w:rPr>
        <w:t xml:space="preserve"> leraar moet bevoegd zijn voor </w:t>
      </w:r>
      <w:r w:rsidR="00A428E1">
        <w:rPr>
          <w:rFonts w:ascii="Verdana" w:hAnsi="Verdana"/>
          <w:sz w:val="18"/>
          <w:szCs w:val="18"/>
        </w:rPr>
        <w:t>de lessen die</w:t>
      </w:r>
      <w:r w:rsidRPr="00A0193C">
        <w:rPr>
          <w:rFonts w:ascii="Verdana" w:hAnsi="Verdana"/>
          <w:sz w:val="18"/>
          <w:szCs w:val="18"/>
        </w:rPr>
        <w:t xml:space="preserve"> hij geeft. </w:t>
      </w:r>
      <w:r w:rsidR="004D6604">
        <w:rPr>
          <w:rFonts w:ascii="Verdana" w:hAnsi="Verdana"/>
          <w:sz w:val="18"/>
          <w:szCs w:val="18"/>
        </w:rPr>
        <w:t>Hoewel</w:t>
      </w:r>
      <w:r w:rsidRPr="00A0193C">
        <w:rPr>
          <w:rFonts w:ascii="Verdana" w:hAnsi="Verdana"/>
          <w:sz w:val="18"/>
          <w:szCs w:val="18"/>
        </w:rPr>
        <w:t xml:space="preserve"> het begrip </w:t>
      </w:r>
      <w:r w:rsidRPr="00A0193C">
        <w:rPr>
          <w:rFonts w:ascii="Verdana" w:hAnsi="Verdana"/>
          <w:i/>
          <w:sz w:val="18"/>
          <w:szCs w:val="18"/>
        </w:rPr>
        <w:t>bevoegdheid</w:t>
      </w:r>
      <w:r w:rsidRPr="00A0193C">
        <w:rPr>
          <w:rFonts w:ascii="Verdana" w:hAnsi="Verdana"/>
          <w:sz w:val="18"/>
          <w:szCs w:val="18"/>
        </w:rPr>
        <w:t xml:space="preserve"> veelvuldig </w:t>
      </w:r>
      <w:r w:rsidR="004D6604">
        <w:rPr>
          <w:rFonts w:ascii="Verdana" w:hAnsi="Verdana"/>
          <w:sz w:val="18"/>
          <w:szCs w:val="18"/>
        </w:rPr>
        <w:t xml:space="preserve">gebruikt wordt, </w:t>
      </w:r>
      <w:r w:rsidRPr="00A0193C">
        <w:rPr>
          <w:rFonts w:ascii="Verdana" w:hAnsi="Verdana"/>
          <w:sz w:val="18"/>
          <w:szCs w:val="18"/>
        </w:rPr>
        <w:t xml:space="preserve">is </w:t>
      </w:r>
      <w:r w:rsidR="004D6604">
        <w:rPr>
          <w:rFonts w:ascii="Verdana" w:hAnsi="Verdana"/>
          <w:sz w:val="18"/>
          <w:szCs w:val="18"/>
        </w:rPr>
        <w:t xml:space="preserve">het </w:t>
      </w:r>
      <w:r w:rsidRPr="00A0193C">
        <w:rPr>
          <w:rFonts w:ascii="Verdana" w:hAnsi="Verdana"/>
          <w:sz w:val="18"/>
          <w:szCs w:val="18"/>
        </w:rPr>
        <w:t xml:space="preserve">geen wettelijk uitgewerkt begrip. </w:t>
      </w:r>
      <w:r w:rsidR="00AD60A8">
        <w:rPr>
          <w:rFonts w:ascii="Verdana" w:hAnsi="Verdana"/>
          <w:sz w:val="18"/>
          <w:szCs w:val="18"/>
        </w:rPr>
        <w:t xml:space="preserve">Daarom stellen we eerst vast </w:t>
      </w:r>
      <w:r w:rsidR="004D6604">
        <w:rPr>
          <w:rFonts w:ascii="Verdana" w:hAnsi="Verdana"/>
          <w:sz w:val="18"/>
          <w:szCs w:val="18"/>
        </w:rPr>
        <w:t xml:space="preserve">wat we met begrippen bedoelen en hoe die zich verhouden tot </w:t>
      </w:r>
      <w:r w:rsidRPr="00A0193C">
        <w:rPr>
          <w:rFonts w:ascii="Verdana" w:hAnsi="Verdana"/>
          <w:sz w:val="18"/>
          <w:szCs w:val="18"/>
        </w:rPr>
        <w:t>de wettelijke terminologie</w:t>
      </w:r>
      <w:r w:rsidR="00A428E1">
        <w:rPr>
          <w:rFonts w:ascii="Verdana" w:hAnsi="Verdana"/>
          <w:sz w:val="18"/>
          <w:szCs w:val="18"/>
        </w:rPr>
        <w:t xml:space="preserve"> (zie figuur 1)</w:t>
      </w:r>
      <w:r w:rsidRPr="00A0193C">
        <w:rPr>
          <w:rFonts w:ascii="Verdana" w:hAnsi="Verdana"/>
          <w:sz w:val="18"/>
          <w:szCs w:val="18"/>
        </w:rPr>
        <w:t xml:space="preserve">. </w:t>
      </w:r>
      <w:r w:rsidR="00A428E1">
        <w:rPr>
          <w:rFonts w:ascii="Verdana" w:hAnsi="Verdana"/>
          <w:sz w:val="18"/>
          <w:szCs w:val="18"/>
        </w:rPr>
        <w:t>Het streven is om de</w:t>
      </w:r>
      <w:r w:rsidRPr="00A0193C" w:rsidR="00A428E1">
        <w:rPr>
          <w:rFonts w:ascii="Verdana" w:hAnsi="Verdana"/>
          <w:sz w:val="18"/>
          <w:szCs w:val="18"/>
        </w:rPr>
        <w:t xml:space="preserve"> terminologie </w:t>
      </w:r>
      <w:r w:rsidR="00A428E1">
        <w:rPr>
          <w:rFonts w:ascii="Verdana" w:hAnsi="Verdana"/>
          <w:sz w:val="18"/>
          <w:szCs w:val="18"/>
        </w:rPr>
        <w:t xml:space="preserve">in de wet zo aan te passen dat die </w:t>
      </w:r>
      <w:r w:rsidRPr="00A0193C" w:rsidR="00A428E1">
        <w:rPr>
          <w:rFonts w:ascii="Verdana" w:hAnsi="Verdana"/>
          <w:sz w:val="18"/>
          <w:szCs w:val="18"/>
        </w:rPr>
        <w:t>eenduidig i</w:t>
      </w:r>
      <w:r w:rsidR="00A428E1">
        <w:rPr>
          <w:rFonts w:ascii="Verdana" w:hAnsi="Verdana"/>
          <w:sz w:val="18"/>
          <w:szCs w:val="18"/>
        </w:rPr>
        <w:t xml:space="preserve">s. </w:t>
      </w:r>
    </w:p>
    <w:p w:rsidR="00180EA8" w:rsidP="005D6F8B" w:rsidRDefault="00180EA8" w14:paraId="13DA8F12" w14:textId="77777777">
      <w:pPr>
        <w:spacing w:after="0" w:line="240" w:lineRule="atLeast"/>
        <w:rPr>
          <w:rFonts w:ascii="Verdana" w:hAnsi="Verdana"/>
          <w:sz w:val="18"/>
          <w:szCs w:val="18"/>
        </w:rPr>
      </w:pPr>
    </w:p>
    <w:tbl>
      <w:tblPr>
        <w:tblW w:w="0" w:type="auto"/>
        <w:tblInd w:w="108" w:type="dxa"/>
        <w:tblCellMar>
          <w:left w:w="0" w:type="dxa"/>
          <w:right w:w="0" w:type="dxa"/>
        </w:tblCellMar>
        <w:tblLook w:val="04A0" w:firstRow="1" w:lastRow="0" w:firstColumn="1" w:lastColumn="0" w:noHBand="0" w:noVBand="1"/>
      </w:tblPr>
      <w:tblGrid>
        <w:gridCol w:w="2268"/>
        <w:gridCol w:w="4111"/>
        <w:gridCol w:w="2693"/>
      </w:tblGrid>
      <w:tr w:rsidRPr="00A0193C" w:rsidR="00072ABF" w:rsidTr="00C41615" w14:paraId="02DCA396" w14:textId="77777777">
        <w:tc>
          <w:tcPr>
            <w:tcW w:w="22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41615" w:rsidR="00072ABF" w:rsidP="005D6F8B" w:rsidRDefault="00072ABF" w14:paraId="66C676D4" w14:textId="77777777">
            <w:pPr>
              <w:spacing w:after="0" w:line="240" w:lineRule="atLeast"/>
              <w:rPr>
                <w:rFonts w:ascii="Verdana" w:hAnsi="Verdana" w:eastAsia="Calibri" w:cs="Times New Roman"/>
                <w:sz w:val="16"/>
                <w:szCs w:val="16"/>
              </w:rPr>
            </w:pPr>
            <w:r w:rsidRPr="00C41615">
              <w:rPr>
                <w:rFonts w:ascii="Verdana" w:hAnsi="Verdana" w:eastAsia="Calibri" w:cs="Times New Roman"/>
                <w:sz w:val="16"/>
                <w:szCs w:val="16"/>
              </w:rPr>
              <w:t>BENOEMBAAR</w:t>
            </w:r>
          </w:p>
        </w:tc>
        <w:tc>
          <w:tcPr>
            <w:tcW w:w="41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41615" w:rsidR="00072ABF" w:rsidP="005D6F8B" w:rsidRDefault="00072ABF" w14:paraId="66C9A038" w14:textId="77777777">
            <w:pPr>
              <w:spacing w:after="0" w:line="240" w:lineRule="atLeast"/>
              <w:rPr>
                <w:rFonts w:ascii="Verdana" w:hAnsi="Verdana" w:eastAsia="Calibri" w:cs="Times New Roman"/>
                <w:sz w:val="16"/>
                <w:szCs w:val="16"/>
              </w:rPr>
            </w:pPr>
            <w:r w:rsidRPr="00C41615">
              <w:rPr>
                <w:rFonts w:ascii="Verdana" w:hAnsi="Verdana" w:eastAsia="Calibri" w:cs="Times New Roman"/>
                <w:sz w:val="16"/>
                <w:szCs w:val="16"/>
              </w:rPr>
              <w:t>BEVOEGD</w:t>
            </w:r>
          </w:p>
        </w:tc>
        <w:tc>
          <w:tcPr>
            <w:tcW w:w="2693" w:type="dxa"/>
            <w:tcBorders>
              <w:top w:val="single" w:color="auto" w:sz="8" w:space="0"/>
              <w:left w:val="nil"/>
              <w:bottom w:val="single" w:color="auto" w:sz="8" w:space="0"/>
              <w:right w:val="single" w:color="auto" w:sz="8" w:space="0"/>
            </w:tcBorders>
          </w:tcPr>
          <w:p w:rsidRPr="00C41615" w:rsidR="00072ABF" w:rsidP="005D6F8B" w:rsidRDefault="00072ABF" w14:paraId="0B6D8038" w14:textId="77777777">
            <w:pPr>
              <w:spacing w:after="0" w:line="240" w:lineRule="atLeast"/>
              <w:rPr>
                <w:rFonts w:ascii="Verdana" w:hAnsi="Verdana" w:eastAsia="Calibri" w:cs="Times New Roman"/>
                <w:sz w:val="16"/>
                <w:szCs w:val="16"/>
              </w:rPr>
            </w:pPr>
            <w:r w:rsidRPr="00C41615">
              <w:rPr>
                <w:rFonts w:ascii="Verdana" w:hAnsi="Verdana" w:eastAsia="Calibri" w:cs="Times New Roman"/>
                <w:sz w:val="16"/>
                <w:szCs w:val="16"/>
              </w:rPr>
              <w:t>BEKWAAM</w:t>
            </w:r>
          </w:p>
        </w:tc>
      </w:tr>
      <w:tr w:rsidRPr="00A0193C" w:rsidR="00072ABF" w:rsidTr="00C41615" w14:paraId="2AF6BF2A" w14:textId="77777777">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41615" w:rsidR="00072ABF" w:rsidP="005D6F8B" w:rsidRDefault="00A428E1" w14:paraId="657C70A8" w14:textId="19490040">
            <w:pPr>
              <w:spacing w:after="0" w:line="240" w:lineRule="atLeast"/>
              <w:rPr>
                <w:rFonts w:ascii="Verdana" w:hAnsi="Verdana" w:eastAsia="Calibri" w:cs="Times New Roman"/>
                <w:sz w:val="16"/>
                <w:szCs w:val="16"/>
              </w:rPr>
            </w:pPr>
            <w:r>
              <w:rPr>
                <w:rFonts w:ascii="Verdana" w:hAnsi="Verdana" w:eastAsia="Calibri" w:cs="Times New Roman"/>
                <w:sz w:val="16"/>
                <w:szCs w:val="16"/>
              </w:rPr>
              <w:t>Iemand is benoembaar</w:t>
            </w:r>
            <w:r w:rsidRPr="00C41615" w:rsidR="00072ABF">
              <w:rPr>
                <w:rFonts w:ascii="Verdana" w:hAnsi="Verdana" w:eastAsia="Calibri" w:cs="Times New Roman"/>
                <w:sz w:val="16"/>
                <w:szCs w:val="16"/>
              </w:rPr>
              <w:t>…</w:t>
            </w:r>
          </w:p>
        </w:tc>
        <w:tc>
          <w:tcPr>
            <w:tcW w:w="4111" w:type="dxa"/>
            <w:tcBorders>
              <w:top w:val="nil"/>
              <w:left w:val="nil"/>
              <w:bottom w:val="single" w:color="auto" w:sz="8" w:space="0"/>
              <w:right w:val="single" w:color="auto" w:sz="8" w:space="0"/>
            </w:tcBorders>
            <w:tcMar>
              <w:top w:w="0" w:type="dxa"/>
              <w:left w:w="108" w:type="dxa"/>
              <w:bottom w:w="0" w:type="dxa"/>
              <w:right w:w="108" w:type="dxa"/>
            </w:tcMar>
            <w:hideMark/>
          </w:tcPr>
          <w:p w:rsidRPr="00C41615" w:rsidR="00072ABF" w:rsidP="005D6F8B" w:rsidRDefault="00072ABF" w14:paraId="71FABB97" w14:textId="74129395">
            <w:pPr>
              <w:spacing w:after="0" w:line="240" w:lineRule="atLeast"/>
              <w:rPr>
                <w:rFonts w:ascii="Verdana" w:hAnsi="Verdana" w:eastAsia="Calibri" w:cs="Times New Roman"/>
                <w:sz w:val="16"/>
                <w:szCs w:val="16"/>
              </w:rPr>
            </w:pPr>
            <w:r w:rsidRPr="00C41615">
              <w:rPr>
                <w:rFonts w:ascii="Verdana" w:hAnsi="Verdana" w:eastAsia="Calibri" w:cs="Times New Roman"/>
                <w:sz w:val="16"/>
                <w:szCs w:val="16"/>
              </w:rPr>
              <w:t>Iemand is bevoegd …</w:t>
            </w:r>
          </w:p>
        </w:tc>
        <w:tc>
          <w:tcPr>
            <w:tcW w:w="2693" w:type="dxa"/>
            <w:tcBorders>
              <w:top w:val="nil"/>
              <w:left w:val="nil"/>
              <w:bottom w:val="single" w:color="auto" w:sz="8" w:space="0"/>
              <w:right w:val="single" w:color="auto" w:sz="8" w:space="0"/>
            </w:tcBorders>
          </w:tcPr>
          <w:p w:rsidRPr="00C41615" w:rsidR="00072ABF" w:rsidP="005D6F8B" w:rsidRDefault="00C41615" w14:paraId="5ED84C5F" w14:textId="46730048">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C037AD">
              <w:rPr>
                <w:rFonts w:ascii="Verdana" w:hAnsi="Verdana" w:eastAsia="Calibri" w:cs="Times New Roman"/>
                <w:sz w:val="16"/>
                <w:szCs w:val="16"/>
              </w:rPr>
              <w:t>Iemand</w:t>
            </w:r>
            <w:r w:rsidRPr="00C41615" w:rsidR="00072ABF">
              <w:rPr>
                <w:rFonts w:ascii="Verdana" w:hAnsi="Verdana" w:eastAsia="Calibri" w:cs="Times New Roman"/>
                <w:sz w:val="16"/>
                <w:szCs w:val="16"/>
              </w:rPr>
              <w:t xml:space="preserve"> is </w:t>
            </w:r>
            <w:r w:rsidR="00A428E1">
              <w:rPr>
                <w:rFonts w:ascii="Verdana" w:hAnsi="Verdana" w:eastAsia="Calibri" w:cs="Times New Roman"/>
                <w:sz w:val="16"/>
                <w:szCs w:val="16"/>
              </w:rPr>
              <w:t>bekwaam..,</w:t>
            </w:r>
          </w:p>
        </w:tc>
      </w:tr>
      <w:tr w:rsidRPr="00A0193C" w:rsidR="00072ABF" w:rsidTr="00C41615" w14:paraId="11DA53CE" w14:textId="77777777">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41615" w:rsidR="00072ABF" w:rsidP="005D6F8B" w:rsidRDefault="00C41615" w14:paraId="57108240" w14:textId="26E8FD97">
            <w:pPr>
              <w:spacing w:after="0" w:line="240" w:lineRule="atLeast"/>
              <w:rPr>
                <w:rFonts w:ascii="Verdana" w:hAnsi="Verdana" w:eastAsia="Calibri" w:cs="Times New Roman"/>
                <w:sz w:val="16"/>
                <w:szCs w:val="16"/>
              </w:rPr>
            </w:pPr>
            <w:r>
              <w:rPr>
                <w:rFonts w:ascii="Verdana" w:hAnsi="Verdana" w:eastAsia="Calibri" w:cs="Times New Roman"/>
                <w:sz w:val="16"/>
                <w:szCs w:val="16"/>
              </w:rPr>
              <w:t>..</w:t>
            </w:r>
            <w:r w:rsidRPr="00C41615" w:rsidR="00072ABF">
              <w:rPr>
                <w:rFonts w:ascii="Verdana" w:hAnsi="Verdana" w:eastAsia="Calibri" w:cs="Times New Roman"/>
                <w:sz w:val="16"/>
                <w:szCs w:val="16"/>
              </w:rPr>
              <w:t xml:space="preserve"> als hij op basis van de wet of daarop gebaseerde regelgeving benoemd kan </w:t>
            </w:r>
            <w:r>
              <w:rPr>
                <w:rFonts w:ascii="Verdana" w:hAnsi="Verdana" w:eastAsia="Calibri" w:cs="Times New Roman"/>
                <w:sz w:val="16"/>
                <w:szCs w:val="16"/>
              </w:rPr>
              <w:t>worden</w:t>
            </w:r>
            <w:r w:rsidR="009A1723">
              <w:rPr>
                <w:rFonts w:ascii="Verdana" w:hAnsi="Verdana" w:eastAsia="Calibri" w:cs="Times New Roman"/>
                <w:sz w:val="16"/>
                <w:szCs w:val="16"/>
              </w:rPr>
              <w:t xml:space="preserve"> (zie figuur 3)</w:t>
            </w:r>
            <w:r>
              <w:rPr>
                <w:rFonts w:ascii="Verdana" w:hAnsi="Verdana" w:eastAsia="Calibri" w:cs="Times New Roman"/>
                <w:sz w:val="16"/>
                <w:szCs w:val="16"/>
              </w:rPr>
              <w:t xml:space="preserve">. </w:t>
            </w:r>
          </w:p>
        </w:tc>
        <w:tc>
          <w:tcPr>
            <w:tcW w:w="4111" w:type="dxa"/>
            <w:tcBorders>
              <w:top w:val="nil"/>
              <w:left w:val="nil"/>
              <w:bottom w:val="single" w:color="auto" w:sz="8" w:space="0"/>
              <w:right w:val="single" w:color="auto" w:sz="8" w:space="0"/>
            </w:tcBorders>
            <w:tcMar>
              <w:top w:w="0" w:type="dxa"/>
              <w:left w:w="108" w:type="dxa"/>
              <w:bottom w:w="0" w:type="dxa"/>
              <w:right w:w="108" w:type="dxa"/>
            </w:tcMar>
            <w:hideMark/>
          </w:tcPr>
          <w:p w:rsidRPr="00C41615" w:rsidR="00072ABF" w:rsidP="005D6F8B" w:rsidRDefault="00C41615" w14:paraId="4B2DFC46" w14:textId="17B57227">
            <w:pPr>
              <w:spacing w:after="0" w:line="240" w:lineRule="atLeast"/>
              <w:rPr>
                <w:rFonts w:ascii="Verdana" w:hAnsi="Verdana" w:eastAsia="Calibri" w:cs="Times New Roman"/>
                <w:sz w:val="16"/>
                <w:szCs w:val="16"/>
              </w:rPr>
            </w:pPr>
            <w:r>
              <w:rPr>
                <w:rFonts w:ascii="Verdana" w:hAnsi="Verdana" w:eastAsia="Calibri" w:cs="Times New Roman"/>
                <w:sz w:val="16"/>
                <w:szCs w:val="16"/>
              </w:rPr>
              <w:t>..</w:t>
            </w:r>
            <w:r w:rsidRPr="00C41615" w:rsidR="00072ABF">
              <w:rPr>
                <w:rFonts w:ascii="Verdana" w:hAnsi="Verdana" w:eastAsia="Calibri" w:cs="Times New Roman"/>
                <w:sz w:val="16"/>
                <w:szCs w:val="16"/>
              </w:rPr>
              <w:t xml:space="preserve"> </w:t>
            </w:r>
            <w:r w:rsidR="00A428E1">
              <w:rPr>
                <w:rFonts w:ascii="Verdana" w:hAnsi="Verdana" w:eastAsia="Calibri" w:cs="Times New Roman"/>
                <w:sz w:val="16"/>
                <w:szCs w:val="16"/>
              </w:rPr>
              <w:t xml:space="preserve">als </w:t>
            </w:r>
            <w:r w:rsidRPr="00C41615" w:rsidR="00072ABF">
              <w:rPr>
                <w:rFonts w:ascii="Verdana" w:hAnsi="Verdana" w:eastAsia="Calibri" w:cs="Times New Roman"/>
                <w:sz w:val="16"/>
                <w:szCs w:val="16"/>
              </w:rPr>
              <w:t>hij een ho-getuigschrift</w:t>
            </w:r>
            <w:r w:rsidR="003E2FDC">
              <w:rPr>
                <w:rFonts w:ascii="Verdana" w:hAnsi="Verdana" w:eastAsia="Calibri" w:cs="Times New Roman"/>
                <w:sz w:val="16"/>
                <w:szCs w:val="16"/>
              </w:rPr>
              <w:t xml:space="preserve"> </w:t>
            </w:r>
            <w:r w:rsidRPr="00C41615" w:rsidR="00072ABF">
              <w:rPr>
                <w:rFonts w:ascii="Verdana" w:hAnsi="Verdana" w:eastAsia="Calibri" w:cs="Times New Roman"/>
                <w:sz w:val="16"/>
                <w:szCs w:val="16"/>
              </w:rPr>
              <w:t>heeft waaruit blijkt dat hij aan</w:t>
            </w:r>
            <w:r w:rsidR="003E2FDC">
              <w:rPr>
                <w:rFonts w:ascii="Verdana" w:hAnsi="Verdana" w:eastAsia="Calibri" w:cs="Times New Roman"/>
                <w:sz w:val="16"/>
                <w:szCs w:val="16"/>
              </w:rPr>
              <w:t xml:space="preserve"> </w:t>
            </w:r>
            <w:r w:rsidRPr="00C41615" w:rsidR="00072ABF">
              <w:rPr>
                <w:rFonts w:ascii="Verdana" w:hAnsi="Verdana" w:eastAsia="Calibri" w:cs="Times New Roman"/>
                <w:sz w:val="16"/>
                <w:szCs w:val="16"/>
              </w:rPr>
              <w:t>de bekwaamheidseisen voldoet voor het vak dat hij geeft of onder een van de wettelijk geregelde daaraan gelijk te stellen gevallen valt</w:t>
            </w:r>
            <w:r w:rsidR="009A1723">
              <w:rPr>
                <w:rFonts w:ascii="Verdana" w:hAnsi="Verdana" w:eastAsia="Calibri" w:cs="Times New Roman"/>
                <w:sz w:val="16"/>
                <w:szCs w:val="16"/>
              </w:rPr>
              <w:t xml:space="preserve"> (zie figuur 4)</w:t>
            </w:r>
            <w:r w:rsidRPr="00C41615" w:rsidR="00072ABF">
              <w:rPr>
                <w:rFonts w:ascii="Verdana" w:hAnsi="Verdana" w:eastAsia="Calibri" w:cs="Times New Roman"/>
                <w:sz w:val="16"/>
                <w:szCs w:val="16"/>
              </w:rPr>
              <w:t>.</w:t>
            </w:r>
          </w:p>
        </w:tc>
        <w:tc>
          <w:tcPr>
            <w:tcW w:w="2693" w:type="dxa"/>
            <w:tcBorders>
              <w:top w:val="nil"/>
              <w:left w:val="nil"/>
              <w:bottom w:val="single" w:color="auto" w:sz="8" w:space="0"/>
              <w:right w:val="single" w:color="auto" w:sz="8" w:space="0"/>
            </w:tcBorders>
          </w:tcPr>
          <w:p w:rsidRPr="00C41615" w:rsidR="00072ABF" w:rsidP="005D6F8B" w:rsidRDefault="006E0123" w14:paraId="3BAF16A4" w14:textId="6F3D776C">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072ABF">
              <w:rPr>
                <w:rFonts w:ascii="Verdana" w:hAnsi="Verdana" w:eastAsia="Calibri" w:cs="Times New Roman"/>
                <w:sz w:val="16"/>
                <w:szCs w:val="16"/>
              </w:rPr>
              <w:t xml:space="preserve">… </w:t>
            </w:r>
            <w:r w:rsidR="00A428E1">
              <w:rPr>
                <w:rFonts w:ascii="Verdana" w:hAnsi="Verdana" w:eastAsia="Calibri" w:cs="Times New Roman"/>
                <w:sz w:val="16"/>
                <w:szCs w:val="16"/>
              </w:rPr>
              <w:t xml:space="preserve">als </w:t>
            </w:r>
            <w:r w:rsidRPr="00C41615" w:rsidR="00072ABF">
              <w:rPr>
                <w:rFonts w:ascii="Verdana" w:hAnsi="Verdana" w:eastAsia="Calibri" w:cs="Times New Roman"/>
                <w:sz w:val="16"/>
                <w:szCs w:val="16"/>
              </w:rPr>
              <w:t>hij aan de wettelijke</w:t>
            </w:r>
          </w:p>
          <w:p w:rsidR="00125703" w:rsidP="005D6F8B" w:rsidRDefault="006E0123" w14:paraId="6FFA579F" w14:textId="66A3BB39">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3E2FDC">
              <w:rPr>
                <w:rFonts w:ascii="Verdana" w:hAnsi="Verdana" w:eastAsia="Calibri" w:cs="Times New Roman"/>
                <w:sz w:val="16"/>
                <w:szCs w:val="16"/>
              </w:rPr>
              <w:t>B</w:t>
            </w:r>
            <w:r w:rsidRPr="00C41615" w:rsidR="00072ABF">
              <w:rPr>
                <w:rFonts w:ascii="Verdana" w:hAnsi="Verdana" w:eastAsia="Calibri" w:cs="Times New Roman"/>
                <w:sz w:val="16"/>
                <w:szCs w:val="16"/>
              </w:rPr>
              <w:t>ekwaamheidseisen</w:t>
            </w:r>
            <w:r w:rsidR="003E2FDC">
              <w:rPr>
                <w:rFonts w:ascii="Verdana" w:hAnsi="Verdana" w:eastAsia="Calibri" w:cs="Times New Roman"/>
                <w:sz w:val="16"/>
                <w:szCs w:val="16"/>
              </w:rPr>
              <w:t xml:space="preserve"> </w:t>
            </w:r>
            <w:r w:rsidRPr="00C41615" w:rsidR="00072ABF">
              <w:rPr>
                <w:rFonts w:ascii="Verdana" w:hAnsi="Verdana" w:eastAsia="Calibri" w:cs="Times New Roman"/>
                <w:sz w:val="16"/>
                <w:szCs w:val="16"/>
              </w:rPr>
              <w:t>voldoet</w:t>
            </w:r>
            <w:r>
              <w:rPr>
                <w:rFonts w:ascii="Verdana" w:hAnsi="Verdana" w:eastAsia="Calibri" w:cs="Times New Roman"/>
                <w:sz w:val="16"/>
                <w:szCs w:val="16"/>
              </w:rPr>
              <w:t xml:space="preserve"> </w:t>
            </w:r>
          </w:p>
          <w:p w:rsidR="00125703" w:rsidP="005D6F8B" w:rsidRDefault="006E0123" w14:paraId="207D6ADC" w14:textId="1A412C6F">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072ABF">
              <w:rPr>
                <w:rFonts w:ascii="Verdana" w:hAnsi="Verdana" w:eastAsia="Calibri" w:cs="Times New Roman"/>
                <w:sz w:val="16"/>
                <w:szCs w:val="16"/>
              </w:rPr>
              <w:t>voor enig vak</w:t>
            </w:r>
            <w:r w:rsidR="003E2FDC">
              <w:rPr>
                <w:rFonts w:ascii="Verdana" w:hAnsi="Verdana" w:eastAsia="Calibri" w:cs="Times New Roman"/>
                <w:sz w:val="16"/>
                <w:szCs w:val="16"/>
              </w:rPr>
              <w:t>.</w:t>
            </w:r>
            <w:r w:rsidRPr="00C41615" w:rsidR="00C844E4">
              <w:rPr>
                <w:rStyle w:val="Voetnootmarkering"/>
                <w:rFonts w:ascii="Verdana" w:hAnsi="Verdana" w:eastAsia="Calibri" w:cs="Times New Roman"/>
                <w:sz w:val="16"/>
                <w:szCs w:val="16"/>
              </w:rPr>
              <w:footnoteReference w:id="5"/>
            </w:r>
            <w:r>
              <w:rPr>
                <w:rFonts w:ascii="Verdana" w:hAnsi="Verdana" w:eastAsia="Calibri" w:cs="Times New Roman"/>
                <w:sz w:val="16"/>
                <w:szCs w:val="16"/>
              </w:rPr>
              <w:t xml:space="preserve"> </w:t>
            </w:r>
            <w:r w:rsidRPr="00C41615" w:rsidR="00C037AD">
              <w:rPr>
                <w:rFonts w:ascii="Verdana" w:hAnsi="Verdana" w:eastAsia="Calibri" w:cs="Times New Roman"/>
                <w:sz w:val="16"/>
                <w:szCs w:val="16"/>
              </w:rPr>
              <w:t>Tijdens zijn</w:t>
            </w:r>
          </w:p>
          <w:p w:rsidR="00125703" w:rsidP="005D6F8B" w:rsidRDefault="006E0123" w14:paraId="6D9321AB" w14:textId="616EB0BC">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C037AD">
              <w:rPr>
                <w:rFonts w:ascii="Verdana" w:hAnsi="Verdana" w:eastAsia="Calibri" w:cs="Times New Roman"/>
                <w:sz w:val="16"/>
                <w:szCs w:val="16"/>
              </w:rPr>
              <w:t>loopbaan ontwikkelt</w:t>
            </w:r>
            <w:r w:rsidRPr="00C41615" w:rsidR="00DF0D0D">
              <w:rPr>
                <w:rFonts w:ascii="Verdana" w:hAnsi="Verdana" w:eastAsia="Calibri" w:cs="Times New Roman"/>
                <w:sz w:val="16"/>
                <w:szCs w:val="16"/>
              </w:rPr>
              <w:t xml:space="preserve"> </w:t>
            </w:r>
            <w:r w:rsidRPr="00C41615" w:rsidR="00C037AD">
              <w:rPr>
                <w:rFonts w:ascii="Verdana" w:hAnsi="Verdana" w:eastAsia="Calibri" w:cs="Times New Roman"/>
                <w:sz w:val="16"/>
                <w:szCs w:val="16"/>
              </w:rPr>
              <w:t>en onder</w:t>
            </w:r>
            <w:r w:rsidR="003E2FDC">
              <w:rPr>
                <w:rFonts w:ascii="Verdana" w:hAnsi="Verdana" w:eastAsia="Calibri" w:cs="Times New Roman"/>
                <w:sz w:val="16"/>
                <w:szCs w:val="16"/>
              </w:rPr>
              <w:t>-</w:t>
            </w:r>
          </w:p>
          <w:p w:rsidRPr="00C41615" w:rsidR="00072ABF" w:rsidP="005D6F8B" w:rsidRDefault="006E0123" w14:paraId="0DA86FEB" w14:textId="183108D4">
            <w:pPr>
              <w:spacing w:after="0" w:line="240" w:lineRule="atLeast"/>
              <w:rPr>
                <w:rFonts w:ascii="Verdana" w:hAnsi="Verdana" w:eastAsia="Calibri" w:cs="Times New Roman"/>
                <w:sz w:val="16"/>
                <w:szCs w:val="16"/>
              </w:rPr>
            </w:pPr>
            <w:r>
              <w:rPr>
                <w:rFonts w:ascii="Verdana" w:hAnsi="Verdana" w:eastAsia="Calibri" w:cs="Times New Roman"/>
                <w:sz w:val="16"/>
                <w:szCs w:val="16"/>
              </w:rPr>
              <w:t xml:space="preserve"> </w:t>
            </w:r>
            <w:r w:rsidRPr="00C41615" w:rsidR="00C037AD">
              <w:rPr>
                <w:rFonts w:ascii="Verdana" w:hAnsi="Verdana" w:eastAsia="Calibri" w:cs="Times New Roman"/>
                <w:sz w:val="16"/>
                <w:szCs w:val="16"/>
              </w:rPr>
              <w:t>houdt</w:t>
            </w:r>
            <w:r w:rsidRPr="00C41615" w:rsidR="00DF0D0D">
              <w:rPr>
                <w:rFonts w:ascii="Verdana" w:hAnsi="Verdana" w:eastAsia="Calibri" w:cs="Times New Roman"/>
                <w:sz w:val="16"/>
                <w:szCs w:val="16"/>
              </w:rPr>
              <w:t xml:space="preserve"> </w:t>
            </w:r>
            <w:r w:rsidR="003E2FDC">
              <w:rPr>
                <w:rFonts w:ascii="Verdana" w:hAnsi="Verdana" w:eastAsia="Calibri" w:cs="Times New Roman"/>
                <w:sz w:val="16"/>
                <w:szCs w:val="16"/>
              </w:rPr>
              <w:t xml:space="preserve">hij zijn </w:t>
            </w:r>
            <w:r w:rsidRPr="00C41615" w:rsidR="00C037AD">
              <w:rPr>
                <w:rFonts w:ascii="Verdana" w:hAnsi="Verdana" w:eastAsia="Calibri" w:cs="Times New Roman"/>
                <w:sz w:val="16"/>
                <w:szCs w:val="16"/>
              </w:rPr>
              <w:t xml:space="preserve">bekwaamheid. </w:t>
            </w:r>
          </w:p>
        </w:tc>
      </w:tr>
    </w:tbl>
    <w:p w:rsidRPr="00AD60A8" w:rsidR="004161C9" w:rsidP="005D6F8B" w:rsidRDefault="00AC366E" w14:paraId="7FCDB99C" w14:textId="703B20F3">
      <w:pPr>
        <w:pStyle w:val="Bijschrift"/>
        <w:spacing w:after="0" w:line="240" w:lineRule="atLeast"/>
        <w:rPr>
          <w:rFonts w:ascii="Verdana" w:hAnsi="Verdana"/>
          <w:b w:val="0"/>
          <w:i/>
          <w:color w:val="auto"/>
          <w:sz w:val="16"/>
          <w:szCs w:val="16"/>
        </w:rPr>
      </w:pPr>
      <w:r w:rsidRPr="00AD60A8">
        <w:rPr>
          <w:rFonts w:ascii="Verdana" w:hAnsi="Verdana"/>
          <w:b w:val="0"/>
          <w:i/>
          <w:color w:val="auto"/>
          <w:sz w:val="16"/>
          <w:szCs w:val="16"/>
        </w:rPr>
        <w:t>Figuur 1: B</w:t>
      </w:r>
      <w:r w:rsidRPr="00AD60A8" w:rsidR="00103E51">
        <w:rPr>
          <w:rFonts w:ascii="Verdana" w:hAnsi="Verdana"/>
          <w:b w:val="0"/>
          <w:i/>
          <w:color w:val="auto"/>
          <w:sz w:val="16"/>
          <w:szCs w:val="16"/>
        </w:rPr>
        <w:t>enoembaar, bevoegd, bekwaam</w:t>
      </w:r>
    </w:p>
    <w:p w:rsidR="00A428E1" w:rsidP="005D6F8B" w:rsidRDefault="00A428E1" w14:paraId="27C41D26" w14:textId="77777777">
      <w:pPr>
        <w:spacing w:after="0" w:line="240" w:lineRule="atLeast"/>
        <w:rPr>
          <w:rFonts w:ascii="Verdana" w:hAnsi="Verdana"/>
          <w:sz w:val="18"/>
          <w:szCs w:val="18"/>
        </w:rPr>
      </w:pPr>
    </w:p>
    <w:p w:rsidR="00CE300A" w:rsidP="005D6F8B" w:rsidRDefault="00A428E1" w14:paraId="5F3026C3" w14:textId="11633BCE">
      <w:pPr>
        <w:spacing w:after="0" w:line="240" w:lineRule="atLeast"/>
        <w:rPr>
          <w:rFonts w:ascii="Verdana" w:hAnsi="Verdana"/>
          <w:sz w:val="18"/>
          <w:szCs w:val="18"/>
        </w:rPr>
      </w:pPr>
      <w:r w:rsidRPr="00A0193C">
        <w:rPr>
          <w:rFonts w:ascii="Verdana" w:hAnsi="Verdana"/>
          <w:noProof/>
          <w:sz w:val="18"/>
          <w:szCs w:val="18"/>
          <w:lang w:eastAsia="nl-NL"/>
        </w:rPr>
        <mc:AlternateContent>
          <mc:Choice Requires="wps">
            <w:drawing>
              <wp:anchor distT="0" distB="0" distL="114300" distR="114300" simplePos="0" relativeHeight="251660288" behindDoc="0" locked="0" layoutInCell="1" allowOverlap="1" wp14:editId="6524E018" wp14:anchorId="1F4F8CC2">
                <wp:simplePos x="0" y="0"/>
                <wp:positionH relativeFrom="column">
                  <wp:posOffset>-1541780</wp:posOffset>
                </wp:positionH>
                <wp:positionV relativeFrom="paragraph">
                  <wp:posOffset>225425</wp:posOffset>
                </wp:positionV>
                <wp:extent cx="294005" cy="436880"/>
                <wp:effectExtent l="76200" t="19050" r="29845" b="0"/>
                <wp:wrapNone/>
                <wp:docPr id="7" name="PIJL-OMLAAG 6"/>
                <wp:cNvGraphicFramePr/>
                <a:graphic xmlns:a="http://schemas.openxmlformats.org/drawingml/2006/main">
                  <a:graphicData uri="http://schemas.microsoft.com/office/word/2010/wordprocessingShape">
                    <wps:wsp>
                      <wps:cNvSpPr/>
                      <wps:spPr>
                        <a:xfrm rot="18998362">
                          <a:off x="0" y="0"/>
                          <a:ext cx="294005" cy="436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JL-OMLAAG 6" style="position:absolute;margin-left:-121.4pt;margin-top:17.75pt;width:23.15pt;height:34.4pt;rotation:-2841682fd;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"/>
            </w:pict>
          </mc:Fallback>
        </mc:AlternateContent>
      </w:r>
      <w:r w:rsidR="00496FFB">
        <w:rPr>
          <w:rFonts w:ascii="Verdana" w:hAnsi="Verdana"/>
          <w:sz w:val="18"/>
          <w:szCs w:val="18"/>
        </w:rPr>
        <w:t xml:space="preserve">De </w:t>
      </w:r>
      <w:r w:rsidRPr="00A0193C" w:rsidR="005E2A3A">
        <w:rPr>
          <w:rFonts w:ascii="Verdana" w:hAnsi="Verdana"/>
          <w:sz w:val="18"/>
          <w:szCs w:val="18"/>
        </w:rPr>
        <w:t>Wvo</w:t>
      </w:r>
      <w:r w:rsidRPr="00A0193C" w:rsidR="004E57D8">
        <w:rPr>
          <w:rFonts w:ascii="Verdana" w:hAnsi="Verdana"/>
          <w:sz w:val="18"/>
          <w:szCs w:val="18"/>
        </w:rPr>
        <w:t xml:space="preserve"> </w:t>
      </w:r>
      <w:r w:rsidR="00496FFB">
        <w:rPr>
          <w:rFonts w:ascii="Verdana" w:hAnsi="Verdana"/>
          <w:sz w:val="18"/>
          <w:szCs w:val="18"/>
        </w:rPr>
        <w:t>beschrijft</w:t>
      </w:r>
      <w:r w:rsidRPr="00A0193C" w:rsidR="004E57D8">
        <w:rPr>
          <w:rFonts w:ascii="Verdana" w:hAnsi="Verdana"/>
          <w:sz w:val="18"/>
          <w:szCs w:val="18"/>
        </w:rPr>
        <w:t xml:space="preserve"> bevoegde</w:t>
      </w:r>
      <w:r w:rsidR="00496FFB">
        <w:rPr>
          <w:rFonts w:ascii="Verdana" w:hAnsi="Verdana"/>
          <w:sz w:val="18"/>
          <w:szCs w:val="18"/>
        </w:rPr>
        <w:t xml:space="preserve"> leraren als één van de categorieën benoembare leraren (zie figuur 2).</w:t>
      </w:r>
    </w:p>
    <w:p w:rsidR="004E57D8" w:rsidP="005D6F8B" w:rsidRDefault="00CE300A" w14:paraId="295B267D" w14:textId="3FA0BAE0">
      <w:pPr>
        <w:spacing w:after="0" w:line="240" w:lineRule="atLeast"/>
        <w:rPr>
          <w:rFonts w:ascii="Verdana" w:hAnsi="Verdana"/>
          <w:sz w:val="18"/>
          <w:szCs w:val="18"/>
        </w:rPr>
      </w:pPr>
      <w:r>
        <w:rPr>
          <w:rFonts w:ascii="Verdana" w:hAnsi="Verdana"/>
          <w:sz w:val="18"/>
          <w:szCs w:val="18"/>
        </w:rPr>
        <w:t>Het streven is om</w:t>
      </w:r>
      <w:r w:rsidRPr="00A0193C" w:rsidR="004E57D8">
        <w:rPr>
          <w:rFonts w:ascii="Verdana" w:hAnsi="Verdana"/>
          <w:sz w:val="18"/>
          <w:szCs w:val="18"/>
        </w:rPr>
        <w:t xml:space="preserve"> zoveel mogelijk lessen te laten geven door </w:t>
      </w:r>
      <w:r>
        <w:rPr>
          <w:rFonts w:ascii="Verdana" w:hAnsi="Verdana"/>
          <w:sz w:val="18"/>
          <w:szCs w:val="18"/>
        </w:rPr>
        <w:t xml:space="preserve">bevoegde </w:t>
      </w:r>
      <w:r w:rsidRPr="00A0193C" w:rsidR="004E57D8">
        <w:rPr>
          <w:rFonts w:ascii="Verdana" w:hAnsi="Verdana"/>
          <w:sz w:val="18"/>
          <w:szCs w:val="18"/>
        </w:rPr>
        <w:t>leraren</w:t>
      </w:r>
      <w:r>
        <w:rPr>
          <w:rFonts w:ascii="Verdana" w:hAnsi="Verdana"/>
          <w:sz w:val="18"/>
          <w:szCs w:val="18"/>
        </w:rPr>
        <w:t xml:space="preserve"> (groen)</w:t>
      </w:r>
      <w:r w:rsidRPr="00A0193C" w:rsidR="004E57D8">
        <w:rPr>
          <w:rFonts w:ascii="Verdana" w:hAnsi="Verdana"/>
          <w:sz w:val="18"/>
          <w:szCs w:val="18"/>
        </w:rPr>
        <w:t xml:space="preserve">, door </w:t>
      </w:r>
      <w:r>
        <w:rPr>
          <w:rFonts w:ascii="Verdana" w:hAnsi="Verdana"/>
          <w:sz w:val="18"/>
          <w:szCs w:val="18"/>
        </w:rPr>
        <w:t xml:space="preserve">benoembare (oranje) en onbevoegde </w:t>
      </w:r>
      <w:r w:rsidRPr="00A0193C" w:rsidR="004E57D8">
        <w:rPr>
          <w:rFonts w:ascii="Verdana" w:hAnsi="Verdana"/>
          <w:sz w:val="18"/>
          <w:szCs w:val="18"/>
        </w:rPr>
        <w:t xml:space="preserve">leraren </w:t>
      </w:r>
      <w:r>
        <w:rPr>
          <w:rFonts w:ascii="Verdana" w:hAnsi="Verdana"/>
          <w:sz w:val="18"/>
          <w:szCs w:val="18"/>
        </w:rPr>
        <w:t xml:space="preserve">(rood) door </w:t>
      </w:r>
      <w:r w:rsidRPr="00A0193C" w:rsidR="004E57D8">
        <w:rPr>
          <w:rFonts w:ascii="Verdana" w:hAnsi="Verdana"/>
          <w:sz w:val="18"/>
          <w:szCs w:val="18"/>
        </w:rPr>
        <w:t xml:space="preserve">te laten stromen. Welke leraren precies in </w:t>
      </w:r>
      <w:r>
        <w:rPr>
          <w:rFonts w:ascii="Verdana" w:hAnsi="Verdana"/>
          <w:sz w:val="18"/>
          <w:szCs w:val="18"/>
        </w:rPr>
        <w:t>welke</w:t>
      </w:r>
      <w:r w:rsidRPr="00A0193C" w:rsidR="004E57D8">
        <w:rPr>
          <w:rFonts w:ascii="Verdana" w:hAnsi="Verdana"/>
          <w:sz w:val="18"/>
          <w:szCs w:val="18"/>
        </w:rPr>
        <w:t xml:space="preserve"> categori</w:t>
      </w:r>
      <w:r>
        <w:rPr>
          <w:rFonts w:ascii="Verdana" w:hAnsi="Verdana"/>
          <w:sz w:val="18"/>
          <w:szCs w:val="18"/>
        </w:rPr>
        <w:t xml:space="preserve">e </w:t>
      </w:r>
      <w:r w:rsidRPr="00A0193C" w:rsidR="004E57D8">
        <w:rPr>
          <w:rFonts w:ascii="Verdana" w:hAnsi="Verdana"/>
          <w:sz w:val="18"/>
          <w:szCs w:val="18"/>
        </w:rPr>
        <w:t>vallen is nader uitgewerkt in de figuren 3 en 4</w:t>
      </w:r>
      <w:r w:rsidRPr="00A0193C" w:rsidR="00C037AD">
        <w:rPr>
          <w:rFonts w:ascii="Verdana" w:hAnsi="Verdana"/>
          <w:sz w:val="18"/>
          <w:szCs w:val="18"/>
        </w:rPr>
        <w:t>.</w:t>
      </w:r>
      <w:r w:rsidR="00A428E1">
        <w:rPr>
          <w:rFonts w:ascii="Verdana" w:hAnsi="Verdana"/>
          <w:sz w:val="18"/>
          <w:szCs w:val="18"/>
        </w:rPr>
        <w:t xml:space="preserve"> Onbevoegde leraren</w:t>
      </w:r>
      <w:r w:rsidRPr="00A0193C" w:rsidR="00A428E1">
        <w:rPr>
          <w:rFonts w:ascii="Verdana" w:hAnsi="Verdana"/>
          <w:sz w:val="18"/>
          <w:szCs w:val="18"/>
        </w:rPr>
        <w:t xml:space="preserve"> vallen binnen </w:t>
      </w:r>
      <w:r w:rsidR="00A428E1">
        <w:rPr>
          <w:rFonts w:ascii="Verdana" w:hAnsi="Verdana"/>
          <w:sz w:val="18"/>
          <w:szCs w:val="18"/>
        </w:rPr>
        <w:t>geen</w:t>
      </w:r>
      <w:r w:rsidRPr="00A0193C" w:rsidR="00A428E1">
        <w:rPr>
          <w:rFonts w:ascii="Verdana" w:hAnsi="Verdana"/>
          <w:sz w:val="18"/>
          <w:szCs w:val="18"/>
        </w:rPr>
        <w:t xml:space="preserve"> van de wettelijke benoemingartikelen</w:t>
      </w:r>
      <w:r w:rsidR="00A428E1">
        <w:rPr>
          <w:rFonts w:ascii="Verdana" w:hAnsi="Verdana"/>
          <w:sz w:val="18"/>
          <w:szCs w:val="18"/>
        </w:rPr>
        <w:t xml:space="preserve">. Zij </w:t>
      </w:r>
      <w:r w:rsidR="009A1723">
        <w:rPr>
          <w:rFonts w:ascii="Verdana" w:hAnsi="Verdana"/>
          <w:sz w:val="18"/>
          <w:szCs w:val="18"/>
        </w:rPr>
        <w:t xml:space="preserve">hebben bijvoorbeeld wel een ho-getuigschrift maar niet van een lerarenopleiding of werden </w:t>
      </w:r>
      <w:r w:rsidRPr="00A0193C" w:rsidR="009A1723">
        <w:rPr>
          <w:rFonts w:ascii="Verdana" w:hAnsi="Verdana"/>
          <w:sz w:val="18"/>
          <w:szCs w:val="18"/>
        </w:rPr>
        <w:t xml:space="preserve">voor een bepaalde periode </w:t>
      </w:r>
      <w:r w:rsidR="009A1723">
        <w:rPr>
          <w:rFonts w:ascii="Verdana" w:hAnsi="Verdana"/>
          <w:sz w:val="18"/>
          <w:szCs w:val="18"/>
        </w:rPr>
        <w:t>benoemd</w:t>
      </w:r>
      <w:r w:rsidRPr="00A0193C" w:rsidR="009A1723">
        <w:rPr>
          <w:rFonts w:ascii="Verdana" w:hAnsi="Verdana"/>
          <w:sz w:val="18"/>
          <w:szCs w:val="18"/>
        </w:rPr>
        <w:t xml:space="preserve"> maar </w:t>
      </w:r>
      <w:r w:rsidR="009A1723">
        <w:rPr>
          <w:rFonts w:ascii="Verdana" w:hAnsi="Verdana"/>
          <w:sz w:val="18"/>
          <w:szCs w:val="18"/>
        </w:rPr>
        <w:t>haalden niet</w:t>
      </w:r>
      <w:r w:rsidRPr="00A0193C" w:rsidR="009A1723">
        <w:rPr>
          <w:rFonts w:ascii="Verdana" w:hAnsi="Verdana"/>
          <w:sz w:val="18"/>
          <w:szCs w:val="18"/>
        </w:rPr>
        <w:t xml:space="preserve"> binnen die periode het juiste getuigschrift</w:t>
      </w:r>
      <w:r w:rsidR="009A1723">
        <w:rPr>
          <w:rFonts w:ascii="Verdana" w:hAnsi="Verdana"/>
          <w:sz w:val="18"/>
          <w:szCs w:val="18"/>
        </w:rPr>
        <w:t xml:space="preserve"> of</w:t>
      </w:r>
      <w:r w:rsidR="006E0123">
        <w:rPr>
          <w:rFonts w:ascii="Verdana" w:hAnsi="Verdana"/>
          <w:sz w:val="18"/>
          <w:szCs w:val="18"/>
        </w:rPr>
        <w:t xml:space="preserve"> </w:t>
      </w:r>
      <w:r w:rsidR="00A428E1">
        <w:rPr>
          <w:rFonts w:ascii="Verdana" w:hAnsi="Verdana"/>
          <w:sz w:val="18"/>
          <w:szCs w:val="18"/>
        </w:rPr>
        <w:t>beschikken</w:t>
      </w:r>
      <w:r w:rsidRPr="00A0193C" w:rsidR="00A428E1">
        <w:rPr>
          <w:rFonts w:ascii="Verdana" w:hAnsi="Verdana"/>
          <w:sz w:val="18"/>
          <w:szCs w:val="18"/>
        </w:rPr>
        <w:t xml:space="preserve"> over geen enkel </w:t>
      </w:r>
      <w:r w:rsidR="009A1723">
        <w:rPr>
          <w:rFonts w:ascii="Verdana" w:hAnsi="Verdana"/>
          <w:sz w:val="18"/>
          <w:szCs w:val="18"/>
        </w:rPr>
        <w:t>ho-</w:t>
      </w:r>
      <w:r w:rsidRPr="00A0193C" w:rsidR="00A428E1">
        <w:rPr>
          <w:rFonts w:ascii="Verdana" w:hAnsi="Verdana"/>
          <w:sz w:val="18"/>
          <w:szCs w:val="18"/>
        </w:rPr>
        <w:t>getuigschrift</w:t>
      </w:r>
      <w:r w:rsidR="009A1723">
        <w:rPr>
          <w:rFonts w:ascii="Verdana" w:hAnsi="Verdana"/>
          <w:sz w:val="18"/>
          <w:szCs w:val="18"/>
        </w:rPr>
        <w:t>.</w:t>
      </w:r>
      <w:r w:rsidR="00A428E1">
        <w:rPr>
          <w:rFonts w:ascii="Verdana" w:hAnsi="Verdana"/>
          <w:sz w:val="18"/>
          <w:szCs w:val="18"/>
        </w:rPr>
        <w:t xml:space="preserve"> </w:t>
      </w:r>
    </w:p>
    <w:p w:rsidRPr="00A0193C" w:rsidR="00762685" w:rsidP="005D6F8B" w:rsidRDefault="00762685" w14:paraId="76CDBA12" w14:textId="1CAD575D">
      <w:pPr>
        <w:spacing w:after="0" w:line="240" w:lineRule="atLeast"/>
        <w:rPr>
          <w:rFonts w:ascii="Verdana" w:hAnsi="Verdana"/>
          <w:sz w:val="18"/>
          <w:szCs w:val="18"/>
        </w:rPr>
      </w:pPr>
    </w:p>
    <w:p w:rsidR="00A428E1" w:rsidP="005D6F8B" w:rsidRDefault="00A428E1" w14:paraId="5885943F" w14:textId="2440244E">
      <w:pPr>
        <w:spacing w:after="0" w:line="240" w:lineRule="atLeast"/>
        <w:rPr>
          <w:rFonts w:ascii="Verdana" w:hAnsi="Verdana"/>
          <w:sz w:val="18"/>
          <w:szCs w:val="18"/>
        </w:rPr>
      </w:pPr>
    </w:p>
    <w:p w:rsidR="00A428E1" w:rsidP="005D6F8B" w:rsidRDefault="00A428E1" w14:paraId="17950BCE" w14:textId="127C8C0C">
      <w:pPr>
        <w:spacing w:after="0" w:line="240" w:lineRule="atLeast"/>
        <w:rPr>
          <w:rFonts w:ascii="Verdana" w:hAnsi="Verdana"/>
          <w:sz w:val="18"/>
          <w:szCs w:val="18"/>
        </w:rPr>
      </w:pPr>
    </w:p>
    <w:p w:rsidR="00A428E1" w:rsidP="005D6F8B" w:rsidRDefault="00F87F15" w14:paraId="4BF2AC49" w14:textId="2B18CCF9">
      <w:pPr>
        <w:spacing w:after="0" w:line="240" w:lineRule="atLeast"/>
        <w:rPr>
          <w:rFonts w:ascii="Verdana" w:hAnsi="Verdana"/>
          <w:sz w:val="18"/>
          <w:szCs w:val="18"/>
        </w:rPr>
      </w:pPr>
      <w:r w:rsidRPr="00A0193C">
        <w:rPr>
          <w:rFonts w:ascii="Verdana" w:hAnsi="Verdana"/>
          <w:noProof/>
          <w:sz w:val="18"/>
          <w:szCs w:val="18"/>
          <w:lang w:eastAsia="nl-NL"/>
        </w:rPr>
        <w:lastRenderedPageBreak/>
        <w:drawing>
          <wp:anchor distT="0" distB="0" distL="114300" distR="114300" simplePos="0" relativeHeight="251661312" behindDoc="0" locked="0" layoutInCell="1" allowOverlap="1" wp14:editId="262007AF" wp14:anchorId="3282CE97">
            <wp:simplePos x="0" y="0"/>
            <wp:positionH relativeFrom="column">
              <wp:posOffset>-104140</wp:posOffset>
            </wp:positionH>
            <wp:positionV relativeFrom="paragraph">
              <wp:posOffset>-37926</wp:posOffset>
            </wp:positionV>
            <wp:extent cx="1949450" cy="1345565"/>
            <wp:effectExtent l="0" t="0" r="0" b="2603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A0193C" w:rsidR="00125703">
        <w:rPr>
          <w:rFonts w:ascii="Verdana" w:hAnsi="Verdana"/>
          <w:noProof/>
          <w:sz w:val="18"/>
          <w:szCs w:val="18"/>
          <w:lang w:eastAsia="nl-NL"/>
        </w:rPr>
        <w:drawing>
          <wp:anchor distT="0" distB="0" distL="114300" distR="114300" simplePos="0" relativeHeight="251662336" behindDoc="0" locked="0" layoutInCell="1" allowOverlap="1" wp14:editId="46543248" wp14:anchorId="15E652A5">
            <wp:simplePos x="0" y="0"/>
            <wp:positionH relativeFrom="column">
              <wp:posOffset>1378740</wp:posOffset>
            </wp:positionH>
            <wp:positionV relativeFrom="paragraph">
              <wp:posOffset>53184</wp:posOffset>
            </wp:positionV>
            <wp:extent cx="1449070" cy="1000125"/>
            <wp:effectExtent l="0" t="0" r="0" b="95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A0193C" w:rsidR="00125703">
        <w:rPr>
          <w:rFonts w:ascii="Verdana" w:hAnsi="Verdana"/>
          <w:noProof/>
          <w:sz w:val="18"/>
          <w:szCs w:val="18"/>
          <w:lang w:eastAsia="nl-NL"/>
        </w:rPr>
        <mc:AlternateContent>
          <mc:Choice Requires="wps">
            <w:drawing>
              <wp:anchor distT="0" distB="0" distL="114300" distR="114300" simplePos="0" relativeHeight="251665408" behindDoc="0" locked="0" layoutInCell="1" allowOverlap="1" wp14:editId="4F0F141C" wp14:anchorId="0966E70D">
                <wp:simplePos x="0" y="0"/>
                <wp:positionH relativeFrom="column">
                  <wp:posOffset>-1678940</wp:posOffset>
                </wp:positionH>
                <wp:positionV relativeFrom="paragraph">
                  <wp:posOffset>45085</wp:posOffset>
                </wp:positionV>
                <wp:extent cx="474345" cy="335915"/>
                <wp:effectExtent l="19050" t="76200" r="0" b="26035"/>
                <wp:wrapNone/>
                <wp:docPr id="3" name="PIJL-RECHTS 5"/>
                <wp:cNvGraphicFramePr/>
                <a:graphic xmlns:a="http://schemas.openxmlformats.org/drawingml/2006/main">
                  <a:graphicData uri="http://schemas.microsoft.com/office/word/2010/wordprocessingShape">
                    <wps:wsp>
                      <wps:cNvSpPr/>
                      <wps:spPr>
                        <a:xfrm rot="2356095">
                          <a:off x="0" y="0"/>
                          <a:ext cx="474345" cy="3359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5" style="position:absolute;margin-left:-132.2pt;margin-top:3.55pt;width:37.35pt;height:26.45pt;rotation:257348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"/>
            </w:pict>
          </mc:Fallback>
        </mc:AlternateContent>
      </w:r>
    </w:p>
    <w:p w:rsidR="00A428E1" w:rsidP="005D6F8B" w:rsidRDefault="00A428E1" w14:paraId="4A352677" w14:textId="416479CE">
      <w:pPr>
        <w:pStyle w:val="Bijschrift"/>
        <w:spacing w:after="0" w:line="240" w:lineRule="atLeast"/>
        <w:rPr>
          <w:rFonts w:ascii="Verdana" w:hAnsi="Verdana"/>
          <w:i/>
          <w:sz w:val="16"/>
          <w:szCs w:val="16"/>
        </w:rPr>
      </w:pPr>
    </w:p>
    <w:p w:rsidR="00A428E1" w:rsidP="005D6F8B" w:rsidRDefault="009A1723" w14:paraId="74117B6B" w14:textId="717C3D9A">
      <w:pPr>
        <w:pStyle w:val="Bijschrift"/>
        <w:spacing w:after="0" w:line="240" w:lineRule="atLeast"/>
        <w:rPr>
          <w:rFonts w:ascii="Verdana" w:hAnsi="Verdana"/>
          <w:i/>
          <w:sz w:val="16"/>
          <w:szCs w:val="16"/>
        </w:rPr>
      </w:pPr>
      <w:r w:rsidRPr="00A0193C">
        <w:rPr>
          <w:rFonts w:ascii="Verdana" w:hAnsi="Verdana"/>
          <w:noProof/>
          <w:lang w:eastAsia="nl-NL"/>
        </w:rPr>
        <mc:AlternateContent>
          <mc:Choice Requires="wps">
            <w:drawing>
              <wp:anchor distT="0" distB="0" distL="114300" distR="114300" simplePos="0" relativeHeight="251671552" behindDoc="0" locked="0" layoutInCell="1" allowOverlap="1" wp14:editId="2719DF3B" wp14:anchorId="3B0543D7">
                <wp:simplePos x="0" y="0"/>
                <wp:positionH relativeFrom="column">
                  <wp:posOffset>1377315</wp:posOffset>
                </wp:positionH>
                <wp:positionV relativeFrom="paragraph">
                  <wp:posOffset>81915</wp:posOffset>
                </wp:positionV>
                <wp:extent cx="728980" cy="236855"/>
                <wp:effectExtent l="19050" t="19050" r="13970" b="29845"/>
                <wp:wrapNone/>
                <wp:docPr id="5" name="PIJL-RECHTS 5"/>
                <wp:cNvGraphicFramePr/>
                <a:graphic xmlns:a="http://schemas.openxmlformats.org/drawingml/2006/main">
                  <a:graphicData uri="http://schemas.microsoft.com/office/word/2010/wordprocessingShape">
                    <wps:wsp>
                      <wps:cNvSpPr/>
                      <wps:spPr>
                        <a:xfrm rot="10800000">
                          <a:off x="0" y="0"/>
                          <a:ext cx="728980" cy="236855"/>
                        </a:xfrm>
                        <a:prstGeom prst="rightArrow">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RECHTS 5" style="position:absolute;margin-left:108.45pt;margin-top:6.45pt;width:57.4pt;height:18.6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13" adj="1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"/>
            </w:pict>
          </mc:Fallback>
        </mc:AlternateContent>
      </w:r>
      <w:r w:rsidRPr="00A0193C" w:rsidR="00F87F15">
        <w:rPr>
          <w:rFonts w:ascii="Verdana" w:hAnsi="Verdana"/>
          <w:noProof/>
          <w:lang w:eastAsia="nl-NL"/>
        </w:rPr>
        <mc:AlternateContent>
          <mc:Choice Requires="wps">
            <w:drawing>
              <wp:anchor distT="0" distB="0" distL="114300" distR="114300" simplePos="0" relativeHeight="251668480" behindDoc="0" locked="0" layoutInCell="1" allowOverlap="1" wp14:editId="3FFD3A17" wp14:anchorId="27562343">
                <wp:simplePos x="0" y="0"/>
                <wp:positionH relativeFrom="column">
                  <wp:posOffset>319405</wp:posOffset>
                </wp:positionH>
                <wp:positionV relativeFrom="paragraph">
                  <wp:posOffset>-2540</wp:posOffset>
                </wp:positionV>
                <wp:extent cx="474345" cy="335915"/>
                <wp:effectExtent l="19050" t="76200" r="0" b="26035"/>
                <wp:wrapNone/>
                <wp:docPr id="4" name="PIJL-RECHTS 5"/>
                <wp:cNvGraphicFramePr/>
                <a:graphic xmlns:a="http://schemas.openxmlformats.org/drawingml/2006/main">
                  <a:graphicData uri="http://schemas.microsoft.com/office/word/2010/wordprocessingShape">
                    <wps:wsp>
                      <wps:cNvSpPr/>
                      <wps:spPr>
                        <a:xfrm rot="2471663">
                          <a:off x="0" y="0"/>
                          <a:ext cx="474345" cy="3359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5" style="position:absolute;margin-left:25.15pt;margin-top:-.2pt;width:37.35pt;height:26.45pt;rotation:269971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"/>
            </w:pict>
          </mc:Fallback>
        </mc:AlternateContent>
      </w:r>
    </w:p>
    <w:p w:rsidR="00A428E1" w:rsidP="005D6F8B" w:rsidRDefault="00A428E1" w14:paraId="5DB8B00E" w14:textId="2E5B9196">
      <w:pPr>
        <w:pStyle w:val="Bijschrift"/>
        <w:spacing w:after="0" w:line="240" w:lineRule="atLeast"/>
        <w:rPr>
          <w:rFonts w:ascii="Verdana" w:hAnsi="Verdana"/>
          <w:i/>
          <w:sz w:val="16"/>
          <w:szCs w:val="16"/>
        </w:rPr>
      </w:pPr>
    </w:p>
    <w:p w:rsidR="00125703" w:rsidP="005D6F8B" w:rsidRDefault="009A1723" w14:paraId="3A82C607" w14:textId="40EB1496">
      <w:pPr>
        <w:pStyle w:val="Bijschrift"/>
        <w:spacing w:after="0" w:line="240" w:lineRule="atLeast"/>
        <w:rPr>
          <w:rFonts w:ascii="Verdana" w:hAnsi="Verdana"/>
          <w:i/>
          <w:sz w:val="16"/>
          <w:szCs w:val="16"/>
        </w:rPr>
      </w:pPr>
      <w:r w:rsidRPr="00A0193C">
        <w:rPr>
          <w:rFonts w:ascii="Verdana" w:hAnsi="Verdana"/>
          <w:noProof/>
          <w:lang w:eastAsia="nl-NL"/>
        </w:rPr>
        <mc:AlternateContent>
          <mc:Choice Requires="wps">
            <w:drawing>
              <wp:anchor distT="0" distB="0" distL="114300" distR="114300" simplePos="0" relativeHeight="251663360" behindDoc="0" locked="0" layoutInCell="1" allowOverlap="1" wp14:editId="2D7667BB" wp14:anchorId="2A34AA13">
                <wp:simplePos x="0" y="0"/>
                <wp:positionH relativeFrom="column">
                  <wp:posOffset>1102572</wp:posOffset>
                </wp:positionH>
                <wp:positionV relativeFrom="paragraph">
                  <wp:posOffset>65405</wp:posOffset>
                </wp:positionV>
                <wp:extent cx="728980" cy="237067"/>
                <wp:effectExtent l="19050" t="19050" r="13970" b="29845"/>
                <wp:wrapNone/>
                <wp:docPr id="6" name="PIJL-RECHTS 5"/>
                <wp:cNvGraphicFramePr/>
                <a:graphic xmlns:a="http://schemas.openxmlformats.org/drawingml/2006/main">
                  <a:graphicData uri="http://schemas.microsoft.com/office/word/2010/wordprocessingShape">
                    <wps:wsp>
                      <wps:cNvSpPr/>
                      <wps:spPr>
                        <a:xfrm rot="10800000">
                          <a:off x="0" y="0"/>
                          <a:ext cx="728980" cy="23706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5" style="position:absolute;margin-left:86.8pt;margin-top:5.15pt;width:57.4pt;height:18.6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"/>
            </w:pict>
          </mc:Fallback>
        </mc:AlternateContent>
      </w:r>
      <w:r w:rsidR="00125703">
        <w:rPr>
          <w:rFonts w:ascii="Verdana" w:hAnsi="Verdana"/>
          <w:i/>
          <w:sz w:val="16"/>
          <w:szCs w:val="16"/>
        </w:rPr>
        <w:tab/>
      </w:r>
      <w:r w:rsidR="00125703">
        <w:rPr>
          <w:rFonts w:ascii="Verdana" w:hAnsi="Verdana"/>
          <w:i/>
          <w:sz w:val="16"/>
          <w:szCs w:val="16"/>
        </w:rPr>
        <w:tab/>
      </w:r>
      <w:r w:rsidR="00125703">
        <w:rPr>
          <w:rFonts w:ascii="Verdana" w:hAnsi="Verdana"/>
          <w:i/>
          <w:sz w:val="16"/>
          <w:szCs w:val="16"/>
        </w:rPr>
        <w:tab/>
      </w:r>
      <w:r w:rsidR="00125703">
        <w:rPr>
          <w:rFonts w:ascii="Verdana" w:hAnsi="Verdana"/>
          <w:i/>
          <w:sz w:val="16"/>
          <w:szCs w:val="16"/>
        </w:rPr>
        <w:tab/>
      </w:r>
      <w:r w:rsidR="00125703">
        <w:rPr>
          <w:rFonts w:ascii="Verdana" w:hAnsi="Verdana"/>
          <w:i/>
          <w:sz w:val="16"/>
          <w:szCs w:val="16"/>
        </w:rPr>
        <w:tab/>
      </w:r>
      <w:r w:rsidR="006E0123">
        <w:rPr>
          <w:rFonts w:ascii="Verdana" w:hAnsi="Verdana"/>
          <w:i/>
          <w:sz w:val="16"/>
          <w:szCs w:val="16"/>
        </w:rPr>
        <w:t xml:space="preserve"> </w:t>
      </w:r>
      <w:r w:rsidR="00125703">
        <w:rPr>
          <w:rFonts w:ascii="Verdana" w:hAnsi="Verdana"/>
          <w:i/>
          <w:sz w:val="16"/>
          <w:szCs w:val="16"/>
        </w:rPr>
        <w:tab/>
      </w:r>
    </w:p>
    <w:p w:rsidR="00125703" w:rsidP="005D6F8B" w:rsidRDefault="00125703" w14:paraId="32CEEBD0" w14:textId="77777777">
      <w:pPr>
        <w:pStyle w:val="Bijschrift"/>
        <w:spacing w:after="0" w:line="240" w:lineRule="atLeast"/>
        <w:rPr>
          <w:rFonts w:ascii="Verdana" w:hAnsi="Verdana"/>
          <w:i/>
          <w:sz w:val="16"/>
          <w:szCs w:val="16"/>
        </w:rPr>
      </w:pPr>
    </w:p>
    <w:p w:rsidR="00F87F15" w:rsidP="005D6F8B" w:rsidRDefault="006E0123" w14:paraId="6EC3E1EE" w14:textId="4DFD5122">
      <w:pPr>
        <w:pStyle w:val="Bijschrift"/>
        <w:spacing w:after="0" w:line="240" w:lineRule="atLeast"/>
        <w:ind w:left="4248"/>
        <w:rPr>
          <w:rFonts w:ascii="Verdana" w:hAnsi="Verdana"/>
          <w:color w:val="auto"/>
          <w:sz w:val="16"/>
          <w:szCs w:val="16"/>
        </w:rPr>
      </w:pPr>
      <w:r>
        <w:rPr>
          <w:rFonts w:ascii="Verdana" w:hAnsi="Verdana"/>
          <w:color w:val="auto"/>
          <w:sz w:val="16"/>
          <w:szCs w:val="16"/>
        </w:rPr>
        <w:t xml:space="preserve">  </w:t>
      </w:r>
    </w:p>
    <w:p w:rsidRPr="00F87F15" w:rsidR="00A428E1" w:rsidP="005D6F8B" w:rsidRDefault="006E0123" w14:paraId="1A459D54" w14:textId="7EA0573F">
      <w:pPr>
        <w:pStyle w:val="Bijschrift"/>
        <w:spacing w:after="0" w:line="240" w:lineRule="atLeast"/>
        <w:ind w:left="4248"/>
        <w:rPr>
          <w:rFonts w:ascii="Verdana" w:hAnsi="Verdana"/>
          <w:b w:val="0"/>
          <w:i/>
          <w:color w:val="auto"/>
          <w:sz w:val="16"/>
          <w:szCs w:val="16"/>
        </w:rPr>
      </w:pPr>
      <w:r>
        <w:rPr>
          <w:rFonts w:ascii="Verdana" w:hAnsi="Verdana"/>
          <w:color w:val="auto"/>
          <w:sz w:val="16"/>
          <w:szCs w:val="16"/>
        </w:rPr>
        <w:t xml:space="preserve">     </w:t>
      </w:r>
      <w:r w:rsidR="00F87F15">
        <w:rPr>
          <w:rFonts w:ascii="Verdana" w:hAnsi="Verdana"/>
          <w:color w:val="auto"/>
          <w:sz w:val="16"/>
          <w:szCs w:val="16"/>
        </w:rPr>
        <w:t xml:space="preserve"> </w:t>
      </w:r>
      <w:r w:rsidRPr="00F87F15" w:rsidR="005D6F8B">
        <w:rPr>
          <w:rFonts w:ascii="Verdana" w:hAnsi="Verdana"/>
          <w:b w:val="0"/>
          <w:i/>
          <w:color w:val="auto"/>
          <w:sz w:val="16"/>
          <w:szCs w:val="16"/>
        </w:rPr>
        <w:t>Figuur 2</w:t>
      </w:r>
      <w:r w:rsidRPr="00F87F15" w:rsidR="00A428E1">
        <w:rPr>
          <w:rFonts w:ascii="Verdana" w:hAnsi="Verdana"/>
          <w:b w:val="0"/>
          <w:i/>
          <w:color w:val="auto"/>
          <w:sz w:val="16"/>
          <w:szCs w:val="16"/>
        </w:rPr>
        <w:t xml:space="preserve">: Benoembaar, bevoegd en onbevoegd </w:t>
      </w:r>
    </w:p>
    <w:p w:rsidR="00125703" w:rsidP="005D6F8B" w:rsidRDefault="00125703" w14:paraId="50750CE8" w14:textId="77777777">
      <w:pPr>
        <w:spacing w:after="0" w:line="240" w:lineRule="atLeast"/>
        <w:rPr>
          <w:rFonts w:ascii="Verdana" w:hAnsi="Verdana"/>
          <w:sz w:val="18"/>
          <w:szCs w:val="18"/>
        </w:rPr>
      </w:pPr>
    </w:p>
    <w:p w:rsidRPr="00A0193C" w:rsidR="00AC366E" w:rsidP="005D6F8B" w:rsidRDefault="00103E51" w14:paraId="405E21AD" w14:textId="431D57FE">
      <w:pPr>
        <w:spacing w:after="0" w:line="240" w:lineRule="atLeast"/>
        <w:rPr>
          <w:rFonts w:ascii="Verdana" w:hAnsi="Verdana"/>
          <w:sz w:val="18"/>
          <w:szCs w:val="18"/>
        </w:rPr>
      </w:pPr>
      <w:r w:rsidRPr="00A0193C">
        <w:rPr>
          <w:rFonts w:ascii="Verdana" w:hAnsi="Verdana"/>
          <w:sz w:val="18"/>
          <w:szCs w:val="18"/>
        </w:rPr>
        <w:t>In de</w:t>
      </w:r>
      <w:r w:rsidR="00F4064E">
        <w:rPr>
          <w:rFonts w:ascii="Verdana" w:hAnsi="Verdana"/>
          <w:sz w:val="18"/>
          <w:szCs w:val="18"/>
        </w:rPr>
        <w:t>ze</w:t>
      </w:r>
      <w:r w:rsidRPr="00A0193C">
        <w:rPr>
          <w:rFonts w:ascii="Verdana" w:hAnsi="Verdana"/>
          <w:sz w:val="18"/>
          <w:szCs w:val="18"/>
        </w:rPr>
        <w:t xml:space="preserve"> categorie vallen ook pabo-gediplomeerden </w:t>
      </w:r>
      <w:r w:rsidR="00F4064E">
        <w:rPr>
          <w:rFonts w:ascii="Verdana" w:hAnsi="Verdana"/>
          <w:sz w:val="18"/>
          <w:szCs w:val="18"/>
        </w:rPr>
        <w:t>zonder</w:t>
      </w:r>
      <w:r w:rsidRPr="00A0193C">
        <w:rPr>
          <w:rFonts w:ascii="Verdana" w:hAnsi="Verdana"/>
          <w:sz w:val="18"/>
          <w:szCs w:val="18"/>
        </w:rPr>
        <w:t xml:space="preserve"> tweedegraadslerarenopleiding </w:t>
      </w:r>
      <w:r w:rsidR="00F87F15">
        <w:rPr>
          <w:rFonts w:ascii="Verdana" w:hAnsi="Verdana"/>
          <w:sz w:val="18"/>
          <w:szCs w:val="18"/>
        </w:rPr>
        <w:t xml:space="preserve">in het vo </w:t>
      </w:r>
      <w:r w:rsidRPr="00A0193C">
        <w:rPr>
          <w:rFonts w:ascii="Verdana" w:hAnsi="Verdana"/>
          <w:sz w:val="18"/>
          <w:szCs w:val="18"/>
        </w:rPr>
        <w:t>en studenten die worden benoemd als leraar in opleiding</w:t>
      </w:r>
      <w:r w:rsidRPr="00A0193C" w:rsidR="00D112FF">
        <w:rPr>
          <w:rFonts w:ascii="Verdana" w:hAnsi="Verdana"/>
          <w:sz w:val="18"/>
          <w:szCs w:val="18"/>
        </w:rPr>
        <w:t>,</w:t>
      </w:r>
      <w:r w:rsidRPr="00A0193C">
        <w:rPr>
          <w:rFonts w:ascii="Verdana" w:hAnsi="Verdana"/>
          <w:sz w:val="18"/>
          <w:szCs w:val="18"/>
        </w:rPr>
        <w:t xml:space="preserve"> terwijl ze nog niet het daarvoor wettelijk geëiste aantal studiepunten behaald hebben. </w:t>
      </w:r>
      <w:r w:rsidRPr="00A0193C" w:rsidR="00AC366E">
        <w:rPr>
          <w:rFonts w:ascii="Verdana" w:hAnsi="Verdana"/>
          <w:sz w:val="18"/>
          <w:szCs w:val="18"/>
        </w:rPr>
        <w:t xml:space="preserve">De uitdaging voor de komende </w:t>
      </w:r>
      <w:r w:rsidRPr="00A0193C" w:rsidR="005E2A3A">
        <w:rPr>
          <w:rFonts w:ascii="Verdana" w:hAnsi="Verdana"/>
          <w:sz w:val="18"/>
          <w:szCs w:val="18"/>
        </w:rPr>
        <w:t xml:space="preserve">jaren </w:t>
      </w:r>
      <w:r w:rsidRPr="00A0193C" w:rsidR="00AC366E">
        <w:rPr>
          <w:rFonts w:ascii="Verdana" w:hAnsi="Verdana"/>
          <w:sz w:val="18"/>
          <w:szCs w:val="18"/>
        </w:rPr>
        <w:t xml:space="preserve">is </w:t>
      </w:r>
      <w:r w:rsidR="00F4064E">
        <w:rPr>
          <w:rFonts w:ascii="Verdana" w:hAnsi="Verdana"/>
          <w:sz w:val="18"/>
          <w:szCs w:val="18"/>
        </w:rPr>
        <w:t xml:space="preserve">om </w:t>
      </w:r>
      <w:r w:rsidRPr="00A0193C" w:rsidR="00AC366E">
        <w:rPr>
          <w:rFonts w:ascii="Verdana" w:hAnsi="Verdana"/>
          <w:sz w:val="18"/>
          <w:szCs w:val="18"/>
        </w:rPr>
        <w:t xml:space="preserve">de </w:t>
      </w:r>
      <w:r w:rsidRPr="00A0193C" w:rsidR="0053551D">
        <w:rPr>
          <w:rFonts w:ascii="Verdana" w:hAnsi="Verdana"/>
          <w:sz w:val="18"/>
          <w:szCs w:val="18"/>
        </w:rPr>
        <w:t xml:space="preserve">leraren </w:t>
      </w:r>
      <w:r w:rsidRPr="00A0193C" w:rsidR="00AC366E">
        <w:rPr>
          <w:rFonts w:ascii="Verdana" w:hAnsi="Verdana"/>
          <w:sz w:val="18"/>
          <w:szCs w:val="18"/>
        </w:rPr>
        <w:t xml:space="preserve">die </w:t>
      </w:r>
      <w:r w:rsidRPr="00A0193C" w:rsidR="005E2A3A">
        <w:rPr>
          <w:rFonts w:ascii="Verdana" w:hAnsi="Verdana"/>
          <w:sz w:val="18"/>
          <w:szCs w:val="18"/>
        </w:rPr>
        <w:t xml:space="preserve">nu </w:t>
      </w:r>
      <w:r w:rsidRPr="00A0193C" w:rsidR="00AC366E">
        <w:rPr>
          <w:rFonts w:ascii="Verdana" w:hAnsi="Verdana"/>
          <w:sz w:val="18"/>
          <w:szCs w:val="18"/>
        </w:rPr>
        <w:t>lesge</w:t>
      </w:r>
      <w:r w:rsidRPr="00A0193C" w:rsidR="0053551D">
        <w:rPr>
          <w:rFonts w:ascii="Verdana" w:hAnsi="Verdana"/>
          <w:sz w:val="18"/>
          <w:szCs w:val="18"/>
        </w:rPr>
        <w:t>ven</w:t>
      </w:r>
      <w:r w:rsidRPr="00A0193C" w:rsidR="00AC366E">
        <w:rPr>
          <w:rFonts w:ascii="Verdana" w:hAnsi="Verdana"/>
          <w:sz w:val="18"/>
          <w:szCs w:val="18"/>
        </w:rPr>
        <w:t xml:space="preserve"> </w:t>
      </w:r>
      <w:r w:rsidRPr="00A0193C" w:rsidR="00440E52">
        <w:rPr>
          <w:rFonts w:ascii="Verdana" w:hAnsi="Verdana"/>
          <w:sz w:val="18"/>
          <w:szCs w:val="18"/>
        </w:rPr>
        <w:t xml:space="preserve">zonder </w:t>
      </w:r>
      <w:r w:rsidRPr="00A0193C" w:rsidR="0053551D">
        <w:rPr>
          <w:rFonts w:ascii="Verdana" w:hAnsi="Verdana"/>
          <w:sz w:val="18"/>
          <w:szCs w:val="18"/>
        </w:rPr>
        <w:t xml:space="preserve">de juiste </w:t>
      </w:r>
      <w:r w:rsidRPr="00A0193C" w:rsidR="00440E52">
        <w:rPr>
          <w:rFonts w:ascii="Verdana" w:hAnsi="Verdana"/>
          <w:sz w:val="18"/>
          <w:szCs w:val="18"/>
        </w:rPr>
        <w:t xml:space="preserve">bevoegdheid </w:t>
      </w:r>
      <w:r w:rsidR="00F4064E">
        <w:rPr>
          <w:rFonts w:ascii="Verdana" w:hAnsi="Verdana"/>
          <w:sz w:val="18"/>
          <w:szCs w:val="18"/>
        </w:rPr>
        <w:t>op te leiden naar bevoegdheid voor het vak dat zij geven</w:t>
      </w:r>
      <w:r w:rsidR="00F87F15">
        <w:rPr>
          <w:rFonts w:ascii="Verdana" w:hAnsi="Verdana"/>
          <w:sz w:val="18"/>
          <w:szCs w:val="18"/>
        </w:rPr>
        <w:t>. Dat kan met</w:t>
      </w:r>
      <w:r w:rsidR="000F7C54">
        <w:rPr>
          <w:rFonts w:ascii="Verdana" w:hAnsi="Verdana"/>
          <w:sz w:val="18"/>
          <w:szCs w:val="18"/>
        </w:rPr>
        <w:t xml:space="preserve"> </w:t>
      </w:r>
      <w:r w:rsidRPr="00A0193C" w:rsidR="00AC366E">
        <w:rPr>
          <w:rFonts w:ascii="Verdana" w:hAnsi="Verdana"/>
          <w:sz w:val="18"/>
          <w:szCs w:val="18"/>
        </w:rPr>
        <w:t xml:space="preserve">een </w:t>
      </w:r>
      <w:r w:rsidR="000F7C54">
        <w:rPr>
          <w:rFonts w:ascii="Verdana" w:hAnsi="Verdana"/>
          <w:sz w:val="18"/>
          <w:szCs w:val="18"/>
        </w:rPr>
        <w:t xml:space="preserve">opleiding die </w:t>
      </w:r>
      <w:r w:rsidRPr="00A0193C" w:rsidR="00AC366E">
        <w:rPr>
          <w:rFonts w:ascii="Verdana" w:hAnsi="Verdana"/>
          <w:sz w:val="18"/>
          <w:szCs w:val="18"/>
        </w:rPr>
        <w:t xml:space="preserve">op </w:t>
      </w:r>
      <w:r w:rsidRPr="00A0193C" w:rsidR="0053551D">
        <w:rPr>
          <w:rFonts w:ascii="Verdana" w:hAnsi="Verdana"/>
          <w:sz w:val="18"/>
          <w:szCs w:val="18"/>
        </w:rPr>
        <w:t xml:space="preserve">hun </w:t>
      </w:r>
      <w:r w:rsidRPr="00A0193C" w:rsidR="00AC366E">
        <w:rPr>
          <w:rFonts w:ascii="Verdana" w:hAnsi="Verdana"/>
          <w:sz w:val="18"/>
          <w:szCs w:val="18"/>
        </w:rPr>
        <w:t xml:space="preserve">kennis en ervaring </w:t>
      </w:r>
      <w:r w:rsidR="000F7C54">
        <w:rPr>
          <w:rFonts w:ascii="Verdana" w:hAnsi="Verdana"/>
          <w:sz w:val="18"/>
          <w:szCs w:val="18"/>
        </w:rPr>
        <w:t xml:space="preserve">is </w:t>
      </w:r>
      <w:r w:rsidRPr="00A0193C" w:rsidR="00AC366E">
        <w:rPr>
          <w:rFonts w:ascii="Verdana" w:hAnsi="Verdana"/>
          <w:sz w:val="18"/>
          <w:szCs w:val="18"/>
        </w:rPr>
        <w:t xml:space="preserve">toegesneden </w:t>
      </w:r>
      <w:r w:rsidR="000F7C54">
        <w:rPr>
          <w:rFonts w:ascii="Verdana" w:hAnsi="Verdana"/>
          <w:sz w:val="18"/>
          <w:szCs w:val="18"/>
        </w:rPr>
        <w:t xml:space="preserve">of een </w:t>
      </w:r>
      <w:r w:rsidRPr="00A0193C" w:rsidR="00AC366E">
        <w:rPr>
          <w:rFonts w:ascii="Verdana" w:hAnsi="Verdana"/>
          <w:sz w:val="18"/>
          <w:szCs w:val="18"/>
        </w:rPr>
        <w:t>scholings- of zij-instroomtraject. Het feit dat ruim 90 procent van de leraren in het vo wel o</w:t>
      </w:r>
      <w:r w:rsidR="00F4064E">
        <w:rPr>
          <w:rFonts w:ascii="Verdana" w:hAnsi="Verdana"/>
          <w:sz w:val="18"/>
          <w:szCs w:val="18"/>
        </w:rPr>
        <w:t>ver enige bevoegdheid beschikt, is</w:t>
      </w:r>
      <w:r w:rsidRPr="00A0193C" w:rsidR="00AC366E">
        <w:rPr>
          <w:rFonts w:ascii="Verdana" w:hAnsi="Verdana"/>
          <w:sz w:val="18"/>
          <w:szCs w:val="18"/>
        </w:rPr>
        <w:t xml:space="preserve"> positief, maar is geen reden om het probleem van onbevoegd lesgeven te bagatelliseren. Uit internationaal onderzoek </w:t>
      </w:r>
      <w:r w:rsidRPr="00A0193C" w:rsidR="00D112FF">
        <w:rPr>
          <w:rFonts w:ascii="Verdana" w:hAnsi="Verdana"/>
          <w:sz w:val="18"/>
          <w:szCs w:val="18"/>
        </w:rPr>
        <w:t>is bekend</w:t>
      </w:r>
      <w:r w:rsidRPr="00A0193C" w:rsidR="00AC366E">
        <w:rPr>
          <w:rFonts w:ascii="Verdana" w:hAnsi="Verdana"/>
          <w:sz w:val="18"/>
          <w:szCs w:val="18"/>
        </w:rPr>
        <w:t xml:space="preserve"> dat een vakbevoegdheid een duidelijke meerwaarde heeft. </w:t>
      </w:r>
      <w:r w:rsidR="00F4064E">
        <w:rPr>
          <w:rFonts w:ascii="Verdana" w:hAnsi="Verdana"/>
          <w:sz w:val="18"/>
          <w:szCs w:val="18"/>
        </w:rPr>
        <w:t>Daarom doen we</w:t>
      </w:r>
      <w:r w:rsidRPr="00A0193C" w:rsidR="00AC366E">
        <w:rPr>
          <w:rFonts w:ascii="Verdana" w:hAnsi="Verdana"/>
          <w:sz w:val="18"/>
          <w:szCs w:val="18"/>
        </w:rPr>
        <w:t xml:space="preserve"> geen concessies aan de eis van een vakbevoegdheid als indicator voor het niveau van leraren. De wenselijke situatie is dat een leraar aan de hand van</w:t>
      </w:r>
      <w:r w:rsidR="00F4064E">
        <w:rPr>
          <w:rFonts w:ascii="Verdana" w:hAnsi="Verdana"/>
          <w:sz w:val="18"/>
          <w:szCs w:val="18"/>
        </w:rPr>
        <w:t xml:space="preserve"> een ho-getuigschrift aantoont dat hij</w:t>
      </w:r>
      <w:r w:rsidRPr="00A0193C" w:rsidR="00AC366E">
        <w:rPr>
          <w:rFonts w:ascii="Verdana" w:hAnsi="Verdana"/>
          <w:sz w:val="18"/>
          <w:szCs w:val="18"/>
        </w:rPr>
        <w:t xml:space="preserve"> voldoe</w:t>
      </w:r>
      <w:r w:rsidR="00F4064E">
        <w:rPr>
          <w:rFonts w:ascii="Verdana" w:hAnsi="Verdana"/>
          <w:sz w:val="18"/>
          <w:szCs w:val="18"/>
        </w:rPr>
        <w:t>t</w:t>
      </w:r>
      <w:r w:rsidRPr="00A0193C" w:rsidR="00AC366E">
        <w:rPr>
          <w:rFonts w:ascii="Verdana" w:hAnsi="Verdana"/>
          <w:sz w:val="18"/>
          <w:szCs w:val="18"/>
        </w:rPr>
        <w:t xml:space="preserve"> aan alle vakinhoudelijke</w:t>
      </w:r>
      <w:r w:rsidRPr="00A0193C" w:rsidR="005E1314">
        <w:rPr>
          <w:rFonts w:ascii="Verdana" w:hAnsi="Verdana"/>
          <w:sz w:val="18"/>
          <w:szCs w:val="18"/>
        </w:rPr>
        <w:t>,</w:t>
      </w:r>
      <w:r w:rsidRPr="00A0193C" w:rsidR="00AC366E">
        <w:rPr>
          <w:rFonts w:ascii="Verdana" w:hAnsi="Verdana"/>
          <w:sz w:val="18"/>
          <w:szCs w:val="18"/>
        </w:rPr>
        <w:t xml:space="preserve"> pedagogische </w:t>
      </w:r>
      <w:r w:rsidRPr="00A0193C" w:rsidR="005E1314">
        <w:rPr>
          <w:rFonts w:ascii="Verdana" w:hAnsi="Verdana"/>
          <w:sz w:val="18"/>
          <w:szCs w:val="18"/>
        </w:rPr>
        <w:t>en vak</w:t>
      </w:r>
      <w:r w:rsidRPr="00A0193C" w:rsidR="00AC366E">
        <w:rPr>
          <w:rFonts w:ascii="Verdana" w:hAnsi="Verdana"/>
          <w:sz w:val="18"/>
          <w:szCs w:val="18"/>
        </w:rPr>
        <w:t>didactische bekwaamheidseisen voor het vak dat hij geeft. De wettelijke mogelijkheden om zo</w:t>
      </w:r>
      <w:r w:rsidRPr="00A0193C" w:rsidR="005A614E">
        <w:rPr>
          <w:rFonts w:ascii="Verdana" w:hAnsi="Verdana"/>
          <w:sz w:val="18"/>
          <w:szCs w:val="18"/>
        </w:rPr>
        <w:t>n</w:t>
      </w:r>
      <w:r w:rsidRPr="00A0193C" w:rsidR="00AC366E">
        <w:rPr>
          <w:rFonts w:ascii="Verdana" w:hAnsi="Verdana"/>
          <w:sz w:val="18"/>
          <w:szCs w:val="18"/>
        </w:rPr>
        <w:t>d</w:t>
      </w:r>
      <w:r w:rsidRPr="00A0193C" w:rsidR="005A614E">
        <w:rPr>
          <w:rFonts w:ascii="Verdana" w:hAnsi="Verdana"/>
          <w:sz w:val="18"/>
          <w:szCs w:val="18"/>
        </w:rPr>
        <w:t>er</w:t>
      </w:r>
      <w:r w:rsidRPr="00A0193C" w:rsidR="00AC366E">
        <w:rPr>
          <w:rFonts w:ascii="Verdana" w:hAnsi="Verdana"/>
          <w:sz w:val="18"/>
          <w:szCs w:val="18"/>
        </w:rPr>
        <w:t xml:space="preserve"> de jui</w:t>
      </w:r>
      <w:r w:rsidRPr="00A0193C" w:rsidR="005A614E">
        <w:rPr>
          <w:rFonts w:ascii="Verdana" w:hAnsi="Verdana"/>
          <w:sz w:val="18"/>
          <w:szCs w:val="18"/>
        </w:rPr>
        <w:t>s</w:t>
      </w:r>
      <w:r w:rsidRPr="00A0193C" w:rsidR="00AC366E">
        <w:rPr>
          <w:rFonts w:ascii="Verdana" w:hAnsi="Verdana"/>
          <w:sz w:val="18"/>
          <w:szCs w:val="18"/>
        </w:rPr>
        <w:t>te vakbevoegdheid les te geven</w:t>
      </w:r>
      <w:r w:rsidR="00F4064E">
        <w:rPr>
          <w:rFonts w:ascii="Verdana" w:hAnsi="Verdana"/>
          <w:sz w:val="18"/>
          <w:szCs w:val="18"/>
        </w:rPr>
        <w:t xml:space="preserve"> zijn uitzonderingen en zijn er alleen onder </w:t>
      </w:r>
      <w:r w:rsidRPr="00A0193C" w:rsidR="005A614E">
        <w:rPr>
          <w:rFonts w:ascii="Verdana" w:hAnsi="Verdana"/>
          <w:sz w:val="18"/>
          <w:szCs w:val="18"/>
        </w:rPr>
        <w:t>specifieke voorwaarden.</w:t>
      </w:r>
    </w:p>
    <w:p w:rsidR="00762685" w:rsidP="005D6F8B" w:rsidRDefault="00762685" w14:paraId="30874836" w14:textId="77777777">
      <w:pPr>
        <w:pStyle w:val="Kop3"/>
        <w:spacing w:before="0" w:line="240" w:lineRule="atLeast"/>
        <w:rPr>
          <w:rFonts w:ascii="Verdana" w:hAnsi="Verdana"/>
          <w:sz w:val="18"/>
          <w:szCs w:val="18"/>
        </w:rPr>
      </w:pPr>
    </w:p>
    <w:p w:rsidRPr="00A0193C" w:rsidR="00AC366E" w:rsidP="005D6F8B" w:rsidRDefault="004161C9" w14:paraId="763EC4A8" w14:textId="77777777">
      <w:pPr>
        <w:pStyle w:val="Kop3"/>
        <w:spacing w:before="0" w:line="240" w:lineRule="atLeast"/>
        <w:rPr>
          <w:rFonts w:ascii="Verdana" w:hAnsi="Verdana"/>
          <w:sz w:val="18"/>
          <w:szCs w:val="18"/>
        </w:rPr>
      </w:pPr>
      <w:r w:rsidRPr="00A0193C">
        <w:rPr>
          <w:rFonts w:ascii="Verdana" w:hAnsi="Verdana"/>
          <w:sz w:val="18"/>
          <w:szCs w:val="18"/>
        </w:rPr>
        <w:t xml:space="preserve">Bevoegde leraren en bevoegde lessen </w:t>
      </w:r>
    </w:p>
    <w:p w:rsidR="00125703" w:rsidP="005D6F8B" w:rsidRDefault="00F4064E" w14:paraId="4C8B9A3D" w14:textId="17B66792">
      <w:pPr>
        <w:spacing w:after="0" w:line="240" w:lineRule="atLeast"/>
        <w:rPr>
          <w:rFonts w:ascii="Verdana" w:hAnsi="Verdana"/>
          <w:sz w:val="18"/>
          <w:szCs w:val="18"/>
        </w:rPr>
      </w:pPr>
      <w:r>
        <w:rPr>
          <w:rFonts w:ascii="Verdana" w:hAnsi="Verdana"/>
          <w:sz w:val="18"/>
          <w:szCs w:val="18"/>
        </w:rPr>
        <w:t xml:space="preserve">In de discussie over </w:t>
      </w:r>
      <w:r w:rsidRPr="00A0193C" w:rsidR="004161C9">
        <w:rPr>
          <w:rFonts w:ascii="Verdana" w:hAnsi="Verdana"/>
          <w:sz w:val="18"/>
          <w:szCs w:val="18"/>
        </w:rPr>
        <w:t xml:space="preserve">onbevoegdheid is het onderscheid tussen onbevoegde </w:t>
      </w:r>
      <w:r w:rsidRPr="00A0193C" w:rsidR="004161C9">
        <w:rPr>
          <w:rFonts w:ascii="Verdana" w:hAnsi="Verdana"/>
          <w:i/>
          <w:sz w:val="18"/>
          <w:szCs w:val="18"/>
        </w:rPr>
        <w:t>leraren</w:t>
      </w:r>
      <w:r w:rsidRPr="00A0193C" w:rsidR="004161C9">
        <w:rPr>
          <w:rFonts w:ascii="Verdana" w:hAnsi="Verdana"/>
          <w:sz w:val="18"/>
          <w:szCs w:val="18"/>
        </w:rPr>
        <w:t xml:space="preserve"> en onbevoegd gegeven </w:t>
      </w:r>
      <w:r w:rsidRPr="00A0193C" w:rsidR="004161C9">
        <w:rPr>
          <w:rFonts w:ascii="Verdana" w:hAnsi="Verdana"/>
          <w:i/>
          <w:sz w:val="18"/>
          <w:szCs w:val="18"/>
        </w:rPr>
        <w:t>lessen</w:t>
      </w:r>
      <w:r>
        <w:rPr>
          <w:rFonts w:ascii="Verdana" w:hAnsi="Verdana"/>
          <w:i/>
          <w:sz w:val="18"/>
          <w:szCs w:val="18"/>
        </w:rPr>
        <w:t xml:space="preserve"> </w:t>
      </w:r>
      <w:r>
        <w:rPr>
          <w:rFonts w:ascii="Verdana" w:hAnsi="Verdana"/>
          <w:sz w:val="18"/>
          <w:szCs w:val="18"/>
        </w:rPr>
        <w:t>belangrijk</w:t>
      </w:r>
      <w:r w:rsidRPr="00A0193C" w:rsidR="004161C9">
        <w:rPr>
          <w:rFonts w:ascii="Verdana" w:hAnsi="Verdana"/>
          <w:sz w:val="18"/>
          <w:szCs w:val="18"/>
        </w:rPr>
        <w:t xml:space="preserve">. Een leraar kan bevoegd zijn voor het geven </w:t>
      </w:r>
      <w:r w:rsidR="000F7C54">
        <w:rPr>
          <w:rFonts w:ascii="Verdana" w:hAnsi="Verdana"/>
          <w:sz w:val="18"/>
          <w:szCs w:val="18"/>
        </w:rPr>
        <w:t>één</w:t>
      </w:r>
      <w:r w:rsidRPr="00A0193C" w:rsidR="004161C9">
        <w:rPr>
          <w:rFonts w:ascii="Verdana" w:hAnsi="Verdana"/>
          <w:sz w:val="18"/>
          <w:szCs w:val="18"/>
        </w:rPr>
        <w:t xml:space="preserve"> vak</w:t>
      </w:r>
      <w:r w:rsidR="000F7C54">
        <w:rPr>
          <w:rFonts w:ascii="Verdana" w:hAnsi="Verdana"/>
          <w:sz w:val="18"/>
          <w:szCs w:val="18"/>
        </w:rPr>
        <w:t xml:space="preserve"> in het vo</w:t>
      </w:r>
      <w:r w:rsidRPr="00A0193C" w:rsidR="004161C9">
        <w:rPr>
          <w:rFonts w:ascii="Verdana" w:hAnsi="Verdana"/>
          <w:sz w:val="18"/>
          <w:szCs w:val="18"/>
        </w:rPr>
        <w:t xml:space="preserve">, maar </w:t>
      </w:r>
      <w:r w:rsidR="000F7C54">
        <w:rPr>
          <w:rFonts w:ascii="Verdana" w:hAnsi="Verdana"/>
          <w:sz w:val="18"/>
          <w:szCs w:val="18"/>
        </w:rPr>
        <w:t xml:space="preserve">toch onbevoegd lesgeven. Dit is </w:t>
      </w:r>
      <w:r w:rsidR="00125703">
        <w:rPr>
          <w:rFonts w:ascii="Verdana" w:hAnsi="Verdana"/>
          <w:sz w:val="18"/>
          <w:szCs w:val="18"/>
        </w:rPr>
        <w:t xml:space="preserve">alleen </w:t>
      </w:r>
      <w:r w:rsidR="000F7C54">
        <w:rPr>
          <w:rFonts w:ascii="Verdana" w:hAnsi="Verdana"/>
          <w:sz w:val="18"/>
          <w:szCs w:val="18"/>
        </w:rPr>
        <w:t>toegestaan</w:t>
      </w:r>
      <w:r w:rsidRPr="00A0193C" w:rsidR="004161C9">
        <w:rPr>
          <w:rFonts w:ascii="Verdana" w:hAnsi="Verdana"/>
          <w:sz w:val="18"/>
          <w:szCs w:val="18"/>
        </w:rPr>
        <w:t xml:space="preserve"> als </w:t>
      </w:r>
      <w:r w:rsidRPr="00A0193C" w:rsidR="00087FCD">
        <w:rPr>
          <w:rFonts w:ascii="Verdana" w:hAnsi="Verdana"/>
          <w:sz w:val="18"/>
          <w:szCs w:val="18"/>
        </w:rPr>
        <w:t xml:space="preserve">hij </w:t>
      </w:r>
      <w:r w:rsidRPr="00A0193C" w:rsidR="004161C9">
        <w:rPr>
          <w:rFonts w:ascii="Verdana" w:hAnsi="Verdana"/>
          <w:sz w:val="18"/>
          <w:szCs w:val="18"/>
        </w:rPr>
        <w:t>binnen de wettelijke mogelijkheden blijft om buiten zijn vak of graadgebied les te geven</w:t>
      </w:r>
      <w:r w:rsidR="000F7C54">
        <w:rPr>
          <w:rFonts w:ascii="Verdana" w:hAnsi="Verdana"/>
          <w:sz w:val="18"/>
          <w:szCs w:val="18"/>
        </w:rPr>
        <w:t xml:space="preserve"> (zie</w:t>
      </w:r>
      <w:r w:rsidRPr="00A0193C" w:rsidR="005A614E">
        <w:rPr>
          <w:rFonts w:ascii="Verdana" w:hAnsi="Verdana"/>
          <w:sz w:val="18"/>
          <w:szCs w:val="18"/>
        </w:rPr>
        <w:t xml:space="preserve"> </w:t>
      </w:r>
      <w:r w:rsidR="000F7C54">
        <w:rPr>
          <w:rFonts w:ascii="Verdana" w:hAnsi="Verdana"/>
          <w:sz w:val="18"/>
          <w:szCs w:val="18"/>
        </w:rPr>
        <w:t>figuur 3)</w:t>
      </w:r>
      <w:r w:rsidRPr="00A0193C" w:rsidR="004161C9">
        <w:rPr>
          <w:rFonts w:ascii="Verdana" w:hAnsi="Verdana"/>
          <w:sz w:val="18"/>
          <w:szCs w:val="18"/>
        </w:rPr>
        <w:t>.</w:t>
      </w:r>
      <w:r w:rsidRPr="00A0193C" w:rsidR="005A614E">
        <w:rPr>
          <w:rFonts w:ascii="Verdana" w:hAnsi="Verdana"/>
          <w:sz w:val="18"/>
          <w:szCs w:val="18"/>
        </w:rPr>
        <w:t xml:space="preserve"> </w:t>
      </w:r>
    </w:p>
    <w:p w:rsidR="00125703" w:rsidP="005D6F8B" w:rsidRDefault="007942BD" w14:paraId="70E5074D" w14:textId="03AC2494">
      <w:pPr>
        <w:spacing w:after="0" w:line="240" w:lineRule="atLeast"/>
        <w:rPr>
          <w:rFonts w:ascii="Verdana" w:hAnsi="Verdana"/>
          <w:sz w:val="18"/>
          <w:szCs w:val="18"/>
        </w:rPr>
      </w:pPr>
      <w:r w:rsidRPr="00A0193C">
        <w:rPr>
          <w:rFonts w:ascii="Verdana" w:hAnsi="Verdana"/>
          <w:noProof/>
          <w:lang w:eastAsia="nl-NL"/>
        </w:rPr>
        <w:drawing>
          <wp:anchor distT="0" distB="0" distL="114300" distR="114300" simplePos="0" relativeHeight="251673600" behindDoc="0" locked="0" layoutInCell="1" allowOverlap="1" wp14:editId="795CD7C3" wp14:anchorId="7E03F863">
            <wp:simplePos x="0" y="0"/>
            <wp:positionH relativeFrom="column">
              <wp:posOffset>124460</wp:posOffset>
            </wp:positionH>
            <wp:positionV relativeFrom="paragraph">
              <wp:posOffset>250190</wp:posOffset>
            </wp:positionV>
            <wp:extent cx="4416724" cy="3321169"/>
            <wp:effectExtent l="0" t="0" r="0" b="0"/>
            <wp:wrapNone/>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rsidR="00125703" w:rsidP="005D6F8B" w:rsidRDefault="00125703" w14:paraId="1D55FFE6" w14:textId="77777777">
      <w:pPr>
        <w:spacing w:after="0" w:line="240" w:lineRule="atLeast"/>
        <w:rPr>
          <w:rFonts w:ascii="Verdana" w:hAnsi="Verdana"/>
          <w:sz w:val="18"/>
          <w:szCs w:val="18"/>
        </w:rPr>
      </w:pPr>
    </w:p>
    <w:p w:rsidR="00125703" w:rsidP="005D6F8B" w:rsidRDefault="00125703" w14:paraId="0746D5D4" w14:textId="77777777">
      <w:pPr>
        <w:spacing w:after="0" w:line="240" w:lineRule="atLeast"/>
        <w:rPr>
          <w:rFonts w:ascii="Verdana" w:hAnsi="Verdana"/>
          <w:sz w:val="18"/>
          <w:szCs w:val="18"/>
        </w:rPr>
      </w:pPr>
    </w:p>
    <w:p w:rsidR="00125703" w:rsidP="005D6F8B" w:rsidRDefault="00125703" w14:paraId="4385CD21" w14:textId="77777777">
      <w:pPr>
        <w:spacing w:after="0" w:line="240" w:lineRule="atLeast"/>
        <w:rPr>
          <w:rFonts w:ascii="Verdana" w:hAnsi="Verdana"/>
          <w:sz w:val="18"/>
          <w:szCs w:val="18"/>
        </w:rPr>
      </w:pPr>
    </w:p>
    <w:p w:rsidR="00125703" w:rsidP="005D6F8B" w:rsidRDefault="00125703" w14:paraId="7F1B3DC8" w14:textId="77777777">
      <w:pPr>
        <w:spacing w:after="0" w:line="240" w:lineRule="atLeast"/>
        <w:rPr>
          <w:rFonts w:ascii="Verdana" w:hAnsi="Verdana"/>
          <w:sz w:val="18"/>
          <w:szCs w:val="18"/>
        </w:rPr>
      </w:pPr>
    </w:p>
    <w:p w:rsidR="00125703" w:rsidP="005D6F8B" w:rsidRDefault="00125703" w14:paraId="531E16D8" w14:textId="77777777">
      <w:pPr>
        <w:spacing w:after="0" w:line="240" w:lineRule="atLeast"/>
        <w:rPr>
          <w:rFonts w:ascii="Verdana" w:hAnsi="Verdana"/>
          <w:sz w:val="18"/>
          <w:szCs w:val="18"/>
        </w:rPr>
      </w:pPr>
    </w:p>
    <w:p w:rsidR="00125703" w:rsidP="005D6F8B" w:rsidRDefault="00125703" w14:paraId="445F399B" w14:textId="77777777">
      <w:pPr>
        <w:spacing w:after="0" w:line="240" w:lineRule="atLeast"/>
        <w:rPr>
          <w:rFonts w:ascii="Verdana" w:hAnsi="Verdana"/>
          <w:sz w:val="18"/>
          <w:szCs w:val="18"/>
        </w:rPr>
      </w:pPr>
    </w:p>
    <w:p w:rsidR="00125703" w:rsidP="005D6F8B" w:rsidRDefault="00125703" w14:paraId="1431C0AF" w14:textId="77777777">
      <w:pPr>
        <w:spacing w:after="0" w:line="240" w:lineRule="atLeast"/>
        <w:rPr>
          <w:rFonts w:ascii="Verdana" w:hAnsi="Verdana"/>
          <w:sz w:val="18"/>
          <w:szCs w:val="18"/>
        </w:rPr>
      </w:pPr>
    </w:p>
    <w:p w:rsidR="00125703" w:rsidP="005D6F8B" w:rsidRDefault="00125703" w14:paraId="53B9B717" w14:textId="77777777">
      <w:pPr>
        <w:spacing w:after="0" w:line="240" w:lineRule="atLeast"/>
        <w:rPr>
          <w:rFonts w:ascii="Verdana" w:hAnsi="Verdana"/>
          <w:sz w:val="18"/>
          <w:szCs w:val="18"/>
        </w:rPr>
      </w:pPr>
    </w:p>
    <w:p w:rsidR="00125703" w:rsidP="005D6F8B" w:rsidRDefault="00125703" w14:paraId="16B1CC11" w14:textId="77777777">
      <w:pPr>
        <w:spacing w:after="0" w:line="240" w:lineRule="atLeast"/>
        <w:rPr>
          <w:rFonts w:ascii="Verdana" w:hAnsi="Verdana"/>
          <w:sz w:val="18"/>
          <w:szCs w:val="18"/>
        </w:rPr>
      </w:pPr>
    </w:p>
    <w:p w:rsidR="00125703" w:rsidP="005D6F8B" w:rsidRDefault="00125703" w14:paraId="3DEE726E" w14:textId="77777777">
      <w:pPr>
        <w:spacing w:after="0" w:line="240" w:lineRule="atLeast"/>
        <w:rPr>
          <w:rFonts w:ascii="Verdana" w:hAnsi="Verdana"/>
          <w:sz w:val="18"/>
          <w:szCs w:val="18"/>
        </w:rPr>
      </w:pPr>
    </w:p>
    <w:p w:rsidR="00125703" w:rsidP="005D6F8B" w:rsidRDefault="00125703" w14:paraId="7FA8C005" w14:textId="77777777">
      <w:pPr>
        <w:spacing w:after="0" w:line="240" w:lineRule="atLeast"/>
        <w:rPr>
          <w:rFonts w:ascii="Verdana" w:hAnsi="Verdana"/>
          <w:sz w:val="18"/>
          <w:szCs w:val="18"/>
        </w:rPr>
      </w:pPr>
    </w:p>
    <w:p w:rsidR="00125703" w:rsidP="005D6F8B" w:rsidRDefault="00125703" w14:paraId="07DB8CC3" w14:textId="77777777">
      <w:pPr>
        <w:spacing w:after="0" w:line="240" w:lineRule="atLeast"/>
        <w:rPr>
          <w:rFonts w:ascii="Verdana" w:hAnsi="Verdana"/>
          <w:sz w:val="18"/>
          <w:szCs w:val="18"/>
        </w:rPr>
      </w:pPr>
    </w:p>
    <w:p w:rsidR="00125703" w:rsidP="005D6F8B" w:rsidRDefault="00125703" w14:paraId="0CB3BB95" w14:textId="77777777">
      <w:pPr>
        <w:spacing w:after="0" w:line="240" w:lineRule="atLeast"/>
        <w:rPr>
          <w:rFonts w:ascii="Verdana" w:hAnsi="Verdana"/>
          <w:sz w:val="18"/>
          <w:szCs w:val="18"/>
        </w:rPr>
      </w:pPr>
    </w:p>
    <w:p w:rsidR="00125703" w:rsidP="005D6F8B" w:rsidRDefault="00125703" w14:paraId="662FF315" w14:textId="77777777">
      <w:pPr>
        <w:spacing w:after="0" w:line="240" w:lineRule="atLeast"/>
        <w:rPr>
          <w:rFonts w:ascii="Verdana" w:hAnsi="Verdana"/>
          <w:sz w:val="18"/>
          <w:szCs w:val="18"/>
        </w:rPr>
      </w:pPr>
    </w:p>
    <w:p w:rsidR="00125703" w:rsidP="005D6F8B" w:rsidRDefault="00125703" w14:paraId="588D500F" w14:textId="77777777">
      <w:pPr>
        <w:spacing w:after="0" w:line="240" w:lineRule="atLeast"/>
        <w:rPr>
          <w:rFonts w:ascii="Verdana" w:hAnsi="Verdana"/>
          <w:sz w:val="18"/>
          <w:szCs w:val="18"/>
        </w:rPr>
      </w:pPr>
    </w:p>
    <w:p w:rsidR="00125703" w:rsidP="005D6F8B" w:rsidRDefault="00125703" w14:paraId="40452AB6" w14:textId="77777777">
      <w:pPr>
        <w:spacing w:after="0" w:line="240" w:lineRule="atLeast"/>
        <w:rPr>
          <w:rFonts w:ascii="Verdana" w:hAnsi="Verdana"/>
          <w:sz w:val="18"/>
          <w:szCs w:val="18"/>
        </w:rPr>
      </w:pPr>
    </w:p>
    <w:p w:rsidR="00125703" w:rsidP="005D6F8B" w:rsidRDefault="00125703" w14:paraId="38846B19" w14:textId="77777777">
      <w:pPr>
        <w:spacing w:after="0" w:line="240" w:lineRule="atLeast"/>
        <w:rPr>
          <w:rFonts w:ascii="Verdana" w:hAnsi="Verdana"/>
          <w:sz w:val="18"/>
          <w:szCs w:val="18"/>
        </w:rPr>
      </w:pPr>
    </w:p>
    <w:p w:rsidR="00125703" w:rsidP="005D6F8B" w:rsidRDefault="00125703" w14:paraId="4B0D75E6" w14:textId="77777777">
      <w:pPr>
        <w:spacing w:after="0" w:line="240" w:lineRule="atLeast"/>
        <w:rPr>
          <w:rFonts w:ascii="Verdana" w:hAnsi="Verdana"/>
          <w:sz w:val="18"/>
          <w:szCs w:val="18"/>
        </w:rPr>
      </w:pPr>
    </w:p>
    <w:p w:rsidR="00125703" w:rsidP="005D6F8B" w:rsidRDefault="00125703" w14:paraId="5E70CDE5" w14:textId="77777777">
      <w:pPr>
        <w:spacing w:after="0" w:line="240" w:lineRule="atLeast"/>
        <w:rPr>
          <w:rFonts w:ascii="Verdana" w:hAnsi="Verdana"/>
          <w:sz w:val="18"/>
          <w:szCs w:val="18"/>
        </w:rPr>
      </w:pPr>
    </w:p>
    <w:p w:rsidR="005D6F8B" w:rsidP="005D6F8B" w:rsidRDefault="005D6F8B" w14:paraId="31C2B52B" w14:textId="77777777">
      <w:pPr>
        <w:spacing w:after="0" w:line="240" w:lineRule="atLeast"/>
        <w:rPr>
          <w:rFonts w:ascii="Verdana" w:hAnsi="Verdana"/>
          <w:sz w:val="18"/>
          <w:szCs w:val="18"/>
        </w:rPr>
      </w:pPr>
    </w:p>
    <w:p w:rsidRPr="00F87F15" w:rsidR="00125703" w:rsidP="005D6F8B" w:rsidRDefault="00125703" w14:paraId="4C974F43" w14:textId="77777777">
      <w:pPr>
        <w:pStyle w:val="Bijschrift"/>
        <w:keepNext/>
        <w:spacing w:after="0" w:line="240" w:lineRule="atLeast"/>
        <w:ind w:left="4248" w:firstLine="708"/>
        <w:rPr>
          <w:rFonts w:ascii="Verdana" w:hAnsi="Verdana"/>
          <w:b w:val="0"/>
          <w:i/>
          <w:color w:val="auto"/>
          <w:sz w:val="16"/>
          <w:szCs w:val="16"/>
        </w:rPr>
      </w:pPr>
      <w:r w:rsidRPr="00F87F15">
        <w:rPr>
          <w:rFonts w:ascii="Verdana" w:hAnsi="Verdana"/>
          <w:b w:val="0"/>
          <w:i/>
          <w:color w:val="auto"/>
          <w:sz w:val="16"/>
          <w:szCs w:val="16"/>
        </w:rPr>
        <w:t xml:space="preserve">Figuur 3: Benoembaar, maar niet bevoegd </w:t>
      </w:r>
    </w:p>
    <w:p w:rsidR="00125703" w:rsidP="005D6F8B" w:rsidRDefault="00125703" w14:paraId="2897C620" w14:textId="77777777">
      <w:pPr>
        <w:spacing w:after="0" w:line="240" w:lineRule="atLeast"/>
        <w:rPr>
          <w:rFonts w:ascii="Verdana" w:hAnsi="Verdana"/>
          <w:sz w:val="18"/>
          <w:szCs w:val="18"/>
        </w:rPr>
      </w:pPr>
    </w:p>
    <w:p w:rsidR="005D6F8B" w:rsidP="005D6F8B" w:rsidRDefault="000F7C54" w14:paraId="1D53C1F5" w14:textId="2855F1AF">
      <w:pPr>
        <w:spacing w:after="0" w:line="240" w:lineRule="atLeast"/>
        <w:rPr>
          <w:rFonts w:ascii="Verdana" w:hAnsi="Verdana"/>
          <w:sz w:val="18"/>
          <w:szCs w:val="18"/>
        </w:rPr>
      </w:pPr>
      <w:r>
        <w:rPr>
          <w:rFonts w:ascii="Verdana" w:hAnsi="Verdana"/>
          <w:sz w:val="18"/>
          <w:szCs w:val="18"/>
        </w:rPr>
        <w:t xml:space="preserve">Dat biedt </w:t>
      </w:r>
      <w:r w:rsidRPr="00A0193C" w:rsidR="00B67532">
        <w:rPr>
          <w:rFonts w:ascii="Verdana" w:hAnsi="Verdana"/>
          <w:sz w:val="18"/>
          <w:szCs w:val="18"/>
        </w:rPr>
        <w:t xml:space="preserve">besturen </w:t>
      </w:r>
      <w:r>
        <w:rPr>
          <w:rFonts w:ascii="Verdana" w:hAnsi="Verdana"/>
          <w:sz w:val="18"/>
          <w:szCs w:val="18"/>
        </w:rPr>
        <w:t>ruimte</w:t>
      </w:r>
      <w:r w:rsidRPr="00A0193C" w:rsidR="00B67532">
        <w:rPr>
          <w:rFonts w:ascii="Verdana" w:hAnsi="Verdana"/>
          <w:sz w:val="18"/>
          <w:szCs w:val="18"/>
        </w:rPr>
        <w:t xml:space="preserve"> </w:t>
      </w:r>
      <w:r>
        <w:rPr>
          <w:rFonts w:ascii="Verdana" w:hAnsi="Verdana"/>
          <w:sz w:val="18"/>
          <w:szCs w:val="18"/>
        </w:rPr>
        <w:t>voor</w:t>
      </w:r>
      <w:r w:rsidRPr="00A0193C" w:rsidR="00B67532">
        <w:rPr>
          <w:rFonts w:ascii="Verdana" w:hAnsi="Verdana"/>
          <w:sz w:val="18"/>
          <w:szCs w:val="18"/>
        </w:rPr>
        <w:t xml:space="preserve"> </w:t>
      </w:r>
      <w:r>
        <w:rPr>
          <w:rFonts w:ascii="Verdana" w:hAnsi="Verdana"/>
          <w:sz w:val="18"/>
          <w:szCs w:val="18"/>
        </w:rPr>
        <w:t xml:space="preserve">het oplossen van </w:t>
      </w:r>
      <w:r w:rsidRPr="00A0193C" w:rsidR="00B67532">
        <w:rPr>
          <w:rFonts w:ascii="Verdana" w:hAnsi="Verdana"/>
          <w:sz w:val="18"/>
          <w:szCs w:val="18"/>
        </w:rPr>
        <w:t>knelpunten in het personeelsbeleid</w:t>
      </w:r>
      <w:r w:rsidR="00F87F15">
        <w:rPr>
          <w:rFonts w:ascii="Verdana" w:hAnsi="Verdana"/>
          <w:sz w:val="18"/>
          <w:szCs w:val="18"/>
        </w:rPr>
        <w:t xml:space="preserve">. Het helpt ook bij het winnen van </w:t>
      </w:r>
      <w:r w:rsidRPr="00A0193C" w:rsidR="00B67532">
        <w:rPr>
          <w:rFonts w:ascii="Verdana" w:hAnsi="Verdana"/>
          <w:sz w:val="18"/>
          <w:szCs w:val="18"/>
        </w:rPr>
        <w:t xml:space="preserve">nieuwe doelgroepen voor het onderwijs. </w:t>
      </w:r>
      <w:r w:rsidRPr="00A0193C" w:rsidR="005A614E">
        <w:rPr>
          <w:rFonts w:ascii="Verdana" w:hAnsi="Verdana"/>
          <w:sz w:val="18"/>
          <w:szCs w:val="18"/>
        </w:rPr>
        <w:t xml:space="preserve">Een les telt dan niet als onbevoegd, maar als benoembaar gegeven. </w:t>
      </w:r>
      <w:r w:rsidRPr="00A0193C" w:rsidR="00B67532">
        <w:rPr>
          <w:rFonts w:ascii="Verdana" w:hAnsi="Verdana"/>
          <w:sz w:val="18"/>
          <w:szCs w:val="18"/>
        </w:rPr>
        <w:t xml:space="preserve">Aan </w:t>
      </w:r>
      <w:r w:rsidR="00180EA8">
        <w:rPr>
          <w:rFonts w:ascii="Verdana" w:hAnsi="Verdana"/>
          <w:sz w:val="18"/>
          <w:szCs w:val="18"/>
        </w:rPr>
        <w:t xml:space="preserve">deze </w:t>
      </w:r>
      <w:r w:rsidRPr="00A0193C" w:rsidR="00B67532">
        <w:rPr>
          <w:rFonts w:ascii="Verdana" w:hAnsi="Verdana"/>
          <w:sz w:val="18"/>
          <w:szCs w:val="18"/>
        </w:rPr>
        <w:t xml:space="preserve">benoemingen zal vermoedelijk behoefte blijven bestaan. </w:t>
      </w:r>
    </w:p>
    <w:p w:rsidR="00125703" w:rsidP="005D6F8B" w:rsidRDefault="00B67532" w14:paraId="2774553A" w14:textId="3144A6E0">
      <w:pPr>
        <w:spacing w:after="0" w:line="240" w:lineRule="atLeast"/>
        <w:rPr>
          <w:rFonts w:ascii="Verdana" w:hAnsi="Verdana"/>
          <w:sz w:val="18"/>
          <w:szCs w:val="18"/>
        </w:rPr>
      </w:pPr>
      <w:r w:rsidRPr="00A0193C">
        <w:rPr>
          <w:rFonts w:ascii="Verdana" w:hAnsi="Verdana"/>
          <w:sz w:val="18"/>
          <w:szCs w:val="18"/>
        </w:rPr>
        <w:t xml:space="preserve">Hoewel </w:t>
      </w:r>
      <w:r w:rsidR="00381106">
        <w:rPr>
          <w:rFonts w:ascii="Verdana" w:hAnsi="Verdana"/>
          <w:sz w:val="18"/>
          <w:szCs w:val="18"/>
        </w:rPr>
        <w:t xml:space="preserve">het </w:t>
      </w:r>
      <w:r w:rsidRPr="00A0193C">
        <w:rPr>
          <w:rFonts w:ascii="Verdana" w:hAnsi="Verdana"/>
          <w:sz w:val="18"/>
          <w:szCs w:val="18"/>
        </w:rPr>
        <w:t>juridisch mogelijk</w:t>
      </w:r>
      <w:r w:rsidR="00381106">
        <w:rPr>
          <w:rFonts w:ascii="Verdana" w:hAnsi="Verdana"/>
          <w:sz w:val="18"/>
          <w:szCs w:val="18"/>
        </w:rPr>
        <w:t xml:space="preserve"> is om uitzonderingen te maken</w:t>
      </w:r>
      <w:r w:rsidRPr="00A0193C">
        <w:rPr>
          <w:rFonts w:ascii="Verdana" w:hAnsi="Verdana"/>
          <w:sz w:val="18"/>
          <w:szCs w:val="18"/>
        </w:rPr>
        <w:t xml:space="preserve">, </w:t>
      </w:r>
      <w:r w:rsidR="00180EA8">
        <w:rPr>
          <w:rFonts w:ascii="Verdana" w:hAnsi="Verdana"/>
          <w:sz w:val="18"/>
          <w:szCs w:val="18"/>
        </w:rPr>
        <w:t>is voor OCW</w:t>
      </w:r>
      <w:r w:rsidRPr="00A0193C">
        <w:rPr>
          <w:rFonts w:ascii="Verdana" w:hAnsi="Verdana"/>
          <w:sz w:val="18"/>
          <w:szCs w:val="18"/>
        </w:rPr>
        <w:t xml:space="preserve"> benoeming </w:t>
      </w:r>
      <w:r w:rsidR="00180EA8">
        <w:rPr>
          <w:rFonts w:ascii="Verdana" w:hAnsi="Verdana"/>
          <w:sz w:val="18"/>
          <w:szCs w:val="18"/>
        </w:rPr>
        <w:t>van volledig bevoegde leraren de optimale situatie</w:t>
      </w:r>
      <w:r w:rsidRPr="00A0193C">
        <w:rPr>
          <w:rFonts w:ascii="Verdana" w:hAnsi="Verdana"/>
          <w:sz w:val="18"/>
          <w:szCs w:val="18"/>
        </w:rPr>
        <w:t xml:space="preserve">. Het gebruik maken van de uitzonderingen moet tot de uiterste noodzaak beperkt blijven. </w:t>
      </w:r>
    </w:p>
    <w:p w:rsidR="00125703" w:rsidP="005D6F8B" w:rsidRDefault="00125703" w14:paraId="6AEA4E95" w14:textId="77777777">
      <w:pPr>
        <w:spacing w:after="0" w:line="240" w:lineRule="atLeast"/>
        <w:rPr>
          <w:rFonts w:ascii="Verdana" w:hAnsi="Verdana"/>
          <w:sz w:val="18"/>
          <w:szCs w:val="18"/>
        </w:rPr>
      </w:pPr>
    </w:p>
    <w:p w:rsidR="00762685" w:rsidP="005D6F8B" w:rsidRDefault="005A614E" w14:paraId="3C8D2D38" w14:textId="3E437608">
      <w:pPr>
        <w:spacing w:after="0" w:line="240" w:lineRule="atLeast"/>
        <w:rPr>
          <w:rFonts w:ascii="Verdana" w:hAnsi="Verdana"/>
          <w:sz w:val="18"/>
          <w:szCs w:val="18"/>
        </w:rPr>
      </w:pPr>
      <w:r w:rsidRPr="00A0193C">
        <w:rPr>
          <w:rFonts w:ascii="Verdana" w:hAnsi="Verdana"/>
          <w:sz w:val="18"/>
          <w:szCs w:val="18"/>
        </w:rPr>
        <w:lastRenderedPageBreak/>
        <w:t xml:space="preserve">Figuur 4 laat tot slot zien welke benoemingsgronden er zijn om bevoegd les te geven. </w:t>
      </w:r>
      <w:r w:rsidRPr="00A0193C" w:rsidR="00C306B8">
        <w:rPr>
          <w:rFonts w:ascii="Verdana" w:hAnsi="Verdana"/>
          <w:sz w:val="18"/>
          <w:szCs w:val="18"/>
        </w:rPr>
        <w:t>Lessen van l</w:t>
      </w:r>
      <w:r w:rsidRPr="00A0193C">
        <w:rPr>
          <w:rFonts w:ascii="Verdana" w:hAnsi="Verdana"/>
          <w:sz w:val="18"/>
          <w:szCs w:val="18"/>
        </w:rPr>
        <w:t xml:space="preserve">eraren </w:t>
      </w:r>
      <w:r w:rsidR="00180EA8">
        <w:rPr>
          <w:rFonts w:ascii="Verdana" w:hAnsi="Verdana"/>
          <w:sz w:val="18"/>
          <w:szCs w:val="18"/>
        </w:rPr>
        <w:t>in deze</w:t>
      </w:r>
      <w:r w:rsidRPr="00A0193C" w:rsidR="00C306B8">
        <w:rPr>
          <w:rFonts w:ascii="Verdana" w:hAnsi="Verdana"/>
          <w:sz w:val="18"/>
          <w:szCs w:val="18"/>
        </w:rPr>
        <w:t xml:space="preserve"> categorie</w:t>
      </w:r>
      <w:r w:rsidRPr="00A0193C">
        <w:rPr>
          <w:rFonts w:ascii="Verdana" w:hAnsi="Verdana"/>
          <w:sz w:val="18"/>
          <w:szCs w:val="18"/>
        </w:rPr>
        <w:t xml:space="preserve"> </w:t>
      </w:r>
      <w:r w:rsidR="00180EA8">
        <w:rPr>
          <w:rFonts w:ascii="Verdana" w:hAnsi="Verdana"/>
          <w:sz w:val="18"/>
          <w:szCs w:val="18"/>
        </w:rPr>
        <w:t xml:space="preserve">zijn </w:t>
      </w:r>
      <w:r w:rsidRPr="00A0193C" w:rsidR="00C306B8">
        <w:rPr>
          <w:rFonts w:ascii="Verdana" w:hAnsi="Verdana"/>
          <w:sz w:val="18"/>
          <w:szCs w:val="18"/>
        </w:rPr>
        <w:t>bevoegd gegeven lessen.</w:t>
      </w:r>
      <w:r w:rsidRPr="00A0193C" w:rsidR="00BE39AE">
        <w:rPr>
          <w:rFonts w:ascii="Verdana" w:hAnsi="Verdana"/>
          <w:sz w:val="18"/>
          <w:szCs w:val="18"/>
        </w:rPr>
        <w:t xml:space="preserve"> </w:t>
      </w:r>
      <w:r w:rsidRPr="00A0193C" w:rsidR="00790631">
        <w:rPr>
          <w:rFonts w:ascii="Verdana" w:hAnsi="Verdana"/>
          <w:sz w:val="18"/>
          <w:szCs w:val="18"/>
        </w:rPr>
        <w:t xml:space="preserve">Onbevoegd gegeven lessen </w:t>
      </w:r>
      <w:r w:rsidR="00F87F15">
        <w:rPr>
          <w:rFonts w:ascii="Verdana" w:hAnsi="Verdana"/>
          <w:sz w:val="18"/>
          <w:szCs w:val="18"/>
        </w:rPr>
        <w:t>worden</w:t>
      </w:r>
      <w:r w:rsidRPr="00A0193C" w:rsidR="00790631">
        <w:rPr>
          <w:rFonts w:ascii="Verdana" w:hAnsi="Verdana"/>
          <w:sz w:val="18"/>
          <w:szCs w:val="18"/>
        </w:rPr>
        <w:t xml:space="preserve"> gegeven door iemand die niet benoembaar is. </w:t>
      </w:r>
    </w:p>
    <w:p w:rsidRPr="00A0193C" w:rsidR="00B67532" w:rsidP="005D6F8B" w:rsidRDefault="007942BD" w14:paraId="0BAB95C1" w14:textId="0FB05201">
      <w:pPr>
        <w:spacing w:after="0" w:line="240" w:lineRule="atLeast"/>
        <w:rPr>
          <w:rFonts w:ascii="Verdana" w:hAnsi="Verdana"/>
          <w:sz w:val="18"/>
          <w:szCs w:val="18"/>
        </w:rPr>
      </w:pPr>
      <w:r>
        <w:rPr>
          <w:noProof/>
          <w:lang w:eastAsia="nl-NL"/>
        </w:rPr>
        <w:drawing>
          <wp:inline distT="0" distB="0" distL="0" distR="0" wp14:anchorId="55727E47" wp14:editId="2495537B">
            <wp:extent cx="4323715" cy="3396615"/>
            <wp:effectExtent l="0" t="0" r="0" b="0"/>
            <wp:docPr id="8" name="Afbeelding 8" descr="cid:image002.png@01D15852.F60C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descr="cid:image002.png@01D15852.F60C787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323715" cy="3396615"/>
                    </a:xfrm>
                    <a:prstGeom prst="rect">
                      <a:avLst/>
                    </a:prstGeom>
                    <a:noFill/>
                    <a:ln>
                      <a:noFill/>
                    </a:ln>
                  </pic:spPr>
                </pic:pic>
              </a:graphicData>
            </a:graphic>
          </wp:inline>
        </w:drawing>
      </w:r>
    </w:p>
    <w:p w:rsidR="00D31999" w:rsidP="005D6F8B" w:rsidRDefault="00B739E9" w14:paraId="0A12FC46" w14:textId="49910CD0">
      <w:pPr>
        <w:pStyle w:val="Bijschrift"/>
        <w:spacing w:after="0" w:line="240" w:lineRule="atLeas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Pr="00F87F15" w:rsidR="00B739E9" w:rsidP="005D6F8B" w:rsidRDefault="00B739E9" w14:paraId="6835253C" w14:textId="1564CBE5">
      <w:pPr>
        <w:pStyle w:val="Bijschrift"/>
        <w:spacing w:after="0" w:line="240" w:lineRule="atLeast"/>
        <w:ind w:left="6372" w:firstLine="708"/>
        <w:rPr>
          <w:rFonts w:ascii="Verdana" w:hAnsi="Verdana"/>
          <w:b w:val="0"/>
          <w:i/>
          <w:color w:val="auto"/>
          <w:sz w:val="16"/>
          <w:szCs w:val="16"/>
        </w:rPr>
      </w:pPr>
      <w:r w:rsidRPr="00F87F15">
        <w:rPr>
          <w:rFonts w:ascii="Verdana" w:hAnsi="Verdana"/>
          <w:b w:val="0"/>
          <w:i/>
          <w:color w:val="auto"/>
          <w:sz w:val="16"/>
          <w:szCs w:val="16"/>
        </w:rPr>
        <w:t xml:space="preserve">Figuur 4: Bevoegd </w:t>
      </w:r>
    </w:p>
    <w:p w:rsidRPr="00A0193C" w:rsidR="00B67532" w:rsidP="005D6F8B" w:rsidRDefault="00B67532" w14:paraId="28BD70B8" w14:textId="77777777">
      <w:pPr>
        <w:pStyle w:val="Kop3"/>
        <w:spacing w:before="0" w:line="240" w:lineRule="atLeast"/>
        <w:rPr>
          <w:rFonts w:ascii="Verdana" w:hAnsi="Verdana"/>
          <w:sz w:val="18"/>
          <w:szCs w:val="18"/>
        </w:rPr>
      </w:pPr>
      <w:r w:rsidRPr="00A0193C">
        <w:rPr>
          <w:rFonts w:ascii="Verdana" w:hAnsi="Verdana"/>
          <w:sz w:val="18"/>
          <w:szCs w:val="18"/>
        </w:rPr>
        <w:t xml:space="preserve">Lerarenregister </w:t>
      </w:r>
    </w:p>
    <w:p w:rsidR="00B67532" w:rsidP="005D6F8B" w:rsidRDefault="00F87F15" w14:paraId="069A08E8" w14:textId="1EC851FC">
      <w:pPr>
        <w:spacing w:after="0" w:line="240" w:lineRule="atLeast"/>
        <w:rPr>
          <w:rFonts w:ascii="Verdana" w:hAnsi="Verdana"/>
          <w:sz w:val="18"/>
          <w:szCs w:val="18"/>
        </w:rPr>
      </w:pPr>
      <w:r>
        <w:rPr>
          <w:rFonts w:ascii="Verdana" w:hAnsi="Verdana"/>
          <w:sz w:val="18"/>
          <w:szCs w:val="18"/>
        </w:rPr>
        <w:t>B</w:t>
      </w:r>
      <w:r w:rsidRPr="00A0193C" w:rsidR="00B67532">
        <w:rPr>
          <w:rFonts w:ascii="Verdana" w:hAnsi="Verdana"/>
          <w:sz w:val="18"/>
          <w:szCs w:val="18"/>
        </w:rPr>
        <w:t xml:space="preserve">evoegdheid en het lerarenregister </w:t>
      </w:r>
      <w:r>
        <w:rPr>
          <w:rFonts w:ascii="Verdana" w:hAnsi="Verdana"/>
          <w:sz w:val="18"/>
          <w:szCs w:val="18"/>
        </w:rPr>
        <w:t>worden vaak</w:t>
      </w:r>
      <w:r w:rsidRPr="00A0193C" w:rsidR="00B67532">
        <w:rPr>
          <w:rFonts w:ascii="Verdana" w:hAnsi="Verdana"/>
          <w:sz w:val="18"/>
          <w:szCs w:val="18"/>
        </w:rPr>
        <w:t xml:space="preserve"> met elkaar verbonden. Dit is begrijpelijk: het register staat alleen open voor bevoegde leraren. </w:t>
      </w:r>
      <w:r w:rsidRPr="00A0193C" w:rsidR="00BE6C7A">
        <w:rPr>
          <w:rFonts w:ascii="Verdana" w:hAnsi="Verdana"/>
          <w:sz w:val="18"/>
          <w:szCs w:val="18"/>
        </w:rPr>
        <w:t>Zij geven in het register zelf aan voor welke vakken zij bevoegd zijn en voor welk vakgebied zij opgaan voor herregistratie.</w:t>
      </w:r>
      <w:r w:rsidRPr="00A0193C" w:rsidR="00B67532">
        <w:rPr>
          <w:rFonts w:ascii="Verdana" w:hAnsi="Verdana"/>
          <w:sz w:val="18"/>
          <w:szCs w:val="18"/>
        </w:rPr>
        <w:t xml:space="preserve"> </w:t>
      </w:r>
      <w:r w:rsidRPr="00A0193C" w:rsidR="00BE6C7A">
        <w:rPr>
          <w:rFonts w:ascii="Verdana" w:hAnsi="Verdana"/>
          <w:sz w:val="18"/>
          <w:szCs w:val="18"/>
        </w:rPr>
        <w:t xml:space="preserve">Zo </w:t>
      </w:r>
      <w:r w:rsidRPr="00A0193C" w:rsidR="00B67532">
        <w:rPr>
          <w:rFonts w:ascii="Verdana" w:hAnsi="Verdana"/>
          <w:sz w:val="18"/>
          <w:szCs w:val="18"/>
        </w:rPr>
        <w:t xml:space="preserve">maken </w:t>
      </w:r>
      <w:r w:rsidR="00D31999">
        <w:rPr>
          <w:rFonts w:ascii="Verdana" w:hAnsi="Verdana"/>
          <w:sz w:val="18"/>
          <w:szCs w:val="18"/>
        </w:rPr>
        <w:t>zij</w:t>
      </w:r>
      <w:r w:rsidRPr="00A0193C" w:rsidR="00B67532">
        <w:rPr>
          <w:rFonts w:ascii="Verdana" w:hAnsi="Verdana"/>
          <w:sz w:val="18"/>
          <w:szCs w:val="18"/>
        </w:rPr>
        <w:t xml:space="preserve"> via het register zichtbaar hoe zij hun bekwaamheid onderhouden en verder ontwikkelen. Dit </w:t>
      </w:r>
      <w:r w:rsidR="00D31999">
        <w:rPr>
          <w:rFonts w:ascii="Verdana" w:hAnsi="Verdana"/>
          <w:sz w:val="18"/>
          <w:szCs w:val="18"/>
        </w:rPr>
        <w:t>is het</w:t>
      </w:r>
      <w:r w:rsidRPr="00A0193C" w:rsidR="00B67532">
        <w:rPr>
          <w:rFonts w:ascii="Verdana" w:hAnsi="Verdana"/>
          <w:sz w:val="18"/>
          <w:szCs w:val="18"/>
        </w:rPr>
        <w:t xml:space="preserve"> bekwaamheidsonderhoud, waarin de beroepsgroep </w:t>
      </w:r>
      <w:r w:rsidRPr="00A0193C" w:rsidR="00D112FF">
        <w:rPr>
          <w:rFonts w:ascii="Verdana" w:hAnsi="Verdana"/>
          <w:sz w:val="18"/>
          <w:szCs w:val="18"/>
        </w:rPr>
        <w:t>zelf de sleutel</w:t>
      </w:r>
      <w:r w:rsidRPr="00A0193C" w:rsidR="00B67532">
        <w:rPr>
          <w:rFonts w:ascii="Verdana" w:hAnsi="Verdana"/>
          <w:sz w:val="18"/>
          <w:szCs w:val="18"/>
        </w:rPr>
        <w:t xml:space="preserve">rol vervult. </w:t>
      </w:r>
      <w:r w:rsidR="00D31999">
        <w:rPr>
          <w:rFonts w:ascii="Verdana" w:hAnsi="Verdana"/>
          <w:sz w:val="18"/>
          <w:szCs w:val="18"/>
        </w:rPr>
        <w:t>De</w:t>
      </w:r>
      <w:r w:rsidRPr="001329C6" w:rsidR="001329C6">
        <w:rPr>
          <w:rFonts w:ascii="Verdana" w:hAnsi="Verdana"/>
          <w:sz w:val="18"/>
          <w:szCs w:val="18"/>
        </w:rPr>
        <w:t xml:space="preserve"> bekwaamheid van leraren komt terug in verschillende onderdelen van de lerarenagenda en valt verder buiten de reikwijdte van de hier geschetste aanpak.</w:t>
      </w:r>
      <w:r>
        <w:rPr>
          <w:rFonts w:ascii="Verdana" w:hAnsi="Verdana"/>
          <w:sz w:val="18"/>
          <w:szCs w:val="18"/>
        </w:rPr>
        <w:t xml:space="preserve"> </w:t>
      </w:r>
      <w:r w:rsidRPr="00A0193C" w:rsidR="00B67532">
        <w:rPr>
          <w:rFonts w:ascii="Verdana" w:hAnsi="Verdana"/>
          <w:sz w:val="18"/>
          <w:szCs w:val="18"/>
        </w:rPr>
        <w:t>Een</w:t>
      </w:r>
      <w:r w:rsidR="00D31999">
        <w:rPr>
          <w:rFonts w:ascii="Verdana" w:hAnsi="Verdana"/>
          <w:sz w:val="18"/>
          <w:szCs w:val="18"/>
        </w:rPr>
        <w:t xml:space="preserve"> leraar die niet bevoegd is</w:t>
      </w:r>
      <w:r w:rsidRPr="00A0193C" w:rsidR="00B67532">
        <w:rPr>
          <w:rFonts w:ascii="Verdana" w:hAnsi="Verdana"/>
          <w:sz w:val="18"/>
          <w:szCs w:val="18"/>
        </w:rPr>
        <w:t>, maar wel benoemba</w:t>
      </w:r>
      <w:r w:rsidR="00D31999">
        <w:rPr>
          <w:rFonts w:ascii="Verdana" w:hAnsi="Verdana"/>
          <w:sz w:val="18"/>
          <w:szCs w:val="18"/>
        </w:rPr>
        <w:t>a</w:t>
      </w:r>
      <w:r w:rsidRPr="00A0193C" w:rsidR="00B67532">
        <w:rPr>
          <w:rFonts w:ascii="Verdana" w:hAnsi="Verdana"/>
          <w:sz w:val="18"/>
          <w:szCs w:val="18"/>
        </w:rPr>
        <w:t xml:space="preserve">r, </w:t>
      </w:r>
      <w:r w:rsidR="00D31999">
        <w:rPr>
          <w:rFonts w:ascii="Verdana" w:hAnsi="Verdana"/>
          <w:sz w:val="18"/>
          <w:szCs w:val="18"/>
        </w:rPr>
        <w:t>wordt opgenomen in het registervoorportaal voor het</w:t>
      </w:r>
      <w:r w:rsidRPr="00A0193C" w:rsidR="00343BA7">
        <w:rPr>
          <w:rFonts w:ascii="Verdana" w:hAnsi="Verdana"/>
          <w:sz w:val="18"/>
          <w:szCs w:val="18"/>
        </w:rPr>
        <w:t xml:space="preserve"> </w:t>
      </w:r>
      <w:r w:rsidR="00D31999">
        <w:rPr>
          <w:rFonts w:ascii="Verdana" w:hAnsi="Verdana"/>
          <w:sz w:val="18"/>
          <w:szCs w:val="18"/>
        </w:rPr>
        <w:t xml:space="preserve">betreffende </w:t>
      </w:r>
      <w:r w:rsidRPr="00A0193C" w:rsidR="00343BA7">
        <w:rPr>
          <w:rFonts w:ascii="Verdana" w:hAnsi="Verdana"/>
          <w:sz w:val="18"/>
          <w:szCs w:val="18"/>
        </w:rPr>
        <w:t xml:space="preserve">vak </w:t>
      </w:r>
      <w:r w:rsidRPr="00A0193C" w:rsidR="00BE6C7A">
        <w:rPr>
          <w:rFonts w:ascii="Verdana" w:hAnsi="Verdana"/>
          <w:sz w:val="18"/>
          <w:szCs w:val="18"/>
        </w:rPr>
        <w:t xml:space="preserve">en voor de </w:t>
      </w:r>
      <w:r w:rsidR="00D31999">
        <w:rPr>
          <w:rFonts w:ascii="Verdana" w:hAnsi="Verdana"/>
          <w:sz w:val="18"/>
          <w:szCs w:val="18"/>
        </w:rPr>
        <w:t xml:space="preserve">wettelijk toegestane </w:t>
      </w:r>
      <w:r w:rsidRPr="00A0193C" w:rsidR="00BE6C7A">
        <w:rPr>
          <w:rFonts w:ascii="Verdana" w:hAnsi="Verdana"/>
          <w:sz w:val="18"/>
          <w:szCs w:val="18"/>
        </w:rPr>
        <w:t>termijn</w:t>
      </w:r>
      <w:r w:rsidRPr="00A0193C" w:rsidR="00B67532">
        <w:rPr>
          <w:rFonts w:ascii="Verdana" w:hAnsi="Verdana"/>
          <w:sz w:val="18"/>
          <w:szCs w:val="18"/>
        </w:rPr>
        <w:t>. Als een schoolbestuur een leraar wil benoemen die nog niet in het register staat, dan kan dat binnen de wettelijke regels</w:t>
      </w:r>
      <w:r w:rsidRPr="00A0193C" w:rsidR="00BE6C7A">
        <w:rPr>
          <w:rFonts w:ascii="Verdana" w:hAnsi="Verdana"/>
          <w:sz w:val="18"/>
          <w:szCs w:val="18"/>
        </w:rPr>
        <w:t>, net zoals nu het geval is</w:t>
      </w:r>
      <w:r w:rsidRPr="00A0193C" w:rsidR="00B67532">
        <w:rPr>
          <w:rFonts w:ascii="Verdana" w:hAnsi="Verdana"/>
          <w:sz w:val="18"/>
          <w:szCs w:val="18"/>
        </w:rPr>
        <w:t xml:space="preserve">. Het register is géén monitor </w:t>
      </w:r>
      <w:r w:rsidR="00D31999">
        <w:rPr>
          <w:rFonts w:ascii="Verdana" w:hAnsi="Verdana"/>
          <w:sz w:val="18"/>
          <w:szCs w:val="18"/>
        </w:rPr>
        <w:t>van</w:t>
      </w:r>
      <w:r w:rsidRPr="00A0193C" w:rsidR="00B67532">
        <w:rPr>
          <w:rFonts w:ascii="Verdana" w:hAnsi="Verdana"/>
          <w:sz w:val="18"/>
          <w:szCs w:val="18"/>
        </w:rPr>
        <w:t xml:space="preserve"> gegeven lessen, maar maakt inzichtelijk hoe het staat met de benoemingsgrondslag annex bevoegdheid van leraren. H</w:t>
      </w:r>
      <w:r w:rsidR="00D31999">
        <w:rPr>
          <w:rFonts w:ascii="Verdana" w:hAnsi="Verdana"/>
          <w:sz w:val="18"/>
          <w:szCs w:val="18"/>
        </w:rPr>
        <w:t>et register gaat over personen. D</w:t>
      </w:r>
      <w:r w:rsidRPr="00A0193C" w:rsidR="00B67532">
        <w:rPr>
          <w:rFonts w:ascii="Verdana" w:hAnsi="Verdana"/>
          <w:sz w:val="18"/>
          <w:szCs w:val="18"/>
        </w:rPr>
        <w:t xml:space="preserve">e bevoegdheidsambitie </w:t>
      </w:r>
      <w:r w:rsidR="00381106">
        <w:rPr>
          <w:rFonts w:ascii="Verdana" w:hAnsi="Verdana"/>
          <w:sz w:val="18"/>
          <w:szCs w:val="18"/>
        </w:rPr>
        <w:t xml:space="preserve">in dit plan van aanpak </w:t>
      </w:r>
      <w:r w:rsidRPr="00A0193C" w:rsidR="00B67532">
        <w:rPr>
          <w:rFonts w:ascii="Verdana" w:hAnsi="Verdana"/>
          <w:sz w:val="18"/>
          <w:szCs w:val="18"/>
        </w:rPr>
        <w:t xml:space="preserve">gaat over bevoegd gegeven lessen. </w:t>
      </w:r>
    </w:p>
    <w:p w:rsidR="00762685" w:rsidP="005D6F8B" w:rsidRDefault="00762685" w14:paraId="76A6A5D6" w14:textId="77777777">
      <w:pPr>
        <w:pStyle w:val="Kop2"/>
        <w:spacing w:before="0" w:line="240" w:lineRule="atLeast"/>
        <w:ind w:left="360"/>
        <w:rPr>
          <w:rFonts w:ascii="Verdana" w:hAnsi="Verdana"/>
          <w:sz w:val="18"/>
          <w:szCs w:val="18"/>
        </w:rPr>
      </w:pPr>
    </w:p>
    <w:p w:rsidRPr="00A0193C" w:rsidR="00B67532" w:rsidP="005D6F8B" w:rsidRDefault="00B67532" w14:paraId="5E545963" w14:textId="77777777">
      <w:pPr>
        <w:pStyle w:val="Kop2"/>
        <w:numPr>
          <w:ilvl w:val="0"/>
          <w:numId w:val="1"/>
        </w:numPr>
        <w:spacing w:before="0" w:line="240" w:lineRule="atLeast"/>
        <w:rPr>
          <w:rFonts w:ascii="Verdana" w:hAnsi="Verdana"/>
          <w:sz w:val="18"/>
          <w:szCs w:val="18"/>
        </w:rPr>
      </w:pPr>
      <w:r w:rsidRPr="00A0193C">
        <w:rPr>
          <w:rFonts w:ascii="Verdana" w:hAnsi="Verdana"/>
          <w:sz w:val="18"/>
          <w:szCs w:val="18"/>
        </w:rPr>
        <w:t>Rollen en verantwoordelijkheden</w:t>
      </w:r>
    </w:p>
    <w:p w:rsidR="00D31999" w:rsidP="0001332E" w:rsidRDefault="00F87F15" w14:paraId="01A89520" w14:textId="57C58590">
      <w:pPr>
        <w:spacing w:line="240" w:lineRule="atLeast"/>
        <w:rPr>
          <w:rFonts w:ascii="Verdana" w:hAnsi="Verdana"/>
          <w:sz w:val="18"/>
          <w:szCs w:val="18"/>
        </w:rPr>
      </w:pPr>
      <w:r>
        <w:rPr>
          <w:rFonts w:ascii="Verdana" w:hAnsi="Verdana"/>
          <w:sz w:val="18"/>
          <w:szCs w:val="18"/>
        </w:rPr>
        <w:t>Wanneer scholen te maken krijgen met een vacature die v</w:t>
      </w:r>
      <w:r w:rsidR="0001332E">
        <w:rPr>
          <w:rFonts w:ascii="Verdana" w:hAnsi="Verdana"/>
          <w:sz w:val="18"/>
          <w:szCs w:val="18"/>
        </w:rPr>
        <w:t xml:space="preserve">ervuld moet worden, krijgen zij te maken met veel regels en veel betrokkenen. </w:t>
      </w:r>
      <w:r w:rsidR="007F5CE2">
        <w:rPr>
          <w:rFonts w:ascii="Verdana" w:hAnsi="Verdana"/>
          <w:sz w:val="18"/>
          <w:szCs w:val="18"/>
        </w:rPr>
        <w:t xml:space="preserve">De schets hieronder illustreert dit. </w:t>
      </w:r>
    </w:p>
    <w:p w:rsidRPr="00AC14F2" w:rsidR="00D31999" w:rsidP="00AC14F2" w:rsidRDefault="002F7AE6" w14:paraId="7A0DDB4F" w14:textId="15B75027">
      <w:pPr>
        <w:pStyle w:val="Bijschrift"/>
        <w:pBdr>
          <w:top w:val="single" w:color="auto" w:sz="4" w:space="1"/>
          <w:left w:val="single" w:color="auto" w:sz="4" w:space="4"/>
          <w:bottom w:val="single" w:color="auto" w:sz="4" w:space="1"/>
          <w:right w:val="single" w:color="auto" w:sz="4" w:space="4"/>
        </w:pBdr>
        <w:spacing w:after="0" w:line="240" w:lineRule="atLeast"/>
        <w:ind w:left="6372" w:hanging="6372"/>
        <w:rPr>
          <w:rFonts w:ascii="Verdana" w:hAnsi="Verdana"/>
        </w:rPr>
      </w:pPr>
      <w:r w:rsidRPr="00AC14F2">
        <w:rPr>
          <w:rFonts w:ascii="Verdana" w:hAnsi="Verdana"/>
        </w:rPr>
        <w:t>Situatieschets</w:t>
      </w:r>
    </w:p>
    <w:p w:rsidRPr="00AC14F2" w:rsidR="0001332E" w:rsidP="00AC14F2" w:rsidRDefault="0001332E" w14:paraId="1378D7AE" w14:textId="1DF6F70B">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Stel, e</w:t>
      </w:r>
      <w:r w:rsidRPr="00AC14F2" w:rsidR="00D31999">
        <w:rPr>
          <w:rFonts w:ascii="Verdana" w:hAnsi="Verdana"/>
          <w:sz w:val="18"/>
          <w:szCs w:val="18"/>
        </w:rPr>
        <w:t>en</w:t>
      </w:r>
      <w:r w:rsidRPr="00AC14F2" w:rsidR="00B67532">
        <w:rPr>
          <w:rFonts w:ascii="Verdana" w:hAnsi="Verdana"/>
          <w:sz w:val="18"/>
          <w:szCs w:val="18"/>
        </w:rPr>
        <w:t xml:space="preserve"> school heeft een leraar </w:t>
      </w:r>
      <w:r w:rsidRPr="00AC14F2" w:rsidR="00D31999">
        <w:rPr>
          <w:rFonts w:ascii="Verdana" w:hAnsi="Verdana"/>
          <w:sz w:val="18"/>
          <w:szCs w:val="18"/>
        </w:rPr>
        <w:t xml:space="preserve">nodig voor een aantal lessen Nederlands in de onderbouw. Het </w:t>
      </w:r>
      <w:r w:rsidRPr="00AC14F2" w:rsidR="00B67532">
        <w:rPr>
          <w:rFonts w:ascii="Verdana" w:hAnsi="Verdana"/>
          <w:sz w:val="18"/>
          <w:szCs w:val="18"/>
        </w:rPr>
        <w:t xml:space="preserve">bestuur is hiervoor verantwoordelijk en </w:t>
      </w:r>
      <w:r w:rsidRPr="00AC14F2" w:rsidR="00D31999">
        <w:rPr>
          <w:rFonts w:ascii="Verdana" w:hAnsi="Verdana"/>
          <w:sz w:val="18"/>
          <w:szCs w:val="18"/>
        </w:rPr>
        <w:t xml:space="preserve">wil </w:t>
      </w:r>
      <w:r w:rsidRPr="00AC14F2" w:rsidR="00B67532">
        <w:rPr>
          <w:rFonts w:ascii="Verdana" w:hAnsi="Verdana"/>
          <w:sz w:val="18"/>
          <w:szCs w:val="18"/>
        </w:rPr>
        <w:t xml:space="preserve">een goede leraar benoemen. </w:t>
      </w:r>
    </w:p>
    <w:p w:rsidRPr="00AC14F2" w:rsidR="00AC14F2" w:rsidP="00AC14F2" w:rsidRDefault="00AC14F2" w14:paraId="0CFC5918"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p>
    <w:p w:rsidRPr="00AC14F2" w:rsidR="005D6F8B" w:rsidP="00AC14F2" w:rsidRDefault="00AC14F2" w14:paraId="098947F7" w14:textId="3B8C7090">
      <w:pPr>
        <w:pBdr>
          <w:top w:val="single" w:color="auto" w:sz="4" w:space="1"/>
          <w:left w:val="single" w:color="auto" w:sz="4" w:space="4"/>
          <w:bottom w:val="single" w:color="auto" w:sz="4" w:space="1"/>
          <w:right w:val="single" w:color="auto" w:sz="4" w:space="4"/>
        </w:pBdr>
        <w:spacing w:line="240" w:lineRule="atLeast"/>
        <w:ind w:firstLine="708"/>
        <w:rPr>
          <w:rFonts w:ascii="Verdana" w:hAnsi="Verdana"/>
          <w:sz w:val="18"/>
          <w:szCs w:val="18"/>
        </w:rPr>
      </w:pPr>
      <w:r>
        <w:rPr>
          <w:rFonts w:ascii="Verdana" w:hAnsi="Verdana"/>
          <w:sz w:val="18"/>
          <w:szCs w:val="18"/>
        </w:rPr>
        <w:t xml:space="preserve">-&gt; </w:t>
      </w:r>
      <w:r w:rsidRPr="00AC14F2" w:rsidR="0001332E">
        <w:rPr>
          <w:rFonts w:ascii="Verdana" w:hAnsi="Verdana"/>
          <w:sz w:val="18"/>
          <w:szCs w:val="18"/>
        </w:rPr>
        <w:t>Het kan zijn dat de school stuit</w:t>
      </w:r>
      <w:r w:rsidRPr="00AC14F2" w:rsidR="002F7AE6">
        <w:rPr>
          <w:rFonts w:ascii="Verdana" w:hAnsi="Verdana"/>
          <w:sz w:val="18"/>
          <w:szCs w:val="18"/>
        </w:rPr>
        <w:t xml:space="preserve"> op knelpunten in de arbeidsmarkt. </w:t>
      </w:r>
      <w:r w:rsidRPr="00AC14F2" w:rsidR="005D6F8B">
        <w:rPr>
          <w:rFonts w:ascii="Verdana" w:hAnsi="Verdana"/>
          <w:sz w:val="18"/>
          <w:szCs w:val="18"/>
        </w:rPr>
        <w:tab/>
      </w:r>
      <w:r w:rsidRPr="00AC14F2" w:rsidR="005D6F8B">
        <w:rPr>
          <w:rFonts w:ascii="Verdana" w:hAnsi="Verdana"/>
          <w:sz w:val="18"/>
          <w:szCs w:val="18"/>
        </w:rPr>
        <w:tab/>
      </w:r>
    </w:p>
    <w:p w:rsidR="00AC14F2" w:rsidP="00AC14F2" w:rsidRDefault="002F7AE6" w14:paraId="15C70C65"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 xml:space="preserve">Als er geen bevoegde leraar te vinden is, is er een wettelijke grondslag voor het aanstellen van een leraar, die (nog) niet over de juiste bevoegdheid beschikt. Het bestuur maakt </w:t>
      </w:r>
      <w:r w:rsidRPr="00AC14F2" w:rsidR="0001332E">
        <w:rPr>
          <w:rFonts w:ascii="Verdana" w:hAnsi="Verdana"/>
          <w:sz w:val="18"/>
          <w:szCs w:val="18"/>
        </w:rPr>
        <w:t>de</w:t>
      </w:r>
      <w:r w:rsidRPr="00AC14F2">
        <w:rPr>
          <w:rFonts w:ascii="Verdana" w:hAnsi="Verdana"/>
          <w:sz w:val="18"/>
          <w:szCs w:val="18"/>
        </w:rPr>
        <w:t xml:space="preserve"> keuze voor een leraar die niet bevoegd, maar benoembaar lesgeeft. </w:t>
      </w:r>
    </w:p>
    <w:p w:rsidR="00AC14F2" w:rsidP="00AC14F2" w:rsidRDefault="00AC14F2" w14:paraId="1B56FC69"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p>
    <w:p w:rsidRPr="00AC14F2" w:rsidR="0001332E" w:rsidP="00AC14F2" w:rsidRDefault="00B67532" w14:paraId="66CE4E79" w14:textId="243A7231">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 xml:space="preserve">Deze keuze dient gemotiveerd te worden en er moeten </w:t>
      </w:r>
      <w:r w:rsidRPr="00AC14F2" w:rsidR="002F7AE6">
        <w:rPr>
          <w:rFonts w:ascii="Verdana" w:hAnsi="Verdana"/>
          <w:sz w:val="18"/>
          <w:szCs w:val="18"/>
        </w:rPr>
        <w:t>(</w:t>
      </w:r>
      <w:r w:rsidRPr="00AC14F2" w:rsidR="00F962BC">
        <w:rPr>
          <w:rFonts w:ascii="Verdana" w:hAnsi="Verdana"/>
          <w:sz w:val="18"/>
          <w:szCs w:val="18"/>
        </w:rPr>
        <w:t>behalve bij gastdocenten</w:t>
      </w:r>
      <w:r w:rsidRPr="00AC14F2" w:rsidR="002F7AE6">
        <w:rPr>
          <w:rFonts w:ascii="Verdana" w:hAnsi="Verdana"/>
          <w:sz w:val="18"/>
          <w:szCs w:val="18"/>
        </w:rPr>
        <w:t>)</w:t>
      </w:r>
      <w:r w:rsidRPr="00AC14F2" w:rsidR="00D112FF">
        <w:rPr>
          <w:rFonts w:ascii="Verdana" w:hAnsi="Verdana"/>
          <w:sz w:val="18"/>
          <w:szCs w:val="18"/>
        </w:rPr>
        <w:t xml:space="preserve"> </w:t>
      </w:r>
      <w:r w:rsidRPr="00AC14F2">
        <w:rPr>
          <w:rFonts w:ascii="Verdana" w:hAnsi="Verdana"/>
          <w:sz w:val="18"/>
          <w:szCs w:val="18"/>
        </w:rPr>
        <w:t xml:space="preserve">afspraken </w:t>
      </w:r>
      <w:r w:rsidRPr="00AC14F2" w:rsidR="002F7AE6">
        <w:rPr>
          <w:rFonts w:ascii="Verdana" w:hAnsi="Verdana"/>
          <w:sz w:val="18"/>
          <w:szCs w:val="18"/>
        </w:rPr>
        <w:t xml:space="preserve">zijn tussen het </w:t>
      </w:r>
      <w:r w:rsidRPr="00AC14F2">
        <w:rPr>
          <w:rFonts w:ascii="Verdana" w:hAnsi="Verdana"/>
          <w:sz w:val="18"/>
          <w:szCs w:val="18"/>
        </w:rPr>
        <w:t xml:space="preserve">bestuur en de leraar over de te behalen bevoegdheid. </w:t>
      </w:r>
      <w:r w:rsidRPr="00AC14F2" w:rsidR="002F7AE6">
        <w:rPr>
          <w:rFonts w:ascii="Verdana" w:hAnsi="Verdana"/>
          <w:sz w:val="18"/>
          <w:szCs w:val="18"/>
        </w:rPr>
        <w:t xml:space="preserve">De leraar in dit voorbeeld moet </w:t>
      </w:r>
      <w:r w:rsidRPr="00AC14F2">
        <w:rPr>
          <w:rFonts w:ascii="Verdana" w:hAnsi="Verdana"/>
          <w:sz w:val="18"/>
          <w:szCs w:val="18"/>
        </w:rPr>
        <w:lastRenderedPageBreak/>
        <w:t xml:space="preserve">na maximaal een jaar in opleiding </w:t>
      </w:r>
      <w:r w:rsidRPr="00AC14F2" w:rsidR="002F7AE6">
        <w:rPr>
          <w:rFonts w:ascii="Verdana" w:hAnsi="Verdana"/>
          <w:sz w:val="18"/>
          <w:szCs w:val="18"/>
        </w:rPr>
        <w:t xml:space="preserve">om ten minste </w:t>
      </w:r>
      <w:r w:rsidRPr="00AC14F2">
        <w:rPr>
          <w:rFonts w:ascii="Verdana" w:hAnsi="Verdana"/>
          <w:sz w:val="18"/>
          <w:szCs w:val="18"/>
        </w:rPr>
        <w:t>een tweedegraads bevoegdheid Nederland</w:t>
      </w:r>
      <w:r w:rsidR="00212B70">
        <w:rPr>
          <w:rFonts w:ascii="Verdana" w:hAnsi="Verdana"/>
          <w:sz w:val="18"/>
          <w:szCs w:val="18"/>
        </w:rPr>
        <w:t>s</w:t>
      </w:r>
      <w:r w:rsidRPr="00AC14F2" w:rsidR="002F7AE6">
        <w:rPr>
          <w:rFonts w:ascii="Verdana" w:hAnsi="Verdana"/>
          <w:sz w:val="18"/>
          <w:szCs w:val="18"/>
        </w:rPr>
        <w:t xml:space="preserve"> te halen</w:t>
      </w:r>
      <w:r w:rsidRPr="00AC14F2">
        <w:rPr>
          <w:rFonts w:ascii="Verdana" w:hAnsi="Verdana"/>
          <w:sz w:val="18"/>
          <w:szCs w:val="18"/>
        </w:rPr>
        <w:t xml:space="preserve">. </w:t>
      </w:r>
    </w:p>
    <w:p w:rsidRPr="00AC14F2" w:rsidR="00B67532" w:rsidP="00AC14F2" w:rsidRDefault="002F7AE6" w14:paraId="6B9607B7" w14:textId="13A56FFF">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Het bestuur kan er ook voor kiezen</w:t>
      </w:r>
      <w:r w:rsidRPr="00AC14F2" w:rsidR="00B67532">
        <w:rPr>
          <w:rFonts w:ascii="Verdana" w:hAnsi="Verdana"/>
          <w:sz w:val="18"/>
          <w:szCs w:val="18"/>
        </w:rPr>
        <w:t xml:space="preserve"> een leraar </w:t>
      </w:r>
      <w:r w:rsidRPr="00AC14F2">
        <w:rPr>
          <w:rFonts w:ascii="Verdana" w:hAnsi="Verdana"/>
          <w:sz w:val="18"/>
          <w:szCs w:val="18"/>
        </w:rPr>
        <w:t xml:space="preserve">van </w:t>
      </w:r>
      <w:r w:rsidRPr="00AC14F2" w:rsidR="00B67532">
        <w:rPr>
          <w:rFonts w:ascii="Verdana" w:hAnsi="Verdana"/>
          <w:sz w:val="18"/>
          <w:szCs w:val="18"/>
        </w:rPr>
        <w:t>een ander vak</w:t>
      </w:r>
      <w:r w:rsidRPr="00AC14F2">
        <w:rPr>
          <w:rFonts w:ascii="Verdana" w:hAnsi="Verdana"/>
          <w:sz w:val="18"/>
          <w:szCs w:val="18"/>
        </w:rPr>
        <w:t xml:space="preserve"> in te zetten. </w:t>
      </w:r>
      <w:r w:rsidRPr="00AC14F2" w:rsidR="00B67532">
        <w:rPr>
          <w:rFonts w:ascii="Verdana" w:hAnsi="Verdana"/>
          <w:sz w:val="18"/>
          <w:szCs w:val="18"/>
        </w:rPr>
        <w:t xml:space="preserve">Ook deze leraar mag dit tijdelijk doen, maar zal tegelijkertijd in opleiding moeten. In al deze gevallen zal de leraar een ho-getuigschrift moeten halen dat de bevoegdheid voor het vak Nederlands vermeldt. </w:t>
      </w:r>
    </w:p>
    <w:p w:rsidRPr="00AC14F2" w:rsidR="002F7AE6" w:rsidP="00AC14F2" w:rsidRDefault="002F7AE6" w14:paraId="0720BB53"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p>
    <w:p w:rsidRPr="00AC14F2" w:rsidR="0001332E" w:rsidP="00AC14F2" w:rsidRDefault="00AC14F2" w14:paraId="39B75F5B" w14:textId="4843E4DE">
      <w:pPr>
        <w:pBdr>
          <w:top w:val="single" w:color="auto" w:sz="4" w:space="1"/>
          <w:left w:val="single" w:color="auto" w:sz="4" w:space="4"/>
          <w:bottom w:val="single" w:color="auto" w:sz="4" w:space="1"/>
          <w:right w:val="single" w:color="auto" w:sz="4" w:space="4"/>
        </w:pBdr>
        <w:spacing w:line="240" w:lineRule="atLeast"/>
        <w:ind w:firstLine="708"/>
        <w:rPr>
          <w:rFonts w:ascii="Verdana" w:hAnsi="Verdana"/>
          <w:sz w:val="18"/>
          <w:szCs w:val="18"/>
        </w:rPr>
      </w:pPr>
      <w:r>
        <w:rPr>
          <w:rFonts w:ascii="Verdana" w:hAnsi="Verdana"/>
          <w:sz w:val="18"/>
          <w:szCs w:val="18"/>
        </w:rPr>
        <w:t xml:space="preserve">-&gt; </w:t>
      </w:r>
      <w:r w:rsidRPr="00AC14F2" w:rsidR="0001332E">
        <w:rPr>
          <w:rFonts w:ascii="Verdana" w:hAnsi="Verdana"/>
          <w:sz w:val="18"/>
          <w:szCs w:val="18"/>
        </w:rPr>
        <w:t>De leraar moet in opleiding.</w:t>
      </w:r>
    </w:p>
    <w:p w:rsidR="00762685" w:rsidP="00AC14F2" w:rsidRDefault="00B67532" w14:paraId="75B65B8E" w14:textId="285AAD4E">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 xml:space="preserve">In het geval van Nederlands is duidelijk tot welke lerarenopleiding de leraar zich kan wenden. </w:t>
      </w:r>
      <w:r w:rsidRPr="00AC14F2" w:rsidR="0001332E">
        <w:rPr>
          <w:rFonts w:ascii="Verdana" w:hAnsi="Verdana"/>
          <w:sz w:val="18"/>
          <w:szCs w:val="18"/>
        </w:rPr>
        <w:t>Er zijn echter niet voor alle vakken in het vo lerarenopleidingen</w:t>
      </w:r>
      <w:r w:rsidRPr="00AC14F2">
        <w:rPr>
          <w:rFonts w:ascii="Verdana" w:hAnsi="Verdana"/>
          <w:sz w:val="18"/>
          <w:szCs w:val="18"/>
        </w:rPr>
        <w:t xml:space="preserve">. </w:t>
      </w:r>
      <w:r w:rsidRPr="00AC14F2" w:rsidR="002F7AE6">
        <w:rPr>
          <w:rFonts w:ascii="Verdana" w:hAnsi="Verdana"/>
          <w:sz w:val="18"/>
          <w:szCs w:val="18"/>
        </w:rPr>
        <w:t>Daarbij spelen o</w:t>
      </w:r>
      <w:r w:rsidRPr="00AC14F2">
        <w:rPr>
          <w:rFonts w:ascii="Verdana" w:hAnsi="Verdana"/>
          <w:sz w:val="18"/>
          <w:szCs w:val="18"/>
        </w:rPr>
        <w:t>verwegin</w:t>
      </w:r>
      <w:r w:rsidRPr="00AC14F2" w:rsidR="002F7AE6">
        <w:rPr>
          <w:rFonts w:ascii="Verdana" w:hAnsi="Verdana"/>
          <w:sz w:val="18"/>
          <w:szCs w:val="18"/>
        </w:rPr>
        <w:t>gen omtrent de verwachte instroom</w:t>
      </w:r>
      <w:r w:rsidRPr="00AC14F2">
        <w:rPr>
          <w:rFonts w:ascii="Verdana" w:hAnsi="Verdana"/>
          <w:sz w:val="18"/>
          <w:szCs w:val="18"/>
        </w:rPr>
        <w:t xml:space="preserve"> en de </w:t>
      </w:r>
      <w:r w:rsidRPr="00AC14F2" w:rsidR="00D112FF">
        <w:rPr>
          <w:rFonts w:ascii="Verdana" w:hAnsi="Verdana"/>
          <w:sz w:val="18"/>
          <w:szCs w:val="18"/>
        </w:rPr>
        <w:t xml:space="preserve">al dan niet </w:t>
      </w:r>
      <w:r w:rsidRPr="00AC14F2">
        <w:rPr>
          <w:rFonts w:ascii="Verdana" w:hAnsi="Verdana"/>
          <w:sz w:val="18"/>
          <w:szCs w:val="18"/>
        </w:rPr>
        <w:t xml:space="preserve">structurele status van nieuwe vakken in het </w:t>
      </w:r>
      <w:r w:rsidRPr="00AC14F2" w:rsidR="003E3997">
        <w:rPr>
          <w:rFonts w:ascii="Verdana" w:hAnsi="Verdana"/>
          <w:sz w:val="18"/>
          <w:szCs w:val="18"/>
        </w:rPr>
        <w:t xml:space="preserve">vo </w:t>
      </w:r>
      <w:r w:rsidRPr="00AC14F2" w:rsidR="00D112FF">
        <w:rPr>
          <w:rFonts w:ascii="Verdana" w:hAnsi="Verdana"/>
          <w:sz w:val="18"/>
          <w:szCs w:val="18"/>
        </w:rPr>
        <w:t>ee</w:t>
      </w:r>
      <w:r w:rsidRPr="00AC14F2">
        <w:rPr>
          <w:rFonts w:ascii="Verdana" w:hAnsi="Verdana"/>
          <w:sz w:val="18"/>
          <w:szCs w:val="18"/>
        </w:rPr>
        <w:t xml:space="preserve">n </w:t>
      </w:r>
      <w:r w:rsidRPr="00AC14F2" w:rsidR="00D112FF">
        <w:rPr>
          <w:rFonts w:ascii="Verdana" w:hAnsi="Verdana"/>
          <w:sz w:val="18"/>
          <w:szCs w:val="18"/>
        </w:rPr>
        <w:t>rol</w:t>
      </w:r>
      <w:r w:rsidRPr="00AC14F2">
        <w:rPr>
          <w:rFonts w:ascii="Verdana" w:hAnsi="Verdana"/>
          <w:sz w:val="18"/>
          <w:szCs w:val="18"/>
        </w:rPr>
        <w:t>.</w:t>
      </w:r>
      <w:r w:rsidRPr="00AC14F2" w:rsidR="003E3997">
        <w:rPr>
          <w:rFonts w:ascii="Verdana" w:hAnsi="Verdana"/>
          <w:sz w:val="18"/>
          <w:szCs w:val="18"/>
        </w:rPr>
        <w:t xml:space="preserve"> </w:t>
      </w:r>
      <w:r w:rsidRPr="00AC14F2">
        <w:rPr>
          <w:rFonts w:ascii="Verdana" w:hAnsi="Verdana"/>
          <w:sz w:val="18"/>
          <w:szCs w:val="18"/>
        </w:rPr>
        <w:t>Met name voor beroepsgerichte vakken in het vmbo bestaan (nog) geen getuigschriften die een bevoegdheid voor deze vakken vermelden</w:t>
      </w:r>
      <w:r w:rsidRPr="00AC14F2" w:rsidR="00D112FF">
        <w:rPr>
          <w:rFonts w:ascii="Verdana" w:hAnsi="Verdana"/>
          <w:sz w:val="18"/>
          <w:szCs w:val="18"/>
        </w:rPr>
        <w:t>.</w:t>
      </w:r>
      <w:r w:rsidRPr="00AC14F2" w:rsidR="00F962BC">
        <w:rPr>
          <w:rFonts w:ascii="Verdana" w:hAnsi="Verdana"/>
          <w:sz w:val="18"/>
          <w:szCs w:val="18"/>
        </w:rPr>
        <w:t xml:space="preserve"> </w:t>
      </w:r>
    </w:p>
    <w:p w:rsidR="00DC0198" w:rsidP="00AC14F2" w:rsidRDefault="00DC0198" w14:paraId="40A27C9F"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p>
    <w:p w:rsidRPr="00DC0198" w:rsidR="00DC0198" w:rsidP="00DC0198" w:rsidRDefault="00DC0198" w14:paraId="3493A67F" w14:textId="2A9C034D">
      <w:pPr>
        <w:pBdr>
          <w:top w:val="single" w:color="auto" w:sz="4" w:space="1"/>
          <w:left w:val="single" w:color="auto" w:sz="4" w:space="4"/>
          <w:bottom w:val="single" w:color="auto" w:sz="4" w:space="1"/>
          <w:right w:val="single" w:color="auto" w:sz="4" w:space="4"/>
        </w:pBdr>
        <w:spacing w:line="240" w:lineRule="atLeast"/>
        <w:rPr>
          <w:rFonts w:ascii="Verdana" w:hAnsi="Verdana"/>
          <w:sz w:val="18"/>
          <w:szCs w:val="18"/>
        </w:rPr>
      </w:pPr>
      <w:r>
        <w:rPr>
          <w:rFonts w:ascii="Verdana" w:hAnsi="Verdana"/>
          <w:sz w:val="18"/>
          <w:szCs w:val="18"/>
        </w:rPr>
        <w:tab/>
        <w:t xml:space="preserve">-&gt; Opleidingswensen en aanbod matchen niet. </w:t>
      </w:r>
    </w:p>
    <w:p w:rsidRPr="00AC14F2" w:rsidR="00B67532" w:rsidP="00AC14F2" w:rsidRDefault="002F7AE6" w14:paraId="75B2DC8E" w14:textId="267029C1">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 xml:space="preserve">De lerarenopleiding leidt op voor lesgeven in het hele eerste- of tweedegraadsgebied. </w:t>
      </w:r>
      <w:r w:rsidRPr="00AC14F2" w:rsidR="00B67532">
        <w:rPr>
          <w:rFonts w:ascii="Verdana" w:hAnsi="Verdana"/>
          <w:sz w:val="18"/>
          <w:szCs w:val="18"/>
        </w:rPr>
        <w:t xml:space="preserve">Dit sluit niet altijd aan op de </w:t>
      </w:r>
      <w:r w:rsidRPr="00AC14F2">
        <w:rPr>
          <w:rFonts w:ascii="Verdana" w:hAnsi="Verdana"/>
          <w:sz w:val="18"/>
          <w:szCs w:val="18"/>
        </w:rPr>
        <w:t>behoefte van scholen. Zij willen</w:t>
      </w:r>
      <w:r w:rsidRPr="00AC14F2" w:rsidR="00B67532">
        <w:rPr>
          <w:rFonts w:ascii="Verdana" w:hAnsi="Verdana"/>
          <w:sz w:val="18"/>
          <w:szCs w:val="18"/>
        </w:rPr>
        <w:t xml:space="preserve"> bijvoorbeeld pabo-gediplomeerden </w:t>
      </w:r>
      <w:r w:rsidRPr="00AC14F2">
        <w:rPr>
          <w:rFonts w:ascii="Verdana" w:hAnsi="Verdana"/>
          <w:sz w:val="18"/>
          <w:szCs w:val="18"/>
        </w:rPr>
        <w:t>les</w:t>
      </w:r>
      <w:r w:rsidRPr="00AC14F2" w:rsidR="00B67532">
        <w:rPr>
          <w:rFonts w:ascii="Verdana" w:hAnsi="Verdana"/>
          <w:sz w:val="18"/>
          <w:szCs w:val="18"/>
        </w:rPr>
        <w:t xml:space="preserve"> </w:t>
      </w:r>
      <w:r w:rsidRPr="00AC14F2" w:rsidR="00BD40FB">
        <w:rPr>
          <w:rFonts w:ascii="Verdana" w:hAnsi="Verdana"/>
          <w:sz w:val="18"/>
          <w:szCs w:val="18"/>
        </w:rPr>
        <w:t xml:space="preserve">laten </w:t>
      </w:r>
      <w:r w:rsidRPr="00AC14F2" w:rsidR="00B67532">
        <w:rPr>
          <w:rFonts w:ascii="Verdana" w:hAnsi="Verdana"/>
          <w:sz w:val="18"/>
          <w:szCs w:val="18"/>
        </w:rPr>
        <w:t>geven aan de onderbouw in het vmbo</w:t>
      </w:r>
      <w:r w:rsidRPr="00AC14F2">
        <w:rPr>
          <w:rFonts w:ascii="Verdana" w:hAnsi="Verdana"/>
          <w:sz w:val="18"/>
          <w:szCs w:val="18"/>
        </w:rPr>
        <w:t xml:space="preserve">, </w:t>
      </w:r>
      <w:r w:rsidRPr="00AC14F2" w:rsidR="00B67532">
        <w:rPr>
          <w:rFonts w:ascii="Verdana" w:hAnsi="Verdana"/>
          <w:sz w:val="18"/>
          <w:szCs w:val="18"/>
        </w:rPr>
        <w:t>of</w:t>
      </w:r>
      <w:r w:rsidRPr="00AC14F2">
        <w:rPr>
          <w:rFonts w:ascii="Verdana" w:hAnsi="Verdana"/>
          <w:sz w:val="18"/>
          <w:szCs w:val="18"/>
        </w:rPr>
        <w:t xml:space="preserve"> een inhoudelijk expert</w:t>
      </w:r>
      <w:r w:rsidRPr="00AC14F2" w:rsidR="00B67532">
        <w:rPr>
          <w:rFonts w:ascii="Verdana" w:hAnsi="Verdana"/>
          <w:sz w:val="18"/>
          <w:szCs w:val="18"/>
        </w:rPr>
        <w:t xml:space="preserve"> een beroepsgericht vak i</w:t>
      </w:r>
      <w:r w:rsidRPr="00AC14F2">
        <w:rPr>
          <w:rFonts w:ascii="Verdana" w:hAnsi="Verdana"/>
          <w:sz w:val="18"/>
          <w:szCs w:val="18"/>
        </w:rPr>
        <w:t xml:space="preserve">n het vmbo of praktijkonderwijs </w:t>
      </w:r>
      <w:r w:rsidRPr="00AC14F2" w:rsidR="00343BA7">
        <w:rPr>
          <w:rFonts w:ascii="Verdana" w:hAnsi="Verdana"/>
          <w:sz w:val="18"/>
          <w:szCs w:val="18"/>
        </w:rPr>
        <w:t>laten geven</w:t>
      </w:r>
      <w:r w:rsidRPr="00AC14F2" w:rsidR="00B67532">
        <w:rPr>
          <w:rFonts w:ascii="Verdana" w:hAnsi="Verdana"/>
          <w:sz w:val="18"/>
          <w:szCs w:val="18"/>
        </w:rPr>
        <w:t xml:space="preserve">. Ook deze leraren dienen in de huidige systematiek te voldoen aan alle eisen om in het hele tweedegraadsgebied les te geven. Lerarenopleidingen </w:t>
      </w:r>
      <w:r w:rsidRPr="00AC14F2">
        <w:rPr>
          <w:rFonts w:ascii="Verdana" w:hAnsi="Verdana"/>
          <w:sz w:val="18"/>
          <w:szCs w:val="18"/>
        </w:rPr>
        <w:t>stellen</w:t>
      </w:r>
      <w:r w:rsidRPr="00AC14F2" w:rsidR="00B67532">
        <w:rPr>
          <w:rFonts w:ascii="Verdana" w:hAnsi="Verdana"/>
          <w:sz w:val="18"/>
          <w:szCs w:val="18"/>
        </w:rPr>
        <w:t xml:space="preserve"> dat het verkorte traject voor een pabo-gediplomeerde naar een tweedegraads bevoegdheid Nederlands ten</w:t>
      </w:r>
      <w:r w:rsidRPr="00AC14F2" w:rsidR="0001332E">
        <w:rPr>
          <w:rFonts w:ascii="Verdana" w:hAnsi="Verdana"/>
          <w:sz w:val="18"/>
          <w:szCs w:val="18"/>
        </w:rPr>
        <w:t xml:space="preserve"> </w:t>
      </w:r>
      <w:r w:rsidRPr="00AC14F2" w:rsidR="00B67532">
        <w:rPr>
          <w:rFonts w:ascii="Verdana" w:hAnsi="Verdana"/>
          <w:sz w:val="18"/>
          <w:szCs w:val="18"/>
        </w:rPr>
        <w:t>minste 120 EC beslaat en voltijds twee jaar duurt.</w:t>
      </w:r>
      <w:r w:rsidRPr="00AC14F2" w:rsidR="00BD40FB">
        <w:rPr>
          <w:rFonts w:ascii="Verdana" w:hAnsi="Verdana"/>
          <w:sz w:val="18"/>
          <w:szCs w:val="18"/>
        </w:rPr>
        <w:t xml:space="preserve"> Dit matcht niet met de wens </w:t>
      </w:r>
      <w:r w:rsidRPr="00AC14F2">
        <w:rPr>
          <w:rFonts w:ascii="Verdana" w:hAnsi="Verdana"/>
          <w:sz w:val="18"/>
          <w:szCs w:val="18"/>
        </w:rPr>
        <w:t xml:space="preserve">van scholen </w:t>
      </w:r>
      <w:r w:rsidRPr="00AC14F2" w:rsidR="00BD40FB">
        <w:rPr>
          <w:rFonts w:ascii="Verdana" w:hAnsi="Verdana"/>
          <w:sz w:val="18"/>
          <w:szCs w:val="18"/>
        </w:rPr>
        <w:t xml:space="preserve">en de perceptie die de leraar of diens schoolleider </w:t>
      </w:r>
      <w:r w:rsidRPr="00AC14F2" w:rsidR="00D112FF">
        <w:rPr>
          <w:rFonts w:ascii="Verdana" w:hAnsi="Verdana"/>
          <w:sz w:val="18"/>
          <w:szCs w:val="18"/>
        </w:rPr>
        <w:t xml:space="preserve">vaak </w:t>
      </w:r>
      <w:r w:rsidRPr="00AC14F2" w:rsidR="00BD40FB">
        <w:rPr>
          <w:rFonts w:ascii="Verdana" w:hAnsi="Verdana"/>
          <w:sz w:val="18"/>
          <w:szCs w:val="18"/>
        </w:rPr>
        <w:t xml:space="preserve">heeft van zijn kennis </w:t>
      </w:r>
      <w:r w:rsidRPr="00AC14F2">
        <w:rPr>
          <w:rFonts w:ascii="Verdana" w:hAnsi="Verdana"/>
          <w:sz w:val="18"/>
          <w:szCs w:val="18"/>
        </w:rPr>
        <w:t xml:space="preserve">en </w:t>
      </w:r>
      <w:r w:rsidRPr="00AC14F2" w:rsidR="00A13956">
        <w:rPr>
          <w:rFonts w:ascii="Verdana" w:hAnsi="Verdana"/>
          <w:sz w:val="18"/>
          <w:szCs w:val="18"/>
        </w:rPr>
        <w:t>bij</w:t>
      </w:r>
      <w:r w:rsidRPr="00AC14F2">
        <w:rPr>
          <w:rFonts w:ascii="Verdana" w:hAnsi="Verdana"/>
          <w:sz w:val="18"/>
          <w:szCs w:val="18"/>
        </w:rPr>
        <w:t>scholingsbehoefte</w:t>
      </w:r>
      <w:r w:rsidRPr="00AC14F2" w:rsidR="00C844E4">
        <w:rPr>
          <w:rFonts w:ascii="Verdana" w:hAnsi="Verdana"/>
          <w:sz w:val="18"/>
          <w:szCs w:val="18"/>
        </w:rPr>
        <w:t>.</w:t>
      </w:r>
      <w:r w:rsidRPr="00AC14F2" w:rsidR="00C844E4">
        <w:rPr>
          <w:rStyle w:val="Voetnootmarkering"/>
          <w:rFonts w:ascii="Verdana" w:hAnsi="Verdana"/>
          <w:sz w:val="18"/>
          <w:szCs w:val="18"/>
        </w:rPr>
        <w:footnoteReference w:id="6"/>
      </w:r>
      <w:r w:rsidRPr="00AC14F2" w:rsidR="00DF0D0D">
        <w:rPr>
          <w:rFonts w:ascii="Verdana" w:hAnsi="Verdana"/>
          <w:sz w:val="18"/>
          <w:szCs w:val="18"/>
        </w:rPr>
        <w:t xml:space="preserve"> </w:t>
      </w:r>
    </w:p>
    <w:p w:rsidRPr="00AC14F2" w:rsidR="0001332E" w:rsidP="00AC14F2" w:rsidRDefault="0001332E" w14:paraId="174983EE" w14:textId="77777777">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p>
    <w:p w:rsidRPr="00AC14F2" w:rsidR="0001332E" w:rsidP="00AC14F2" w:rsidRDefault="00B67532" w14:paraId="0E5DF934" w14:textId="3AA98E8A">
      <w:pPr>
        <w:pBdr>
          <w:top w:val="single" w:color="auto" w:sz="4" w:space="1"/>
          <w:left w:val="single" w:color="auto" w:sz="4" w:space="4"/>
          <w:bottom w:val="single" w:color="auto" w:sz="4" w:space="1"/>
          <w:right w:val="single" w:color="auto" w:sz="4" w:space="4"/>
        </w:pBdr>
        <w:spacing w:after="0" w:line="240" w:lineRule="atLeast"/>
        <w:rPr>
          <w:rFonts w:ascii="Verdana" w:hAnsi="Verdana"/>
          <w:sz w:val="18"/>
          <w:szCs w:val="18"/>
        </w:rPr>
      </w:pPr>
      <w:r w:rsidRPr="00AC14F2">
        <w:rPr>
          <w:rFonts w:ascii="Verdana" w:hAnsi="Verdana"/>
          <w:sz w:val="18"/>
          <w:szCs w:val="18"/>
        </w:rPr>
        <w:t>De leraar brengt in veel gevallen al pedagogisch-didactische en soms ook al vakinhoudelijke ervaring mee</w:t>
      </w:r>
      <w:r w:rsidRPr="00AC14F2" w:rsidR="0001332E">
        <w:rPr>
          <w:rFonts w:ascii="Verdana" w:hAnsi="Verdana"/>
          <w:sz w:val="18"/>
          <w:szCs w:val="18"/>
        </w:rPr>
        <w:t>, die elders opgedaan is</w:t>
      </w:r>
      <w:r w:rsidRPr="00AC14F2">
        <w:rPr>
          <w:rFonts w:ascii="Verdana" w:hAnsi="Verdana"/>
          <w:sz w:val="18"/>
          <w:szCs w:val="18"/>
        </w:rPr>
        <w:t xml:space="preserve">. </w:t>
      </w:r>
      <w:r w:rsidRPr="00AC14F2" w:rsidR="0001332E">
        <w:rPr>
          <w:rFonts w:ascii="Verdana" w:hAnsi="Verdana"/>
          <w:sz w:val="18"/>
          <w:szCs w:val="18"/>
        </w:rPr>
        <w:t>Besturen</w:t>
      </w:r>
      <w:r w:rsidRPr="00AC14F2">
        <w:rPr>
          <w:rFonts w:ascii="Verdana" w:hAnsi="Verdana"/>
          <w:sz w:val="18"/>
          <w:szCs w:val="18"/>
        </w:rPr>
        <w:t xml:space="preserve"> verwachten </w:t>
      </w:r>
      <w:r w:rsidRPr="00AC14F2" w:rsidR="0001332E">
        <w:rPr>
          <w:rFonts w:ascii="Verdana" w:hAnsi="Verdana"/>
          <w:sz w:val="18"/>
          <w:szCs w:val="18"/>
        </w:rPr>
        <w:t xml:space="preserve">daarom </w:t>
      </w:r>
      <w:r w:rsidRPr="00AC14F2">
        <w:rPr>
          <w:rFonts w:ascii="Verdana" w:hAnsi="Verdana"/>
          <w:sz w:val="18"/>
          <w:szCs w:val="18"/>
        </w:rPr>
        <w:t xml:space="preserve">een flexibel </w:t>
      </w:r>
      <w:r w:rsidRPr="00AC14F2" w:rsidR="0001332E">
        <w:rPr>
          <w:rFonts w:ascii="Verdana" w:hAnsi="Verdana"/>
          <w:sz w:val="18"/>
          <w:szCs w:val="18"/>
        </w:rPr>
        <w:t>opleidings</w:t>
      </w:r>
      <w:r w:rsidRPr="00AC14F2">
        <w:rPr>
          <w:rFonts w:ascii="Verdana" w:hAnsi="Verdana"/>
          <w:sz w:val="18"/>
          <w:szCs w:val="18"/>
        </w:rPr>
        <w:t>aanbod, maatwerk en vooral een korte doorlooptijd. Bij lerarenopleidin</w:t>
      </w:r>
      <w:r w:rsidRPr="00AC14F2" w:rsidR="0001332E">
        <w:rPr>
          <w:rFonts w:ascii="Verdana" w:hAnsi="Verdana"/>
          <w:sz w:val="18"/>
          <w:szCs w:val="18"/>
        </w:rPr>
        <w:t xml:space="preserve">gen bestaat het beeld dat </w:t>
      </w:r>
      <w:r w:rsidRPr="00AC14F2">
        <w:rPr>
          <w:rFonts w:ascii="Verdana" w:hAnsi="Verdana"/>
          <w:sz w:val="18"/>
          <w:szCs w:val="18"/>
        </w:rPr>
        <w:t>besturen goed zicht hebben op het pedagogisch-didactisch handelen van een leraar en de eindexamenresultaten</w:t>
      </w:r>
      <w:r w:rsidRPr="00AC14F2" w:rsidR="00A13956">
        <w:rPr>
          <w:rFonts w:ascii="Verdana" w:hAnsi="Verdana"/>
          <w:sz w:val="18"/>
          <w:szCs w:val="18"/>
        </w:rPr>
        <w:t>, maar</w:t>
      </w:r>
      <w:r w:rsidRPr="00AC14F2">
        <w:rPr>
          <w:rFonts w:ascii="Verdana" w:hAnsi="Verdana"/>
          <w:sz w:val="18"/>
          <w:szCs w:val="18"/>
        </w:rPr>
        <w:t xml:space="preserve"> niet altijd goed kunnen inschatten of een leraar ook voldoet aan de vakinhoudelijke vereisten. Lerarenopleidingen zijn vanzelfsprekend gebonden aan hoge kwaliteitseisen en </w:t>
      </w:r>
      <w:r w:rsidRPr="00AC14F2" w:rsidR="00BD40FB">
        <w:rPr>
          <w:rFonts w:ascii="Verdana" w:hAnsi="Verdana"/>
          <w:sz w:val="18"/>
          <w:szCs w:val="18"/>
        </w:rPr>
        <w:t>merken dat d</w:t>
      </w:r>
      <w:r w:rsidRPr="00AC14F2">
        <w:rPr>
          <w:rFonts w:ascii="Verdana" w:hAnsi="Verdana"/>
          <w:sz w:val="18"/>
          <w:szCs w:val="18"/>
        </w:rPr>
        <w:t xml:space="preserve">e </w:t>
      </w:r>
      <w:r w:rsidRPr="00AC14F2" w:rsidR="00BD40FB">
        <w:rPr>
          <w:rFonts w:ascii="Verdana" w:hAnsi="Verdana"/>
          <w:sz w:val="18"/>
          <w:szCs w:val="18"/>
        </w:rPr>
        <w:t xml:space="preserve">maatschappelijke </w:t>
      </w:r>
      <w:r w:rsidRPr="00AC14F2">
        <w:rPr>
          <w:rFonts w:ascii="Verdana" w:hAnsi="Verdana"/>
          <w:sz w:val="18"/>
          <w:szCs w:val="18"/>
        </w:rPr>
        <w:t>aandacht voor het niveau van afgestudeerden</w:t>
      </w:r>
      <w:r w:rsidRPr="00AC14F2" w:rsidR="00BD40FB">
        <w:rPr>
          <w:rFonts w:ascii="Verdana" w:hAnsi="Verdana"/>
          <w:sz w:val="18"/>
          <w:szCs w:val="18"/>
        </w:rPr>
        <w:t xml:space="preserve"> is toegenomen</w:t>
      </w:r>
      <w:r w:rsidRPr="00AC14F2">
        <w:rPr>
          <w:rFonts w:ascii="Verdana" w:hAnsi="Verdana"/>
          <w:sz w:val="18"/>
          <w:szCs w:val="18"/>
        </w:rPr>
        <w:t xml:space="preserve">. </w:t>
      </w:r>
      <w:r w:rsidRPr="00AC14F2" w:rsidR="00BD40FB">
        <w:rPr>
          <w:rFonts w:ascii="Verdana" w:hAnsi="Verdana"/>
          <w:sz w:val="18"/>
          <w:szCs w:val="18"/>
        </w:rPr>
        <w:t xml:space="preserve">Dit is goed voor het niveau, maar kan ook leiden tot terughoudendheid </w:t>
      </w:r>
      <w:r w:rsidRPr="00AC14F2" w:rsidR="00A13956">
        <w:rPr>
          <w:rFonts w:ascii="Verdana" w:hAnsi="Verdana"/>
          <w:sz w:val="18"/>
          <w:szCs w:val="18"/>
        </w:rPr>
        <w:t xml:space="preserve">om </w:t>
      </w:r>
      <w:r w:rsidRPr="00AC14F2" w:rsidR="00BD40FB">
        <w:rPr>
          <w:rFonts w:ascii="Verdana" w:hAnsi="Verdana"/>
          <w:sz w:val="18"/>
          <w:szCs w:val="18"/>
        </w:rPr>
        <w:t>de opleidingsduur te verkorten voor leraren met prak</w:t>
      </w:r>
      <w:r w:rsidRPr="00AC14F2" w:rsidR="0093159A">
        <w:rPr>
          <w:rFonts w:ascii="Verdana" w:hAnsi="Verdana"/>
          <w:sz w:val="18"/>
          <w:szCs w:val="18"/>
        </w:rPr>
        <w:t>t</w:t>
      </w:r>
      <w:r w:rsidRPr="00AC14F2" w:rsidR="00BD40FB">
        <w:rPr>
          <w:rFonts w:ascii="Verdana" w:hAnsi="Verdana"/>
          <w:sz w:val="18"/>
          <w:szCs w:val="18"/>
        </w:rPr>
        <w:t xml:space="preserve">ijkervaring. </w:t>
      </w:r>
      <w:r w:rsidRPr="00AC14F2" w:rsidR="00A13956">
        <w:rPr>
          <w:rFonts w:ascii="Verdana" w:hAnsi="Verdana"/>
          <w:sz w:val="18"/>
          <w:szCs w:val="18"/>
        </w:rPr>
        <w:t xml:space="preserve">Toch zoeken </w:t>
      </w:r>
      <w:r w:rsidRPr="00AC14F2" w:rsidR="00D112FF">
        <w:rPr>
          <w:rFonts w:ascii="Verdana" w:hAnsi="Verdana"/>
          <w:sz w:val="18"/>
          <w:szCs w:val="18"/>
        </w:rPr>
        <w:t>l</w:t>
      </w:r>
      <w:r w:rsidRPr="00AC14F2">
        <w:rPr>
          <w:rFonts w:ascii="Verdana" w:hAnsi="Verdana"/>
          <w:sz w:val="18"/>
          <w:szCs w:val="18"/>
        </w:rPr>
        <w:t xml:space="preserve">erarenopleidingen </w:t>
      </w:r>
      <w:r w:rsidRPr="00AC14F2" w:rsidR="00D112FF">
        <w:rPr>
          <w:rFonts w:ascii="Verdana" w:hAnsi="Verdana"/>
          <w:sz w:val="18"/>
          <w:szCs w:val="18"/>
        </w:rPr>
        <w:t xml:space="preserve">wel </w:t>
      </w:r>
      <w:r w:rsidRPr="00AC14F2">
        <w:rPr>
          <w:rFonts w:ascii="Verdana" w:hAnsi="Verdana"/>
          <w:sz w:val="18"/>
          <w:szCs w:val="18"/>
        </w:rPr>
        <w:t>naar mogelijkheden om een flexibel maatwerktraject te bieden</w:t>
      </w:r>
      <w:r w:rsidRPr="00AC14F2" w:rsidR="00A13956">
        <w:rPr>
          <w:rFonts w:ascii="Verdana" w:hAnsi="Verdana"/>
          <w:sz w:val="18"/>
          <w:szCs w:val="18"/>
        </w:rPr>
        <w:t xml:space="preserve"> zonder de kwaliteitsstandaard te verlagen</w:t>
      </w:r>
      <w:r w:rsidRPr="00AC14F2">
        <w:rPr>
          <w:rFonts w:ascii="Verdana" w:hAnsi="Verdana"/>
          <w:sz w:val="18"/>
          <w:szCs w:val="18"/>
        </w:rPr>
        <w:t>, bijvoorbeeld door op onderdelen vrijstellingen toe te kennen.</w:t>
      </w:r>
      <w:r w:rsidRPr="00AC14F2" w:rsidR="0001332E">
        <w:rPr>
          <w:rFonts w:ascii="Verdana" w:hAnsi="Verdana"/>
          <w:sz w:val="18"/>
          <w:szCs w:val="18"/>
        </w:rPr>
        <w:t xml:space="preserve"> </w:t>
      </w:r>
      <w:r w:rsidRPr="00AC14F2">
        <w:rPr>
          <w:rFonts w:ascii="Verdana" w:hAnsi="Verdana"/>
          <w:sz w:val="18"/>
          <w:szCs w:val="18"/>
        </w:rPr>
        <w:t xml:space="preserve">De uitkomst van dit proces komt niet altijd overeen met de verwachtingen van de leraren die zich melden voor een opleiding. </w:t>
      </w:r>
      <w:r w:rsidRPr="00AC14F2" w:rsidR="00A13956">
        <w:rPr>
          <w:rFonts w:ascii="Verdana" w:hAnsi="Verdana"/>
          <w:sz w:val="18"/>
          <w:szCs w:val="18"/>
        </w:rPr>
        <w:t>V</w:t>
      </w:r>
      <w:r w:rsidRPr="00AC14F2">
        <w:rPr>
          <w:rFonts w:ascii="Verdana" w:hAnsi="Verdana"/>
          <w:sz w:val="18"/>
          <w:szCs w:val="18"/>
        </w:rPr>
        <w:t xml:space="preserve">eel leraren </w:t>
      </w:r>
      <w:r w:rsidRPr="00AC14F2" w:rsidR="00A13956">
        <w:rPr>
          <w:rFonts w:ascii="Verdana" w:hAnsi="Verdana"/>
          <w:sz w:val="18"/>
          <w:szCs w:val="18"/>
        </w:rPr>
        <w:t xml:space="preserve">gaan daarom niet in opleiding gaan en worden daartoe </w:t>
      </w:r>
      <w:r w:rsidRPr="00AC14F2">
        <w:rPr>
          <w:rFonts w:ascii="Verdana" w:hAnsi="Verdana"/>
          <w:sz w:val="18"/>
          <w:szCs w:val="18"/>
        </w:rPr>
        <w:t xml:space="preserve">ook niet aangespoord door hun werkgever. </w:t>
      </w:r>
    </w:p>
    <w:p w:rsidR="0001332E" w:rsidP="005D6F8B" w:rsidRDefault="0001332E" w14:paraId="15CE1A01" w14:textId="77777777">
      <w:pPr>
        <w:spacing w:after="0" w:line="240" w:lineRule="atLeast"/>
        <w:rPr>
          <w:rFonts w:ascii="Verdana" w:hAnsi="Verdana"/>
          <w:sz w:val="18"/>
          <w:szCs w:val="18"/>
        </w:rPr>
      </w:pPr>
    </w:p>
    <w:p w:rsidRPr="00A0193C" w:rsidR="00B67532" w:rsidP="005D6F8B" w:rsidRDefault="00B67532" w14:paraId="27375BCE" w14:textId="77777777">
      <w:pPr>
        <w:pStyle w:val="Kop3"/>
        <w:spacing w:before="0" w:line="240" w:lineRule="atLeast"/>
        <w:rPr>
          <w:rFonts w:ascii="Verdana" w:hAnsi="Verdana"/>
          <w:sz w:val="18"/>
          <w:szCs w:val="18"/>
        </w:rPr>
      </w:pPr>
      <w:r w:rsidRPr="00A0193C">
        <w:rPr>
          <w:rFonts w:ascii="Verdana" w:hAnsi="Verdana"/>
          <w:sz w:val="18"/>
          <w:szCs w:val="18"/>
        </w:rPr>
        <w:t>Verantwoordelijkheden</w:t>
      </w:r>
    </w:p>
    <w:p w:rsidR="00B67532" w:rsidP="005D6F8B" w:rsidRDefault="0001332E" w14:paraId="009A1C17" w14:textId="22519042">
      <w:pPr>
        <w:spacing w:after="0" w:line="240" w:lineRule="atLeast"/>
        <w:rPr>
          <w:rFonts w:ascii="Verdana" w:hAnsi="Verdana"/>
          <w:sz w:val="18"/>
          <w:szCs w:val="18"/>
        </w:rPr>
      </w:pPr>
      <w:r>
        <w:rPr>
          <w:rFonts w:ascii="Verdana" w:hAnsi="Verdana"/>
          <w:sz w:val="18"/>
          <w:szCs w:val="18"/>
        </w:rPr>
        <w:t>De complexiteit van de situatie maakt</w:t>
      </w:r>
      <w:r w:rsidRPr="00A0193C">
        <w:rPr>
          <w:rFonts w:ascii="Verdana" w:hAnsi="Verdana"/>
          <w:sz w:val="18"/>
          <w:szCs w:val="18"/>
        </w:rPr>
        <w:t xml:space="preserve"> een doorbraak alleen mogelijk als leraren, schoolbesturen en schoolleiders, lerarenopleidingen</w:t>
      </w:r>
      <w:r>
        <w:rPr>
          <w:rFonts w:ascii="Verdana" w:hAnsi="Verdana"/>
          <w:sz w:val="18"/>
          <w:szCs w:val="18"/>
        </w:rPr>
        <w:t xml:space="preserve"> en de overheid gezamenlijk</w:t>
      </w:r>
      <w:r w:rsidR="00AB0258">
        <w:rPr>
          <w:rFonts w:ascii="Verdana" w:hAnsi="Verdana"/>
          <w:sz w:val="18"/>
          <w:szCs w:val="18"/>
        </w:rPr>
        <w:t xml:space="preserve"> </w:t>
      </w:r>
      <w:r w:rsidRPr="00A0193C">
        <w:rPr>
          <w:rFonts w:ascii="Verdana" w:hAnsi="Verdana"/>
          <w:sz w:val="18"/>
          <w:szCs w:val="18"/>
        </w:rPr>
        <w:t xml:space="preserve">een bijdrage leveren aan het terugdringen van onbevoegd gegeven lessen. </w:t>
      </w:r>
      <w:r w:rsidR="004149D8">
        <w:rPr>
          <w:rFonts w:ascii="Verdana" w:hAnsi="Verdana"/>
          <w:sz w:val="18"/>
          <w:szCs w:val="18"/>
        </w:rPr>
        <w:t xml:space="preserve">De </w:t>
      </w:r>
      <w:r w:rsidRPr="00A0193C" w:rsidR="00B67532">
        <w:rPr>
          <w:rFonts w:ascii="Verdana" w:hAnsi="Verdana"/>
          <w:sz w:val="18"/>
          <w:szCs w:val="18"/>
        </w:rPr>
        <w:t xml:space="preserve">verantwoordelijkheidsverdeling </w:t>
      </w:r>
      <w:r w:rsidR="004149D8">
        <w:rPr>
          <w:rFonts w:ascii="Verdana" w:hAnsi="Verdana"/>
          <w:sz w:val="18"/>
          <w:szCs w:val="18"/>
        </w:rPr>
        <w:t xml:space="preserve">en de verwachtingen van de partijen zijn als volgt: </w:t>
      </w:r>
    </w:p>
    <w:p w:rsidRPr="00A0193C" w:rsidR="00762685" w:rsidP="005D6F8B" w:rsidRDefault="00762685" w14:paraId="6E316640" w14:textId="77777777">
      <w:pPr>
        <w:spacing w:after="0" w:line="240" w:lineRule="atLeast"/>
        <w:rPr>
          <w:rFonts w:ascii="Verdana" w:hAnsi="Verdana"/>
          <w:sz w:val="18"/>
          <w:szCs w:val="18"/>
        </w:rPr>
      </w:pPr>
    </w:p>
    <w:p w:rsidR="00B67532" w:rsidP="005D6F8B" w:rsidRDefault="004149D8" w14:paraId="33345175" w14:textId="5699B38E">
      <w:pPr>
        <w:pStyle w:val="Lijstalinea"/>
        <w:numPr>
          <w:ilvl w:val="0"/>
          <w:numId w:val="4"/>
        </w:numPr>
        <w:spacing w:line="240" w:lineRule="atLeast"/>
        <w:rPr>
          <w:rFonts w:ascii="Verdana" w:hAnsi="Verdana"/>
          <w:sz w:val="18"/>
          <w:szCs w:val="18"/>
        </w:rPr>
      </w:pPr>
      <w:r>
        <w:rPr>
          <w:rFonts w:ascii="Verdana" w:hAnsi="Verdana"/>
          <w:sz w:val="18"/>
          <w:szCs w:val="18"/>
        </w:rPr>
        <w:t>B</w:t>
      </w:r>
      <w:r w:rsidRPr="001A0792" w:rsidR="00B67532">
        <w:rPr>
          <w:rFonts w:ascii="Verdana" w:hAnsi="Verdana"/>
          <w:sz w:val="18"/>
          <w:szCs w:val="18"/>
        </w:rPr>
        <w:t>esturen en schoolleiders</w:t>
      </w:r>
      <w:r w:rsidRPr="00A0193C" w:rsidR="00B67532">
        <w:rPr>
          <w:rFonts w:ascii="Verdana" w:hAnsi="Verdana"/>
          <w:sz w:val="18"/>
          <w:szCs w:val="18"/>
        </w:rPr>
        <w:t xml:space="preserve"> zijn de eerstverantwoordelijken voor het aanstellen van bevoegde leraren. Leraren benoemen die (nog) niet bevoegd zijn, kan alleen als voldaan is aan de wettelijke voorwaard</w:t>
      </w:r>
      <w:r>
        <w:rPr>
          <w:rFonts w:ascii="Verdana" w:hAnsi="Verdana"/>
          <w:sz w:val="18"/>
          <w:szCs w:val="18"/>
        </w:rPr>
        <w:t xml:space="preserve">en. </w:t>
      </w:r>
      <w:r w:rsidR="00AB0258">
        <w:rPr>
          <w:rFonts w:ascii="Verdana" w:hAnsi="Verdana"/>
          <w:sz w:val="18"/>
          <w:szCs w:val="18"/>
        </w:rPr>
        <w:t>Besturen moeten</w:t>
      </w:r>
      <w:r w:rsidRPr="00A0193C" w:rsidR="00B67532">
        <w:rPr>
          <w:rFonts w:ascii="Verdana" w:hAnsi="Verdana"/>
          <w:sz w:val="18"/>
          <w:szCs w:val="18"/>
        </w:rPr>
        <w:t xml:space="preserve"> leraren</w:t>
      </w:r>
      <w:r>
        <w:rPr>
          <w:rFonts w:ascii="Verdana" w:hAnsi="Verdana"/>
          <w:sz w:val="18"/>
          <w:szCs w:val="18"/>
        </w:rPr>
        <w:t xml:space="preserve"> in staat</w:t>
      </w:r>
      <w:r w:rsidRPr="00A0193C" w:rsidR="00B67532">
        <w:rPr>
          <w:rFonts w:ascii="Verdana" w:hAnsi="Verdana"/>
          <w:sz w:val="18"/>
          <w:szCs w:val="18"/>
        </w:rPr>
        <w:t xml:space="preserve"> stellen een bevoegdheid te halen en</w:t>
      </w:r>
      <w:r>
        <w:rPr>
          <w:rFonts w:ascii="Verdana" w:hAnsi="Verdana"/>
          <w:sz w:val="18"/>
          <w:szCs w:val="18"/>
        </w:rPr>
        <w:t xml:space="preserve"> afspraken maken over</w:t>
      </w:r>
      <w:r w:rsidRPr="00A0193C" w:rsidR="00B67532">
        <w:rPr>
          <w:rFonts w:ascii="Verdana" w:hAnsi="Verdana"/>
          <w:sz w:val="18"/>
          <w:szCs w:val="18"/>
        </w:rPr>
        <w:t xml:space="preserve"> tijd en geld</w:t>
      </w:r>
      <w:r>
        <w:rPr>
          <w:rFonts w:ascii="Verdana" w:hAnsi="Verdana"/>
          <w:sz w:val="18"/>
          <w:szCs w:val="18"/>
        </w:rPr>
        <w:t xml:space="preserve"> daarvoor</w:t>
      </w:r>
      <w:r w:rsidRPr="00A0193C" w:rsidR="00B67532">
        <w:rPr>
          <w:rFonts w:ascii="Verdana" w:hAnsi="Verdana"/>
          <w:sz w:val="18"/>
          <w:szCs w:val="18"/>
        </w:rPr>
        <w:t xml:space="preserve">. Dit veronderstelt een centrale plek voor bevoegdheid in het strategisch HR-beleid. </w:t>
      </w:r>
    </w:p>
    <w:p w:rsidRPr="00A0193C" w:rsidR="004149D8" w:rsidP="005D6F8B" w:rsidRDefault="004149D8" w14:paraId="076F822C" w14:textId="77777777">
      <w:pPr>
        <w:pStyle w:val="Lijstalinea"/>
        <w:spacing w:line="240" w:lineRule="atLeast"/>
        <w:rPr>
          <w:rFonts w:ascii="Verdana" w:hAnsi="Verdana"/>
          <w:sz w:val="18"/>
          <w:szCs w:val="18"/>
        </w:rPr>
      </w:pPr>
    </w:p>
    <w:p w:rsidR="00CD08A2" w:rsidP="005D6F8B" w:rsidRDefault="00B67532" w14:paraId="3496FC91" w14:textId="618A42A6">
      <w:pPr>
        <w:pStyle w:val="Lijstalinea"/>
        <w:numPr>
          <w:ilvl w:val="0"/>
          <w:numId w:val="4"/>
        </w:numPr>
        <w:tabs>
          <w:tab w:val="left" w:pos="2445"/>
        </w:tabs>
        <w:spacing w:line="240" w:lineRule="atLeast"/>
        <w:rPr>
          <w:rFonts w:ascii="Verdana" w:hAnsi="Verdana"/>
          <w:sz w:val="18"/>
          <w:szCs w:val="18"/>
        </w:rPr>
      </w:pPr>
      <w:r w:rsidRPr="00CD08A2">
        <w:rPr>
          <w:rFonts w:ascii="Verdana" w:hAnsi="Verdana"/>
          <w:sz w:val="18"/>
          <w:szCs w:val="18"/>
        </w:rPr>
        <w:t>Het helpt als schoolbesturen en schoolleiders op regionaal niveau hun</w:t>
      </w:r>
      <w:r w:rsidRPr="00CD08A2" w:rsidR="00DF0D0D">
        <w:rPr>
          <w:rFonts w:ascii="Verdana" w:hAnsi="Verdana"/>
          <w:sz w:val="18"/>
          <w:szCs w:val="18"/>
        </w:rPr>
        <w:t xml:space="preserve"> </w:t>
      </w:r>
      <w:r w:rsidRPr="00CD08A2">
        <w:rPr>
          <w:rFonts w:ascii="Verdana" w:hAnsi="Verdana"/>
          <w:sz w:val="18"/>
          <w:szCs w:val="18"/>
        </w:rPr>
        <w:t>vraag articuleren</w:t>
      </w:r>
      <w:r w:rsidR="00AE56ED">
        <w:rPr>
          <w:rFonts w:ascii="Verdana" w:hAnsi="Verdana"/>
          <w:sz w:val="18"/>
          <w:szCs w:val="18"/>
        </w:rPr>
        <w:t xml:space="preserve"> </w:t>
      </w:r>
      <w:r w:rsidRPr="00CD08A2" w:rsidR="004149D8">
        <w:rPr>
          <w:rFonts w:ascii="Verdana" w:hAnsi="Verdana"/>
          <w:sz w:val="18"/>
          <w:szCs w:val="18"/>
        </w:rPr>
        <w:t>(en bij kleine vakken op landelijk niveau)</w:t>
      </w:r>
      <w:r w:rsidRPr="00CD08A2">
        <w:rPr>
          <w:rFonts w:ascii="Verdana" w:hAnsi="Verdana"/>
          <w:sz w:val="18"/>
          <w:szCs w:val="18"/>
        </w:rPr>
        <w:t xml:space="preserve">. Zij maken duidelijk aan lerarenopleidingen hoeveel </w:t>
      </w:r>
      <w:r w:rsidRPr="00CD08A2">
        <w:rPr>
          <w:rFonts w:ascii="Verdana" w:hAnsi="Verdana"/>
          <w:sz w:val="18"/>
          <w:szCs w:val="18"/>
        </w:rPr>
        <w:lastRenderedPageBreak/>
        <w:t xml:space="preserve">leraren nog een (aanvullende) bevoegdheid nodig hebben, om welke nieuwe c.q. </w:t>
      </w:r>
      <w:r w:rsidRPr="00CD08A2" w:rsidR="004149D8">
        <w:rPr>
          <w:rFonts w:ascii="Verdana" w:hAnsi="Verdana"/>
          <w:sz w:val="18"/>
          <w:szCs w:val="18"/>
        </w:rPr>
        <w:t xml:space="preserve">veranderde </w:t>
      </w:r>
      <w:r w:rsidRPr="00CD08A2">
        <w:rPr>
          <w:rFonts w:ascii="Verdana" w:hAnsi="Verdana"/>
          <w:sz w:val="18"/>
          <w:szCs w:val="18"/>
        </w:rPr>
        <w:t xml:space="preserve">vakken dit gaat en wat de achtergrond is van deze leraren. </w:t>
      </w:r>
    </w:p>
    <w:p w:rsidRPr="00CD08A2" w:rsidR="00CD08A2" w:rsidP="005D6F8B" w:rsidRDefault="00CD08A2" w14:paraId="532E2205" w14:textId="1F6406AB">
      <w:pPr>
        <w:pStyle w:val="Lijstalinea"/>
        <w:tabs>
          <w:tab w:val="left" w:pos="2445"/>
        </w:tabs>
        <w:spacing w:line="240" w:lineRule="atLeast"/>
        <w:rPr>
          <w:rFonts w:ascii="Verdana" w:hAnsi="Verdana"/>
          <w:sz w:val="18"/>
          <w:szCs w:val="18"/>
        </w:rPr>
      </w:pPr>
      <w:r w:rsidRPr="00CD08A2">
        <w:rPr>
          <w:rFonts w:ascii="Verdana" w:hAnsi="Verdana"/>
          <w:sz w:val="18"/>
          <w:szCs w:val="18"/>
        </w:rPr>
        <w:tab/>
      </w:r>
    </w:p>
    <w:p w:rsidRPr="00CD08A2" w:rsidR="00CD08A2" w:rsidP="005D6F8B" w:rsidRDefault="00AB0258" w14:paraId="59B44F05" w14:textId="3085584B">
      <w:pPr>
        <w:pStyle w:val="Lijstalinea"/>
        <w:numPr>
          <w:ilvl w:val="0"/>
          <w:numId w:val="4"/>
        </w:numPr>
        <w:tabs>
          <w:tab w:val="left" w:pos="2445"/>
        </w:tabs>
        <w:spacing w:line="240" w:lineRule="atLeast"/>
        <w:rPr>
          <w:rFonts w:ascii="Verdana" w:hAnsi="Verdana"/>
          <w:sz w:val="18"/>
          <w:szCs w:val="18"/>
        </w:rPr>
      </w:pPr>
      <w:r>
        <w:rPr>
          <w:rFonts w:ascii="Verdana" w:hAnsi="Verdana"/>
          <w:sz w:val="18"/>
          <w:szCs w:val="18"/>
        </w:rPr>
        <w:t xml:space="preserve">Leraren moeten zich verantwoordelijk voelen </w:t>
      </w:r>
      <w:r w:rsidRPr="00CD08A2" w:rsidR="004149D8">
        <w:rPr>
          <w:rFonts w:ascii="Verdana" w:hAnsi="Verdana"/>
          <w:sz w:val="18"/>
          <w:szCs w:val="18"/>
        </w:rPr>
        <w:t xml:space="preserve">voor </w:t>
      </w:r>
      <w:r w:rsidRPr="00CD08A2" w:rsidR="00B67532">
        <w:rPr>
          <w:rFonts w:ascii="Verdana" w:hAnsi="Verdana"/>
          <w:sz w:val="18"/>
          <w:szCs w:val="18"/>
        </w:rPr>
        <w:t xml:space="preserve">het halen van de juiste bevoegdheid voor de lessen die zij geven. </w:t>
      </w:r>
      <w:r>
        <w:rPr>
          <w:rFonts w:ascii="Verdana" w:hAnsi="Verdana"/>
          <w:sz w:val="18"/>
          <w:szCs w:val="18"/>
        </w:rPr>
        <w:t>Zij</w:t>
      </w:r>
      <w:r w:rsidRPr="00CD08A2" w:rsidR="00CD08A2">
        <w:rPr>
          <w:rFonts w:ascii="Verdana" w:hAnsi="Verdana"/>
          <w:sz w:val="18"/>
          <w:szCs w:val="18"/>
        </w:rPr>
        <w:t xml:space="preserve"> maken</w:t>
      </w:r>
      <w:r w:rsidRPr="00CD08A2" w:rsidR="00B67532">
        <w:rPr>
          <w:rFonts w:ascii="Verdana" w:hAnsi="Verdana"/>
          <w:sz w:val="18"/>
          <w:szCs w:val="18"/>
        </w:rPr>
        <w:t xml:space="preserve"> </w:t>
      </w:r>
      <w:r>
        <w:rPr>
          <w:rFonts w:ascii="Verdana" w:hAnsi="Verdana"/>
          <w:sz w:val="18"/>
          <w:szCs w:val="18"/>
        </w:rPr>
        <w:t xml:space="preserve">afspraken </w:t>
      </w:r>
      <w:r w:rsidRPr="00CD08A2" w:rsidR="00B67532">
        <w:rPr>
          <w:rFonts w:ascii="Verdana" w:hAnsi="Verdana"/>
          <w:sz w:val="18"/>
          <w:szCs w:val="18"/>
        </w:rPr>
        <w:t xml:space="preserve">met hun schoolleider, onder verwijzing naar </w:t>
      </w:r>
      <w:r>
        <w:rPr>
          <w:rFonts w:ascii="Verdana" w:hAnsi="Verdana"/>
          <w:sz w:val="18"/>
          <w:szCs w:val="18"/>
        </w:rPr>
        <w:t xml:space="preserve">de </w:t>
      </w:r>
      <w:r w:rsidRPr="00CD08A2" w:rsidR="00CD08A2">
        <w:rPr>
          <w:rFonts w:ascii="Verdana" w:hAnsi="Verdana"/>
          <w:sz w:val="18"/>
          <w:szCs w:val="18"/>
        </w:rPr>
        <w:t xml:space="preserve">wet en </w:t>
      </w:r>
      <w:r w:rsidRPr="00CD08A2" w:rsidR="00B67532">
        <w:rPr>
          <w:rFonts w:ascii="Verdana" w:hAnsi="Verdana"/>
          <w:sz w:val="18"/>
          <w:szCs w:val="18"/>
        </w:rPr>
        <w:t xml:space="preserve">de </w:t>
      </w:r>
      <w:r w:rsidRPr="00CD08A2" w:rsidR="00CD08A2">
        <w:rPr>
          <w:rFonts w:ascii="Verdana" w:hAnsi="Verdana"/>
          <w:sz w:val="18"/>
          <w:szCs w:val="18"/>
        </w:rPr>
        <w:t>cao-</w:t>
      </w:r>
      <w:r w:rsidRPr="00CD08A2" w:rsidR="00B67532">
        <w:rPr>
          <w:rFonts w:ascii="Verdana" w:hAnsi="Verdana"/>
          <w:sz w:val="18"/>
          <w:szCs w:val="18"/>
        </w:rPr>
        <w:t>afspraken.</w:t>
      </w:r>
    </w:p>
    <w:p w:rsidRPr="00CD08A2" w:rsidR="00B67532" w:rsidP="005D6F8B" w:rsidRDefault="00B67532" w14:paraId="39DE0829" w14:textId="754868C0">
      <w:pPr>
        <w:pStyle w:val="Lijstalinea"/>
        <w:spacing w:line="240" w:lineRule="atLeast"/>
        <w:rPr>
          <w:rFonts w:ascii="Verdana" w:hAnsi="Verdana"/>
          <w:sz w:val="18"/>
          <w:szCs w:val="18"/>
        </w:rPr>
      </w:pPr>
      <w:r w:rsidRPr="00CD08A2">
        <w:rPr>
          <w:rFonts w:ascii="Verdana" w:hAnsi="Verdana"/>
          <w:sz w:val="18"/>
          <w:szCs w:val="18"/>
        </w:rPr>
        <w:t xml:space="preserve"> </w:t>
      </w:r>
    </w:p>
    <w:p w:rsidR="00B67532" w:rsidP="005D6F8B" w:rsidRDefault="00B67532" w14:paraId="15EBE7EF" w14:textId="069906B2">
      <w:pPr>
        <w:pStyle w:val="Lijstalinea"/>
        <w:numPr>
          <w:ilvl w:val="0"/>
          <w:numId w:val="4"/>
        </w:numPr>
        <w:spacing w:line="240" w:lineRule="atLeast"/>
        <w:rPr>
          <w:rFonts w:ascii="Verdana" w:hAnsi="Verdana"/>
          <w:sz w:val="18"/>
          <w:szCs w:val="18"/>
        </w:rPr>
      </w:pPr>
      <w:r w:rsidRPr="00A0193C">
        <w:rPr>
          <w:rFonts w:ascii="Verdana" w:hAnsi="Verdana"/>
          <w:sz w:val="18"/>
          <w:szCs w:val="18"/>
        </w:rPr>
        <w:t xml:space="preserve">Het helpt als de </w:t>
      </w:r>
      <w:r w:rsidRPr="001A0792">
        <w:rPr>
          <w:rFonts w:ascii="Verdana" w:hAnsi="Verdana"/>
          <w:sz w:val="18"/>
          <w:szCs w:val="18"/>
        </w:rPr>
        <w:t>beroepsgroep (in het bijzonder de vakverenigingen)</w:t>
      </w:r>
      <w:r w:rsidRPr="00A0193C">
        <w:rPr>
          <w:rFonts w:ascii="Verdana" w:hAnsi="Verdana"/>
          <w:sz w:val="18"/>
          <w:szCs w:val="18"/>
        </w:rPr>
        <w:t xml:space="preserve"> actuele overzichten bijhoudt van opleidingsmogelijkheden voor vakken</w:t>
      </w:r>
      <w:r w:rsidR="00CD08A2">
        <w:rPr>
          <w:rFonts w:ascii="Verdana" w:hAnsi="Verdana"/>
          <w:sz w:val="18"/>
          <w:szCs w:val="18"/>
        </w:rPr>
        <w:t xml:space="preserve">, waar geen eenduidige route naar bevoegdheid voor is. De beroepsgroep kan verder </w:t>
      </w:r>
      <w:r w:rsidRPr="00A0193C">
        <w:rPr>
          <w:rFonts w:ascii="Verdana" w:hAnsi="Verdana"/>
          <w:sz w:val="18"/>
          <w:szCs w:val="18"/>
        </w:rPr>
        <w:t>ideeën over het aanbod of de inhoud van lerarenopleidingen in beeld breng</w:t>
      </w:r>
      <w:r w:rsidR="00CD08A2">
        <w:rPr>
          <w:rFonts w:ascii="Verdana" w:hAnsi="Verdana"/>
          <w:sz w:val="18"/>
          <w:szCs w:val="18"/>
        </w:rPr>
        <w:t>en en bespreken met besturen en lerarenopleidingen.</w:t>
      </w:r>
      <w:r w:rsidRPr="00A0193C">
        <w:rPr>
          <w:rFonts w:ascii="Verdana" w:hAnsi="Verdana"/>
          <w:sz w:val="18"/>
          <w:szCs w:val="18"/>
        </w:rPr>
        <w:t xml:space="preserve"> </w:t>
      </w:r>
    </w:p>
    <w:p w:rsidRPr="00CD08A2" w:rsidR="00CD08A2" w:rsidP="005D6F8B" w:rsidRDefault="00CD08A2" w14:paraId="22CC5037" w14:textId="77777777">
      <w:pPr>
        <w:pStyle w:val="Lijstalinea"/>
        <w:tabs>
          <w:tab w:val="left" w:pos="2445"/>
        </w:tabs>
        <w:spacing w:line="240" w:lineRule="atLeast"/>
        <w:rPr>
          <w:rFonts w:ascii="Verdana" w:hAnsi="Verdana"/>
          <w:sz w:val="18"/>
          <w:szCs w:val="18"/>
        </w:rPr>
      </w:pPr>
    </w:p>
    <w:p w:rsidRPr="00CD08A2" w:rsidR="00B67532" w:rsidP="005D6F8B" w:rsidRDefault="00381106" w14:paraId="162D89E7" w14:textId="53B8A34A">
      <w:pPr>
        <w:pStyle w:val="Lijstalinea"/>
        <w:numPr>
          <w:ilvl w:val="0"/>
          <w:numId w:val="4"/>
        </w:numPr>
        <w:tabs>
          <w:tab w:val="left" w:pos="2445"/>
        </w:tabs>
        <w:spacing w:line="240" w:lineRule="atLeast"/>
        <w:rPr>
          <w:rFonts w:ascii="Verdana" w:hAnsi="Verdana"/>
          <w:sz w:val="18"/>
          <w:szCs w:val="18"/>
        </w:rPr>
      </w:pPr>
      <w:r w:rsidRPr="00CD08A2">
        <w:rPr>
          <w:rFonts w:ascii="Verdana" w:hAnsi="Verdana"/>
          <w:sz w:val="18"/>
          <w:szCs w:val="18"/>
        </w:rPr>
        <w:t xml:space="preserve">Het is de verantwoordelijkheid van lerarenopleidingen om vast te stellen of iemand na afronding van een opleiding voldaan heeft aan de </w:t>
      </w:r>
      <w:r w:rsidRPr="00CD08A2" w:rsidR="00CD08A2">
        <w:rPr>
          <w:rFonts w:ascii="Verdana" w:hAnsi="Verdana"/>
          <w:sz w:val="18"/>
          <w:szCs w:val="18"/>
        </w:rPr>
        <w:t>wettelijke</w:t>
      </w:r>
      <w:r w:rsidRPr="00CD08A2">
        <w:rPr>
          <w:rFonts w:ascii="Verdana" w:hAnsi="Verdana"/>
          <w:sz w:val="18"/>
          <w:szCs w:val="18"/>
        </w:rPr>
        <w:t xml:space="preserve"> eisen om een bachelor, master of zij-instroomdiploma te ontvangen. Daarbij dient de opleiding ook vast te stellen of is voldaan aan de bekwaamheidseisen voor het betreffende bekwaamheidsgebied en onderwijsonderdeel. </w:t>
      </w:r>
      <w:r w:rsidRPr="00381106" w:rsidR="00B67532">
        <w:rPr>
          <w:rFonts w:ascii="Verdana" w:hAnsi="Verdana"/>
          <w:sz w:val="18"/>
          <w:szCs w:val="18"/>
        </w:rPr>
        <w:t xml:space="preserve">Lerarenopleidingen moeten duidelijk op het diploma vermelden welke bevoegdheid een student heeft behaald. </w:t>
      </w:r>
      <w:r w:rsidR="00CD08A2">
        <w:rPr>
          <w:rFonts w:ascii="Verdana" w:hAnsi="Verdana"/>
          <w:sz w:val="18"/>
          <w:szCs w:val="18"/>
        </w:rPr>
        <w:t>We</w:t>
      </w:r>
      <w:r w:rsidRPr="00381106" w:rsidR="00B67532">
        <w:rPr>
          <w:rFonts w:ascii="Verdana" w:hAnsi="Verdana"/>
          <w:sz w:val="18"/>
          <w:szCs w:val="18"/>
        </w:rPr>
        <w:t xml:space="preserve"> verwachten van lerarenopleidingen dat </w:t>
      </w:r>
      <w:r w:rsidR="00CD08A2">
        <w:rPr>
          <w:rFonts w:ascii="Verdana" w:hAnsi="Verdana"/>
          <w:sz w:val="18"/>
          <w:szCs w:val="18"/>
        </w:rPr>
        <w:t>zij</w:t>
      </w:r>
      <w:r w:rsidRPr="00381106" w:rsidR="00B67532">
        <w:rPr>
          <w:rFonts w:ascii="Verdana" w:hAnsi="Verdana"/>
          <w:sz w:val="18"/>
          <w:szCs w:val="18"/>
        </w:rPr>
        <w:t xml:space="preserve"> zoveel mogelijk maatwerk leveren en elders verworven ervaring en competenties meewegen in hun beoordeling. </w:t>
      </w:r>
      <w:r w:rsidR="00CD08A2">
        <w:rPr>
          <w:rFonts w:ascii="Verdana" w:hAnsi="Verdana"/>
          <w:sz w:val="18"/>
          <w:szCs w:val="18"/>
        </w:rPr>
        <w:t>Zij moeten</w:t>
      </w:r>
      <w:r w:rsidRPr="00381106" w:rsidR="00B67532">
        <w:rPr>
          <w:rFonts w:ascii="Verdana" w:hAnsi="Verdana"/>
          <w:sz w:val="18"/>
          <w:szCs w:val="18"/>
        </w:rPr>
        <w:t xml:space="preserve"> inspelen op nieuwe vakken en veranderingen in bestaande vakken in het v(mb)o</w:t>
      </w:r>
      <w:r w:rsidR="00CD08A2">
        <w:rPr>
          <w:rFonts w:ascii="Verdana" w:hAnsi="Verdana"/>
          <w:sz w:val="18"/>
          <w:szCs w:val="18"/>
        </w:rPr>
        <w:t>,</w:t>
      </w:r>
      <w:r w:rsidRPr="00381106" w:rsidR="00B67532">
        <w:rPr>
          <w:rFonts w:ascii="Verdana" w:hAnsi="Verdana"/>
          <w:sz w:val="18"/>
          <w:szCs w:val="18"/>
        </w:rPr>
        <w:t xml:space="preserve"> die hun weerslag zouden moeten krijgen in het curriculum van de lerarenopleidingen</w:t>
      </w:r>
      <w:r w:rsidR="00CD08A2">
        <w:rPr>
          <w:rFonts w:ascii="Verdana" w:hAnsi="Verdana"/>
          <w:sz w:val="18"/>
          <w:szCs w:val="18"/>
        </w:rPr>
        <w:t>. Zij voeren hierover het gesprek</w:t>
      </w:r>
      <w:r w:rsidRPr="00381106" w:rsidR="00B67532">
        <w:rPr>
          <w:rFonts w:ascii="Verdana" w:hAnsi="Verdana"/>
          <w:sz w:val="18"/>
          <w:szCs w:val="18"/>
        </w:rPr>
        <w:t xml:space="preserve"> met partnerscholen in de regio en </w:t>
      </w:r>
      <w:r w:rsidR="00CD08A2">
        <w:rPr>
          <w:rFonts w:ascii="Verdana" w:hAnsi="Verdana"/>
          <w:sz w:val="18"/>
          <w:szCs w:val="18"/>
        </w:rPr>
        <w:t xml:space="preserve">waar nodig </w:t>
      </w:r>
      <w:r w:rsidRPr="00381106" w:rsidR="00B67532">
        <w:rPr>
          <w:rFonts w:ascii="Verdana" w:hAnsi="Verdana"/>
          <w:sz w:val="18"/>
          <w:szCs w:val="18"/>
        </w:rPr>
        <w:t>op landelijk niveau.</w:t>
      </w:r>
    </w:p>
    <w:p w:rsidRPr="00CD08A2" w:rsidR="00CD08A2" w:rsidP="005D6F8B" w:rsidRDefault="00CD08A2" w14:paraId="7E3C7FC8" w14:textId="77777777">
      <w:pPr>
        <w:pStyle w:val="Lijstalinea"/>
        <w:tabs>
          <w:tab w:val="left" w:pos="2445"/>
        </w:tabs>
        <w:spacing w:line="240" w:lineRule="atLeast"/>
        <w:rPr>
          <w:rFonts w:ascii="Verdana" w:hAnsi="Verdana"/>
          <w:sz w:val="18"/>
          <w:szCs w:val="18"/>
        </w:rPr>
      </w:pPr>
    </w:p>
    <w:p w:rsidR="003C5358" w:rsidP="003C5358" w:rsidRDefault="00B67532" w14:paraId="4FD34628" w14:textId="37962A1E">
      <w:pPr>
        <w:pStyle w:val="Lijstalinea"/>
        <w:numPr>
          <w:ilvl w:val="0"/>
          <w:numId w:val="4"/>
        </w:numPr>
        <w:tabs>
          <w:tab w:val="left" w:pos="2445"/>
        </w:tabs>
        <w:spacing w:line="240" w:lineRule="atLeast"/>
        <w:rPr>
          <w:rFonts w:ascii="Verdana" w:hAnsi="Verdana"/>
          <w:sz w:val="18"/>
          <w:szCs w:val="18"/>
        </w:rPr>
      </w:pPr>
      <w:r w:rsidRPr="00A0193C">
        <w:rPr>
          <w:rFonts w:ascii="Verdana" w:hAnsi="Verdana"/>
          <w:sz w:val="18"/>
          <w:szCs w:val="18"/>
        </w:rPr>
        <w:t xml:space="preserve">De </w:t>
      </w:r>
      <w:r w:rsidRPr="001A0792">
        <w:rPr>
          <w:rFonts w:ascii="Verdana" w:hAnsi="Verdana"/>
          <w:sz w:val="18"/>
          <w:szCs w:val="18"/>
        </w:rPr>
        <w:t>overheid</w:t>
      </w:r>
      <w:r w:rsidRPr="00A0193C">
        <w:rPr>
          <w:rFonts w:ascii="Verdana" w:hAnsi="Verdana"/>
          <w:sz w:val="18"/>
          <w:szCs w:val="18"/>
        </w:rPr>
        <w:t xml:space="preserve"> is verantwoordelijk voor het stelsel en is aanspreekbaar op kwaliteit van onderwijs en lerar</w:t>
      </w:r>
      <w:r w:rsidR="00CD08A2">
        <w:rPr>
          <w:rFonts w:ascii="Verdana" w:hAnsi="Verdana"/>
          <w:sz w:val="18"/>
          <w:szCs w:val="18"/>
        </w:rPr>
        <w:t xml:space="preserve">enopleidingen. </w:t>
      </w:r>
      <w:r w:rsidRPr="00A0193C">
        <w:rPr>
          <w:rFonts w:ascii="Verdana" w:hAnsi="Verdana"/>
          <w:sz w:val="18"/>
          <w:szCs w:val="18"/>
        </w:rPr>
        <w:t xml:space="preserve">De overheid </w:t>
      </w:r>
      <w:r w:rsidRPr="00A0193C" w:rsidR="00FD2548">
        <w:rPr>
          <w:rFonts w:ascii="Verdana" w:hAnsi="Verdana"/>
          <w:sz w:val="18"/>
          <w:szCs w:val="18"/>
        </w:rPr>
        <w:t xml:space="preserve">stelt </w:t>
      </w:r>
      <w:r w:rsidRPr="00A0193C">
        <w:rPr>
          <w:rFonts w:ascii="Verdana" w:hAnsi="Verdana"/>
          <w:sz w:val="18"/>
          <w:szCs w:val="18"/>
        </w:rPr>
        <w:t xml:space="preserve">na een voorstel van de beroepsgroep bekwaamheidseisen vast, onderhoudt de wet- en regelgeving en faciliteert oplossingen als blijkt dat er knelpunten zijn. Overheid en instellingsbestuur hebben binnen het stelsel van hoger onderwijs echter geen directe invloed op de afwegingen van examencommissies van ho-instellingen als het gaat om het verlenen van vrijstellingen. </w:t>
      </w:r>
    </w:p>
    <w:p w:rsidRPr="003C5358" w:rsidR="003C5358" w:rsidP="003C5358" w:rsidRDefault="003C5358" w14:paraId="16DAA442" w14:textId="77777777">
      <w:pPr>
        <w:tabs>
          <w:tab w:val="left" w:pos="2445"/>
        </w:tabs>
        <w:spacing w:line="240" w:lineRule="atLeast"/>
        <w:ind w:left="360"/>
        <w:rPr>
          <w:rFonts w:ascii="Verdana" w:hAnsi="Verdana"/>
          <w:sz w:val="18"/>
          <w:szCs w:val="18"/>
        </w:rPr>
      </w:pPr>
    </w:p>
    <w:p w:rsidR="003C5358" w:rsidP="003C5358" w:rsidRDefault="003C5358" w14:paraId="4C2DAB7A" w14:textId="77777777">
      <w:pPr>
        <w:pStyle w:val="Kop2"/>
        <w:numPr>
          <w:ilvl w:val="0"/>
          <w:numId w:val="1"/>
        </w:numPr>
        <w:spacing w:before="0" w:line="240" w:lineRule="atLeast"/>
        <w:ind w:left="360"/>
        <w:rPr>
          <w:rFonts w:ascii="Verdana" w:hAnsi="Verdana"/>
          <w:sz w:val="18"/>
          <w:szCs w:val="18"/>
        </w:rPr>
      </w:pPr>
      <w:r>
        <w:rPr>
          <w:rFonts w:ascii="Verdana" w:hAnsi="Verdana"/>
          <w:sz w:val="18"/>
          <w:szCs w:val="18"/>
        </w:rPr>
        <w:t xml:space="preserve">Waar staan we nu? </w:t>
      </w:r>
    </w:p>
    <w:p w:rsidRPr="00762685" w:rsidR="003C5358" w:rsidP="003C5358" w:rsidRDefault="003C5358" w14:paraId="0F185060" w14:textId="77777777">
      <w:pPr>
        <w:spacing w:after="0" w:line="240" w:lineRule="atLeast"/>
        <w:rPr>
          <w:rFonts w:ascii="Verdana" w:hAnsi="Verdana"/>
          <w:sz w:val="18"/>
          <w:szCs w:val="18"/>
        </w:rPr>
      </w:pPr>
    </w:p>
    <w:p w:rsidRPr="00762685" w:rsidR="003C5358" w:rsidP="003C5358" w:rsidRDefault="003C5358" w14:paraId="32D01950" w14:textId="77777777">
      <w:pPr>
        <w:spacing w:after="0" w:line="240" w:lineRule="atLeast"/>
        <w:rPr>
          <w:rFonts w:ascii="Verdana" w:hAnsi="Verdana" w:eastAsiaTheme="majorEastAsia" w:cstheme="majorBidi"/>
          <w:b/>
          <w:bCs/>
          <w:color w:val="4F81BD" w:themeColor="accent1"/>
          <w:sz w:val="18"/>
          <w:szCs w:val="18"/>
        </w:rPr>
      </w:pPr>
      <w:r w:rsidRPr="00762685">
        <w:rPr>
          <w:rFonts w:ascii="Verdana" w:hAnsi="Verdana" w:eastAsiaTheme="majorEastAsia" w:cstheme="majorBidi"/>
          <w:b/>
          <w:bCs/>
          <w:color w:val="4F81BD" w:themeColor="accent1"/>
          <w:sz w:val="18"/>
          <w:szCs w:val="18"/>
        </w:rPr>
        <w:t>Beweging bij scholen</w:t>
      </w:r>
    </w:p>
    <w:p w:rsidRPr="00762685" w:rsidR="003C5358" w:rsidP="003C5358" w:rsidRDefault="003C5358" w14:paraId="7467F2DE" w14:textId="77777777">
      <w:pPr>
        <w:spacing w:after="0" w:line="240" w:lineRule="atLeast"/>
        <w:rPr>
          <w:rFonts w:ascii="Verdana" w:hAnsi="Verdana"/>
          <w:sz w:val="18"/>
          <w:szCs w:val="18"/>
        </w:rPr>
      </w:pPr>
      <w:r w:rsidRPr="00762685">
        <w:rPr>
          <w:rFonts w:ascii="Verdana" w:hAnsi="Verdana"/>
          <w:sz w:val="18"/>
          <w:szCs w:val="18"/>
        </w:rPr>
        <w:t xml:space="preserve">Bij de totstandkoming van dit plan van aanpak </w:t>
      </w:r>
      <w:r>
        <w:rPr>
          <w:rFonts w:ascii="Verdana" w:hAnsi="Verdana"/>
          <w:sz w:val="18"/>
          <w:szCs w:val="18"/>
        </w:rPr>
        <w:t>is voortgebouwd</w:t>
      </w:r>
      <w:r w:rsidRPr="00762685">
        <w:rPr>
          <w:rFonts w:ascii="Verdana" w:hAnsi="Verdana"/>
          <w:sz w:val="18"/>
          <w:szCs w:val="18"/>
        </w:rPr>
        <w:t xml:space="preserve"> op </w:t>
      </w:r>
      <w:r>
        <w:rPr>
          <w:rFonts w:ascii="Verdana" w:hAnsi="Verdana"/>
          <w:sz w:val="18"/>
          <w:szCs w:val="18"/>
        </w:rPr>
        <w:t xml:space="preserve">eerdere </w:t>
      </w:r>
      <w:r w:rsidRPr="00762685">
        <w:rPr>
          <w:rFonts w:ascii="Verdana" w:hAnsi="Verdana"/>
          <w:sz w:val="18"/>
          <w:szCs w:val="18"/>
        </w:rPr>
        <w:t xml:space="preserve">gesprekken tussen werkgevers en werknemers in het vo over het terugdringen van onbevoegd lesgeven. De Inspectie van het Onderwijs (hierna: inspectie) constateert dat schoolleiders en besturen de laatste jaren meer aandacht besteden aan bevoegdheden. Dit komt ook terug in cao-afspraken over de aanstelling van bevoegde leraren en </w:t>
      </w:r>
      <w:r>
        <w:rPr>
          <w:rFonts w:ascii="Verdana" w:hAnsi="Verdana"/>
          <w:sz w:val="18"/>
          <w:szCs w:val="18"/>
        </w:rPr>
        <w:t xml:space="preserve">faciliteiten van scholen om </w:t>
      </w:r>
      <w:r w:rsidRPr="00762685">
        <w:rPr>
          <w:rFonts w:ascii="Verdana" w:hAnsi="Verdana"/>
          <w:sz w:val="18"/>
          <w:szCs w:val="18"/>
        </w:rPr>
        <w:t>leraren die onbevoegd lesgeven een bevoegdheid te laten halen. Voor tekortvakken als wiskunde, natuurkunde en scheikunde zijn veel leraren in opleiding.</w:t>
      </w:r>
      <w:r w:rsidRPr="005D7EBB">
        <w:rPr>
          <w:rFonts w:ascii="Verdana" w:hAnsi="Verdana"/>
          <w:sz w:val="18"/>
          <w:szCs w:val="18"/>
          <w:vertAlign w:val="superscript"/>
        </w:rPr>
        <w:footnoteReference w:id="7"/>
      </w:r>
      <w:r w:rsidRPr="005D7EBB">
        <w:rPr>
          <w:rFonts w:ascii="Verdana" w:hAnsi="Verdana"/>
          <w:sz w:val="18"/>
          <w:szCs w:val="18"/>
          <w:vertAlign w:val="superscript"/>
        </w:rPr>
        <w:t xml:space="preserve"> </w:t>
      </w:r>
      <w:r>
        <w:rPr>
          <w:rFonts w:ascii="Verdana" w:hAnsi="Verdana"/>
          <w:sz w:val="18"/>
          <w:szCs w:val="18"/>
        </w:rPr>
        <w:t>De</w:t>
      </w:r>
      <w:r w:rsidRPr="00762685">
        <w:rPr>
          <w:rFonts w:ascii="Verdana" w:hAnsi="Verdana"/>
          <w:sz w:val="18"/>
          <w:szCs w:val="18"/>
        </w:rPr>
        <w:t xml:space="preserve"> VO-raad </w:t>
      </w:r>
      <w:r>
        <w:rPr>
          <w:rFonts w:ascii="Verdana" w:hAnsi="Verdana"/>
          <w:sz w:val="18"/>
          <w:szCs w:val="18"/>
        </w:rPr>
        <w:t xml:space="preserve">agendeert </w:t>
      </w:r>
      <w:r w:rsidRPr="00762685">
        <w:rPr>
          <w:rFonts w:ascii="Verdana" w:hAnsi="Verdana"/>
          <w:sz w:val="18"/>
          <w:szCs w:val="18"/>
        </w:rPr>
        <w:t xml:space="preserve">de ontwikkeling van strategisch personeelsbeleid </w:t>
      </w:r>
      <w:r>
        <w:rPr>
          <w:rFonts w:ascii="Verdana" w:hAnsi="Verdana"/>
          <w:sz w:val="18"/>
          <w:szCs w:val="18"/>
        </w:rPr>
        <w:t xml:space="preserve">vaker bij </w:t>
      </w:r>
      <w:r w:rsidRPr="00762685">
        <w:rPr>
          <w:rFonts w:ascii="Verdana" w:hAnsi="Verdana"/>
          <w:sz w:val="18"/>
          <w:szCs w:val="18"/>
        </w:rPr>
        <w:t>besturen. Er moet echter nog een flinke slag gemaakt bij de besturen om dit strategische beleid op te pakken en in de praktijk uit te voeren.</w:t>
      </w:r>
    </w:p>
    <w:p w:rsidR="003C5358" w:rsidP="003C5358" w:rsidRDefault="003C5358" w14:paraId="52DD2290" w14:textId="77777777">
      <w:pPr>
        <w:spacing w:after="0" w:line="240" w:lineRule="atLeast"/>
        <w:rPr>
          <w:rFonts w:ascii="Verdana" w:hAnsi="Verdana" w:eastAsiaTheme="majorEastAsia" w:cstheme="majorBidi"/>
          <w:b/>
          <w:bCs/>
          <w:color w:val="4F81BD" w:themeColor="accent1"/>
          <w:sz w:val="18"/>
          <w:szCs w:val="18"/>
        </w:rPr>
      </w:pPr>
    </w:p>
    <w:p w:rsidRPr="00762685" w:rsidR="003C5358" w:rsidP="003C5358" w:rsidRDefault="003C5358" w14:paraId="0883C828" w14:textId="77777777">
      <w:pPr>
        <w:spacing w:after="0" w:line="240" w:lineRule="atLeast"/>
        <w:rPr>
          <w:rFonts w:ascii="Verdana" w:hAnsi="Verdana" w:eastAsiaTheme="majorEastAsia" w:cstheme="majorBidi"/>
          <w:b/>
          <w:bCs/>
          <w:color w:val="4F81BD" w:themeColor="accent1"/>
          <w:sz w:val="18"/>
          <w:szCs w:val="18"/>
        </w:rPr>
      </w:pPr>
      <w:r w:rsidRPr="00762685">
        <w:rPr>
          <w:rFonts w:ascii="Verdana" w:hAnsi="Verdana" w:eastAsiaTheme="majorEastAsia" w:cstheme="majorBidi"/>
          <w:b/>
          <w:bCs/>
          <w:color w:val="4F81BD" w:themeColor="accent1"/>
          <w:sz w:val="18"/>
          <w:szCs w:val="18"/>
        </w:rPr>
        <w:t>Lerarenagenda’s van hogescholen en universiteiten</w:t>
      </w:r>
    </w:p>
    <w:p w:rsidR="003C5358" w:rsidP="003C5358" w:rsidRDefault="003C5358" w14:paraId="42A251D7" w14:textId="77777777">
      <w:pPr>
        <w:spacing w:after="0" w:line="240" w:lineRule="atLeast"/>
        <w:rPr>
          <w:rFonts w:ascii="Verdana" w:hAnsi="Verdana"/>
          <w:sz w:val="18"/>
          <w:szCs w:val="18"/>
        </w:rPr>
      </w:pPr>
      <w:r w:rsidRPr="00762685">
        <w:rPr>
          <w:rFonts w:ascii="Verdana" w:hAnsi="Verdana"/>
          <w:sz w:val="18"/>
          <w:szCs w:val="18"/>
        </w:rPr>
        <w:t xml:space="preserve">Lerarenopleidingen merken dat leraren en schoolleiders bij hen aankloppen met een scholingsbehoefte voor nieuwe en zittende leraren. </w:t>
      </w:r>
      <w:r>
        <w:rPr>
          <w:rFonts w:ascii="Verdana" w:hAnsi="Verdana"/>
          <w:sz w:val="18"/>
          <w:szCs w:val="18"/>
        </w:rPr>
        <w:t>Een</w:t>
      </w:r>
      <w:r w:rsidRPr="00762685">
        <w:rPr>
          <w:rFonts w:ascii="Verdana" w:hAnsi="Verdana"/>
          <w:sz w:val="18"/>
          <w:szCs w:val="18"/>
        </w:rPr>
        <w:t xml:space="preserve"> aantal lerarenopleidingen </w:t>
      </w:r>
      <w:r>
        <w:rPr>
          <w:rFonts w:ascii="Verdana" w:hAnsi="Verdana"/>
          <w:sz w:val="18"/>
          <w:szCs w:val="18"/>
        </w:rPr>
        <w:t xml:space="preserve">is al bezig met </w:t>
      </w:r>
      <w:r w:rsidRPr="00762685">
        <w:rPr>
          <w:rFonts w:ascii="Verdana" w:hAnsi="Verdana"/>
          <w:sz w:val="18"/>
          <w:szCs w:val="18"/>
        </w:rPr>
        <w:t xml:space="preserve">professionalisering van leraren in de nieuwe beroepsgerichte examenprogramma’s. Zowel de VSNU als de VH </w:t>
      </w:r>
      <w:r>
        <w:rPr>
          <w:rFonts w:ascii="Verdana" w:hAnsi="Verdana"/>
          <w:sz w:val="18"/>
          <w:szCs w:val="18"/>
        </w:rPr>
        <w:t>implementeren momenteel een eigen</w:t>
      </w:r>
      <w:r w:rsidRPr="00762685">
        <w:rPr>
          <w:rFonts w:ascii="Verdana" w:hAnsi="Verdana"/>
          <w:sz w:val="18"/>
          <w:szCs w:val="18"/>
        </w:rPr>
        <w:t xml:space="preserve"> lerarenagenda. Lerarenopleidingen hebben flexibilisering hoog op de agenda staan. Tijdens de rondgang van de minister langs de lerarenopleiding</w:t>
      </w:r>
      <w:r>
        <w:rPr>
          <w:rFonts w:ascii="Verdana" w:hAnsi="Verdana"/>
          <w:sz w:val="18"/>
          <w:szCs w:val="18"/>
        </w:rPr>
        <w:t>en</w:t>
      </w:r>
      <w:r w:rsidRPr="00762685">
        <w:rPr>
          <w:rFonts w:ascii="Verdana" w:hAnsi="Verdana"/>
          <w:sz w:val="18"/>
          <w:szCs w:val="18"/>
        </w:rPr>
        <w:t xml:space="preserve"> is dit nadrukkelijk aan de orde geweest. Op korte termijn </w:t>
      </w:r>
      <w:r>
        <w:rPr>
          <w:rFonts w:ascii="Verdana" w:hAnsi="Verdana"/>
          <w:sz w:val="18"/>
          <w:szCs w:val="18"/>
        </w:rPr>
        <w:t>maken de</w:t>
      </w:r>
      <w:r w:rsidRPr="00762685">
        <w:rPr>
          <w:rFonts w:ascii="Verdana" w:hAnsi="Verdana"/>
          <w:sz w:val="18"/>
          <w:szCs w:val="18"/>
        </w:rPr>
        <w:t xml:space="preserve"> VSNU en de minister </w:t>
      </w:r>
      <w:r>
        <w:rPr>
          <w:rFonts w:ascii="Verdana" w:hAnsi="Verdana"/>
          <w:sz w:val="18"/>
          <w:szCs w:val="18"/>
        </w:rPr>
        <w:t>nadere afspraken</w:t>
      </w:r>
      <w:r w:rsidRPr="00762685">
        <w:rPr>
          <w:rFonts w:ascii="Verdana" w:hAnsi="Verdana"/>
          <w:sz w:val="18"/>
          <w:szCs w:val="18"/>
        </w:rPr>
        <w:t xml:space="preserve"> over nieuwe trajecten die flexibeler van opzet zijn. Een voorbeeld daarvan is de educatieve minor na de bachelor vanaf september 2016. </w:t>
      </w:r>
    </w:p>
    <w:p w:rsidRPr="00762685" w:rsidR="003C5358" w:rsidP="003C5358" w:rsidRDefault="003C5358" w14:paraId="682A7E7E" w14:textId="77777777">
      <w:pPr>
        <w:spacing w:after="0" w:line="240" w:lineRule="atLeast"/>
        <w:rPr>
          <w:rFonts w:ascii="Verdana" w:hAnsi="Verdana"/>
          <w:sz w:val="18"/>
          <w:szCs w:val="18"/>
        </w:rPr>
      </w:pPr>
      <w:r>
        <w:rPr>
          <w:rFonts w:ascii="Verdana" w:hAnsi="Verdana"/>
          <w:sz w:val="18"/>
          <w:szCs w:val="18"/>
        </w:rPr>
        <w:lastRenderedPageBreak/>
        <w:t xml:space="preserve">Met </w:t>
      </w:r>
      <w:r w:rsidRPr="00762685">
        <w:rPr>
          <w:rFonts w:ascii="Verdana" w:hAnsi="Verdana"/>
          <w:sz w:val="18"/>
          <w:szCs w:val="18"/>
        </w:rPr>
        <w:t xml:space="preserve">deze minor </w:t>
      </w:r>
      <w:r>
        <w:rPr>
          <w:rFonts w:ascii="Verdana" w:hAnsi="Verdana"/>
          <w:sz w:val="18"/>
          <w:szCs w:val="18"/>
        </w:rPr>
        <w:t>behaalt</w:t>
      </w:r>
      <w:r w:rsidRPr="00762685">
        <w:rPr>
          <w:rFonts w:ascii="Verdana" w:hAnsi="Verdana"/>
          <w:sz w:val="18"/>
          <w:szCs w:val="18"/>
        </w:rPr>
        <w:t xml:space="preserve"> een </w:t>
      </w:r>
      <w:r>
        <w:rPr>
          <w:rFonts w:ascii="Verdana" w:hAnsi="Verdana"/>
          <w:sz w:val="18"/>
          <w:szCs w:val="18"/>
        </w:rPr>
        <w:t>wo-</w:t>
      </w:r>
      <w:r w:rsidRPr="00762685">
        <w:rPr>
          <w:rFonts w:ascii="Verdana" w:hAnsi="Verdana"/>
          <w:sz w:val="18"/>
          <w:szCs w:val="18"/>
        </w:rPr>
        <w:t>student een beperkte tw</w:t>
      </w:r>
      <w:r>
        <w:rPr>
          <w:rFonts w:ascii="Verdana" w:hAnsi="Verdana"/>
          <w:sz w:val="18"/>
          <w:szCs w:val="18"/>
        </w:rPr>
        <w:t>eedegraads bevoegdheid</w:t>
      </w:r>
      <w:r w:rsidRPr="00762685">
        <w:rPr>
          <w:rFonts w:ascii="Verdana" w:hAnsi="Verdana"/>
          <w:sz w:val="18"/>
          <w:szCs w:val="18"/>
        </w:rPr>
        <w:t>.</w:t>
      </w:r>
      <w:r>
        <w:rPr>
          <w:rStyle w:val="Voetnootmarkering"/>
          <w:rFonts w:ascii="Verdana" w:hAnsi="Verdana"/>
          <w:sz w:val="18"/>
          <w:szCs w:val="18"/>
        </w:rPr>
        <w:footnoteReference w:id="8"/>
      </w:r>
      <w:r>
        <w:rPr>
          <w:rFonts w:ascii="Verdana" w:hAnsi="Verdana"/>
          <w:sz w:val="18"/>
          <w:szCs w:val="18"/>
        </w:rPr>
        <w:t xml:space="preserve"> </w:t>
      </w:r>
      <w:r w:rsidRPr="00762685">
        <w:rPr>
          <w:rFonts w:ascii="Verdana" w:hAnsi="Verdana"/>
          <w:sz w:val="18"/>
          <w:szCs w:val="18"/>
        </w:rPr>
        <w:t xml:space="preserve">Ook de tweedegraads lerarenopleidingen </w:t>
      </w:r>
      <w:r>
        <w:rPr>
          <w:rFonts w:ascii="Verdana" w:hAnsi="Verdana"/>
          <w:sz w:val="18"/>
          <w:szCs w:val="18"/>
        </w:rPr>
        <w:t>werken aan</w:t>
      </w:r>
      <w:r w:rsidRPr="00762685">
        <w:rPr>
          <w:rFonts w:ascii="Verdana" w:hAnsi="Verdana"/>
          <w:sz w:val="18"/>
          <w:szCs w:val="18"/>
        </w:rPr>
        <w:t xml:space="preserve"> meer flexibilisering en maatwerk in de initiële opleidingen en verbetering van zij-instroomtrajecten. Lerarenopleidingen bieden beter toegankelijke trajecten voor tweedegraders die een eerstegraadsbevoegdheid willen halen, voor bevoegde leraren die een extra bevoegdheid willen behalen en voor leraren basisonderwijs die een bevoegdheid voor het voortgezet onderwijs willen behalen. </w:t>
      </w:r>
    </w:p>
    <w:p w:rsidRPr="00762685" w:rsidR="003C5358" w:rsidP="003C5358" w:rsidRDefault="003C5358" w14:paraId="41439C5D" w14:textId="77777777">
      <w:pPr>
        <w:spacing w:after="0" w:line="240" w:lineRule="atLeast"/>
        <w:rPr>
          <w:rFonts w:ascii="Verdana" w:hAnsi="Verdana"/>
          <w:sz w:val="18"/>
          <w:szCs w:val="18"/>
        </w:rPr>
      </w:pPr>
      <w:r w:rsidRPr="00762685">
        <w:rPr>
          <w:rFonts w:ascii="Verdana" w:hAnsi="Verdana"/>
          <w:sz w:val="18"/>
          <w:szCs w:val="18"/>
        </w:rPr>
        <w:t xml:space="preserve"> </w:t>
      </w:r>
    </w:p>
    <w:p w:rsidRPr="00762685" w:rsidR="003C5358" w:rsidP="003C5358" w:rsidRDefault="003C5358" w14:paraId="59D26789" w14:textId="77777777">
      <w:pPr>
        <w:spacing w:after="0" w:line="240" w:lineRule="atLeast"/>
        <w:rPr>
          <w:rFonts w:ascii="Verdana" w:hAnsi="Verdana" w:eastAsiaTheme="majorEastAsia" w:cstheme="majorBidi"/>
          <w:b/>
          <w:bCs/>
          <w:color w:val="4F81BD" w:themeColor="accent1"/>
          <w:sz w:val="18"/>
          <w:szCs w:val="18"/>
        </w:rPr>
      </w:pPr>
      <w:r w:rsidRPr="00762685">
        <w:rPr>
          <w:rFonts w:ascii="Verdana" w:hAnsi="Verdana" w:eastAsiaTheme="majorEastAsia" w:cstheme="majorBidi"/>
          <w:b/>
          <w:bCs/>
          <w:color w:val="4F81BD" w:themeColor="accent1"/>
          <w:sz w:val="18"/>
          <w:szCs w:val="18"/>
        </w:rPr>
        <w:t>Meer leraren in opleiding</w:t>
      </w:r>
    </w:p>
    <w:p w:rsidR="003C5358" w:rsidP="003C5358" w:rsidRDefault="003C5358" w14:paraId="77DAE51B" w14:textId="77777777">
      <w:pPr>
        <w:spacing w:after="0" w:line="240" w:lineRule="atLeast"/>
        <w:rPr>
          <w:rFonts w:ascii="Verdana" w:hAnsi="Verdana"/>
          <w:sz w:val="18"/>
          <w:szCs w:val="18"/>
        </w:rPr>
      </w:pPr>
      <w:r w:rsidRPr="00762685">
        <w:rPr>
          <w:rFonts w:ascii="Verdana" w:hAnsi="Verdana"/>
          <w:sz w:val="18"/>
          <w:szCs w:val="18"/>
        </w:rPr>
        <w:t>Leraren zijn zich door de komst van het lerarenregister en</w:t>
      </w:r>
      <w:r>
        <w:rPr>
          <w:rFonts w:ascii="Verdana" w:hAnsi="Verdana"/>
          <w:sz w:val="18"/>
          <w:szCs w:val="18"/>
        </w:rPr>
        <w:t xml:space="preserve"> de</w:t>
      </w:r>
      <w:r w:rsidRPr="00762685">
        <w:rPr>
          <w:rFonts w:ascii="Verdana" w:hAnsi="Verdana"/>
          <w:sz w:val="18"/>
          <w:szCs w:val="18"/>
        </w:rPr>
        <w:t xml:space="preserve"> cao-afspraken over onbevoegd</w:t>
      </w:r>
      <w:r>
        <w:rPr>
          <w:rFonts w:ascii="Verdana" w:hAnsi="Verdana"/>
          <w:sz w:val="18"/>
          <w:szCs w:val="18"/>
        </w:rPr>
        <w:t>heid meer bewust</w:t>
      </w:r>
      <w:r w:rsidRPr="00762685">
        <w:rPr>
          <w:rFonts w:ascii="Verdana" w:hAnsi="Verdana"/>
          <w:sz w:val="18"/>
          <w:szCs w:val="18"/>
        </w:rPr>
        <w:t xml:space="preserve"> geworden van het belang van het halen van de juiste bevoegdheid. </w:t>
      </w:r>
      <w:r>
        <w:rPr>
          <w:rFonts w:ascii="Verdana" w:hAnsi="Verdana"/>
          <w:sz w:val="18"/>
          <w:szCs w:val="18"/>
        </w:rPr>
        <w:t>I</w:t>
      </w:r>
      <w:r w:rsidRPr="00762685">
        <w:rPr>
          <w:rFonts w:ascii="Verdana" w:hAnsi="Verdana"/>
          <w:sz w:val="18"/>
          <w:szCs w:val="18"/>
        </w:rPr>
        <w:t xml:space="preserve">n 2015 </w:t>
      </w:r>
      <w:r>
        <w:rPr>
          <w:rFonts w:ascii="Verdana" w:hAnsi="Verdana"/>
          <w:sz w:val="18"/>
          <w:szCs w:val="18"/>
        </w:rPr>
        <w:t xml:space="preserve">gingen </w:t>
      </w:r>
      <w:r w:rsidRPr="00762685">
        <w:rPr>
          <w:rFonts w:ascii="Verdana" w:hAnsi="Verdana"/>
          <w:sz w:val="18"/>
          <w:szCs w:val="18"/>
        </w:rPr>
        <w:t>ruim 3.000 vo-leraren met een lerar</w:t>
      </w:r>
      <w:r>
        <w:rPr>
          <w:rFonts w:ascii="Verdana" w:hAnsi="Verdana"/>
          <w:sz w:val="18"/>
          <w:szCs w:val="18"/>
        </w:rPr>
        <w:t xml:space="preserve">enbeurs studeren voor een (extra) </w:t>
      </w:r>
      <w:r w:rsidRPr="00762685">
        <w:rPr>
          <w:rFonts w:ascii="Verdana" w:hAnsi="Verdana"/>
          <w:sz w:val="18"/>
          <w:szCs w:val="18"/>
        </w:rPr>
        <w:t>eerstegraads- of tweedegraadsbevoegdheid.</w:t>
      </w:r>
    </w:p>
    <w:p w:rsidRPr="003C5358" w:rsidR="003C5358" w:rsidP="003C5358" w:rsidRDefault="003C5358" w14:paraId="4DC2FB40" w14:textId="77777777">
      <w:pPr>
        <w:spacing w:line="240" w:lineRule="atLeast"/>
        <w:rPr>
          <w:rFonts w:ascii="Verdana" w:hAnsi="Verdana"/>
          <w:sz w:val="18"/>
          <w:szCs w:val="18"/>
        </w:rPr>
      </w:pPr>
    </w:p>
    <w:p w:rsidRPr="00A0193C" w:rsidR="00B67532" w:rsidP="005D6F8B" w:rsidRDefault="000B3FB5" w14:paraId="41C4A084" w14:textId="515E4235">
      <w:pPr>
        <w:pStyle w:val="Kop2"/>
        <w:numPr>
          <w:ilvl w:val="0"/>
          <w:numId w:val="1"/>
        </w:numPr>
        <w:spacing w:before="0" w:line="240" w:lineRule="atLeast"/>
        <w:rPr>
          <w:rFonts w:ascii="Verdana" w:hAnsi="Verdana"/>
          <w:sz w:val="18"/>
          <w:szCs w:val="18"/>
        </w:rPr>
      </w:pPr>
      <w:r w:rsidRPr="00A0193C">
        <w:rPr>
          <w:rFonts w:ascii="Verdana" w:hAnsi="Verdana"/>
          <w:sz w:val="18"/>
          <w:szCs w:val="18"/>
        </w:rPr>
        <w:t>Bevoegdheidsgegevens</w:t>
      </w:r>
    </w:p>
    <w:p w:rsidR="00762685" w:rsidP="005D6F8B" w:rsidRDefault="00762685" w14:paraId="1312F1B2" w14:textId="77777777">
      <w:pPr>
        <w:pStyle w:val="Kop3"/>
        <w:spacing w:before="0" w:line="240" w:lineRule="atLeast"/>
        <w:rPr>
          <w:rFonts w:ascii="Verdana" w:hAnsi="Verdana"/>
          <w:sz w:val="18"/>
          <w:szCs w:val="18"/>
        </w:rPr>
      </w:pPr>
    </w:p>
    <w:p w:rsidRPr="00A0193C" w:rsidR="00B67532" w:rsidP="005D6F8B" w:rsidRDefault="00B67532" w14:paraId="2F4EC816" w14:textId="77777777">
      <w:pPr>
        <w:pStyle w:val="Kop3"/>
        <w:spacing w:before="0" w:line="240" w:lineRule="atLeast"/>
        <w:rPr>
          <w:rFonts w:ascii="Verdana" w:hAnsi="Verdana"/>
          <w:sz w:val="18"/>
          <w:szCs w:val="18"/>
        </w:rPr>
      </w:pPr>
      <w:r w:rsidRPr="00A0193C">
        <w:rPr>
          <w:rFonts w:ascii="Verdana" w:hAnsi="Verdana"/>
          <w:sz w:val="18"/>
          <w:szCs w:val="18"/>
        </w:rPr>
        <w:t xml:space="preserve">Bevoegdheidscijfers </w:t>
      </w:r>
    </w:p>
    <w:p w:rsidR="00DA3CEB" w:rsidP="005D6F8B" w:rsidRDefault="00AE56ED" w14:paraId="6875FD83" w14:textId="7BD57561">
      <w:pPr>
        <w:tabs>
          <w:tab w:val="num" w:pos="720"/>
        </w:tabs>
        <w:spacing w:after="0" w:line="240" w:lineRule="atLeast"/>
        <w:rPr>
          <w:rFonts w:ascii="Verdana" w:hAnsi="Verdana"/>
          <w:sz w:val="18"/>
          <w:szCs w:val="18"/>
        </w:rPr>
      </w:pPr>
      <w:r w:rsidRPr="00693E99">
        <w:rPr>
          <w:rFonts w:ascii="Verdana" w:hAnsi="Verdana"/>
          <w:sz w:val="18"/>
          <w:szCs w:val="18"/>
        </w:rPr>
        <w:t>V</w:t>
      </w:r>
      <w:r w:rsidRPr="00693E99" w:rsidR="00B67532">
        <w:rPr>
          <w:rFonts w:ascii="Verdana" w:hAnsi="Verdana"/>
          <w:sz w:val="18"/>
          <w:szCs w:val="18"/>
        </w:rPr>
        <w:t xml:space="preserve">oor alle cijfers in deze brief </w:t>
      </w:r>
      <w:r w:rsidRPr="00693E99">
        <w:rPr>
          <w:rFonts w:ascii="Verdana" w:hAnsi="Verdana"/>
          <w:sz w:val="18"/>
          <w:szCs w:val="18"/>
        </w:rPr>
        <w:t xml:space="preserve">is gebruik </w:t>
      </w:r>
      <w:r w:rsidRPr="00693E99" w:rsidR="00B67532">
        <w:rPr>
          <w:rFonts w:ascii="Verdana" w:hAnsi="Verdana"/>
          <w:sz w:val="18"/>
          <w:szCs w:val="18"/>
        </w:rPr>
        <w:t>gemaakt van de IPTO-data</w:t>
      </w:r>
      <w:r w:rsidRPr="00693E99" w:rsidR="00FD2548">
        <w:rPr>
          <w:rFonts w:ascii="Verdana" w:hAnsi="Verdana"/>
          <w:sz w:val="18"/>
          <w:szCs w:val="18"/>
        </w:rPr>
        <w:t xml:space="preserve"> met peildatum 1 oktober 2013</w:t>
      </w:r>
      <w:r w:rsidRPr="00693E99" w:rsidR="00B67532">
        <w:rPr>
          <w:rFonts w:ascii="Verdana" w:hAnsi="Verdana"/>
          <w:sz w:val="18"/>
          <w:szCs w:val="18"/>
        </w:rPr>
        <w:t xml:space="preserve">. Ik verwacht uw Kamer </w:t>
      </w:r>
      <w:r w:rsidRPr="00693E99" w:rsidR="007F5CE2">
        <w:rPr>
          <w:rFonts w:ascii="Verdana" w:hAnsi="Verdana"/>
          <w:sz w:val="18"/>
          <w:szCs w:val="18"/>
        </w:rPr>
        <w:t xml:space="preserve">dit voorjaar </w:t>
      </w:r>
      <w:r w:rsidRPr="00693E99" w:rsidR="00B67532">
        <w:rPr>
          <w:rFonts w:ascii="Verdana" w:hAnsi="Verdana"/>
          <w:sz w:val="18"/>
          <w:szCs w:val="18"/>
        </w:rPr>
        <w:t>de cijfers over 2014 te kunnen sturen.</w:t>
      </w:r>
      <w:r w:rsidRPr="00A0193C" w:rsidR="00B67532">
        <w:rPr>
          <w:rFonts w:ascii="Verdana" w:hAnsi="Verdana"/>
          <w:sz w:val="18"/>
          <w:szCs w:val="18"/>
        </w:rPr>
        <w:t xml:space="preserve"> </w:t>
      </w:r>
      <w:r w:rsidRPr="00DA3CEB" w:rsidR="00DA3CEB">
        <w:rPr>
          <w:rFonts w:ascii="Verdana" w:hAnsi="Verdana"/>
          <w:sz w:val="18"/>
          <w:szCs w:val="18"/>
        </w:rPr>
        <w:t>IPTO is een jaarlijkse telling onder vo-scholen (exclusief praktijkonderwijs)</w:t>
      </w:r>
      <w:r w:rsidR="00DA3CEB">
        <w:rPr>
          <w:rFonts w:ascii="Verdana" w:hAnsi="Verdana"/>
          <w:sz w:val="18"/>
          <w:szCs w:val="18"/>
        </w:rPr>
        <w:t>, waarin zij aangeven</w:t>
      </w:r>
      <w:r w:rsidRPr="00A0193C" w:rsidR="00B67532">
        <w:rPr>
          <w:rFonts w:ascii="Verdana" w:hAnsi="Verdana"/>
          <w:sz w:val="18"/>
          <w:szCs w:val="18"/>
        </w:rPr>
        <w:t xml:space="preserve"> welke lessen er gegeven zijn en welke leraren zij hebben ingeroosterd. Vervolgens stellen onderzoekers met behulp van </w:t>
      </w:r>
      <w:r w:rsidRPr="00A0193C" w:rsidR="004B469D">
        <w:rPr>
          <w:rFonts w:ascii="Verdana" w:hAnsi="Verdana"/>
          <w:sz w:val="18"/>
          <w:szCs w:val="18"/>
        </w:rPr>
        <w:t>DUO</w:t>
      </w:r>
      <w:r w:rsidRPr="00A0193C" w:rsidR="00B67532">
        <w:rPr>
          <w:rFonts w:ascii="Verdana" w:hAnsi="Verdana"/>
          <w:sz w:val="18"/>
          <w:szCs w:val="18"/>
        </w:rPr>
        <w:t xml:space="preserve">-bestanden en eerdere metingen vast welke lessen bevoegd zijn gegeven. </w:t>
      </w:r>
      <w:r w:rsidRPr="00693E99" w:rsidR="00B67532">
        <w:rPr>
          <w:rFonts w:ascii="Verdana" w:hAnsi="Verdana"/>
          <w:sz w:val="18"/>
          <w:szCs w:val="18"/>
        </w:rPr>
        <w:t>De meest recente rapportage heb ik met u gedeeld</w:t>
      </w:r>
      <w:r w:rsidRPr="00693E99" w:rsidR="0092784B">
        <w:rPr>
          <w:rFonts w:ascii="Verdana" w:hAnsi="Verdana"/>
          <w:sz w:val="18"/>
          <w:szCs w:val="18"/>
        </w:rPr>
        <w:t>.</w:t>
      </w:r>
      <w:r w:rsidRPr="00693E99" w:rsidR="0092784B">
        <w:rPr>
          <w:rStyle w:val="Voetnootmarkering"/>
          <w:rFonts w:ascii="Verdana" w:hAnsi="Verdana"/>
          <w:sz w:val="18"/>
          <w:szCs w:val="18"/>
        </w:rPr>
        <w:footnoteReference w:id="9"/>
      </w:r>
      <w:r w:rsidRPr="00A0193C" w:rsidR="00B67532">
        <w:rPr>
          <w:rFonts w:ascii="Verdana" w:hAnsi="Verdana"/>
          <w:sz w:val="18"/>
          <w:szCs w:val="18"/>
        </w:rPr>
        <w:t xml:space="preserve"> Deze geeft een beeld van 484 van de 517 scholen (ca. 1400 vestigingen), die samen goed zijn voor 94 procent van de lessen in het vo. Van deze lessen kan OCW in 90 procent van de gevallen bepalen of d</w:t>
      </w:r>
      <w:r w:rsidR="00DC0198">
        <w:rPr>
          <w:rFonts w:ascii="Verdana" w:hAnsi="Verdana"/>
          <w:sz w:val="18"/>
          <w:szCs w:val="18"/>
        </w:rPr>
        <w:t>ie</w:t>
      </w:r>
      <w:r w:rsidRPr="00A0193C" w:rsidR="00B67532">
        <w:rPr>
          <w:rFonts w:ascii="Verdana" w:hAnsi="Verdana"/>
          <w:sz w:val="18"/>
          <w:szCs w:val="18"/>
        </w:rPr>
        <w:t xml:space="preserve"> bevoegd zijn gegeven. </w:t>
      </w:r>
    </w:p>
    <w:p w:rsidR="00DA3CEB" w:rsidP="005D6F8B" w:rsidRDefault="00DA3CEB" w14:paraId="2BF8ED57" w14:textId="77777777">
      <w:pPr>
        <w:tabs>
          <w:tab w:val="num" w:pos="720"/>
        </w:tabs>
        <w:spacing w:after="0" w:line="240" w:lineRule="atLeast"/>
        <w:rPr>
          <w:rFonts w:ascii="Verdana" w:hAnsi="Verdana"/>
          <w:sz w:val="18"/>
          <w:szCs w:val="18"/>
        </w:rPr>
      </w:pPr>
    </w:p>
    <w:p w:rsidRPr="00A0193C" w:rsidR="00B67532" w:rsidP="005D6F8B" w:rsidRDefault="00DA3CEB" w14:paraId="5C4D5313" w14:textId="5DE5FB9E">
      <w:pPr>
        <w:tabs>
          <w:tab w:val="num" w:pos="720"/>
        </w:tabs>
        <w:spacing w:after="0" w:line="240" w:lineRule="atLeast"/>
        <w:rPr>
          <w:rFonts w:ascii="Verdana" w:hAnsi="Verdana"/>
          <w:sz w:val="18"/>
          <w:szCs w:val="18"/>
        </w:rPr>
      </w:pPr>
      <w:r>
        <w:rPr>
          <w:rFonts w:ascii="Verdana" w:hAnsi="Verdana"/>
          <w:sz w:val="18"/>
          <w:szCs w:val="18"/>
        </w:rPr>
        <w:t>Op basis van die gegevens constateren we dat</w:t>
      </w:r>
      <w:r w:rsidRPr="00A0193C" w:rsidR="00B67532">
        <w:rPr>
          <w:rFonts w:ascii="Verdana" w:hAnsi="Verdana"/>
          <w:sz w:val="18"/>
          <w:szCs w:val="18"/>
        </w:rPr>
        <w:t xml:space="preserve"> 15,9 procent van de lessen onbevoegd gegeven werd. Voor algemeen vormende vakken liggen de percentages onbevoegd gegeven lessen lager dan voor beroepsgerichte vakken, zoals handel</w:t>
      </w:r>
      <w:r w:rsidRPr="00A0193C" w:rsidR="00425D2C">
        <w:rPr>
          <w:rFonts w:ascii="Verdana" w:hAnsi="Verdana"/>
          <w:sz w:val="18"/>
          <w:szCs w:val="18"/>
        </w:rPr>
        <w:t xml:space="preserve"> </w:t>
      </w:r>
      <w:r w:rsidRPr="00A0193C" w:rsidR="00B67532">
        <w:rPr>
          <w:rFonts w:ascii="Verdana" w:hAnsi="Verdana"/>
          <w:sz w:val="18"/>
          <w:szCs w:val="18"/>
        </w:rPr>
        <w:t>&amp;</w:t>
      </w:r>
      <w:r w:rsidRPr="00A0193C" w:rsidR="00425D2C">
        <w:rPr>
          <w:rFonts w:ascii="Verdana" w:hAnsi="Verdana"/>
          <w:sz w:val="18"/>
          <w:szCs w:val="18"/>
        </w:rPr>
        <w:t xml:space="preserve"> </w:t>
      </w:r>
      <w:r w:rsidRPr="00A0193C" w:rsidR="00B67532">
        <w:rPr>
          <w:rFonts w:ascii="Verdana" w:hAnsi="Verdana"/>
          <w:sz w:val="18"/>
          <w:szCs w:val="18"/>
        </w:rPr>
        <w:t xml:space="preserve">administratie (78,1 procent). Algemeen vormende vakken waarin relatief vaak onbevoegd les wordt gegeven zijn economie, maatschappijleer, informatica en ict-vakken, scheikunde en natuurkunde. Het is </w:t>
      </w:r>
      <w:r w:rsidRPr="00A0193C" w:rsidR="00AF609E">
        <w:rPr>
          <w:rFonts w:ascii="Verdana" w:hAnsi="Verdana"/>
          <w:sz w:val="18"/>
          <w:szCs w:val="18"/>
        </w:rPr>
        <w:t>goed</w:t>
      </w:r>
      <w:r w:rsidRPr="00A0193C" w:rsidR="00FD1415">
        <w:rPr>
          <w:rFonts w:ascii="Verdana" w:hAnsi="Verdana"/>
          <w:sz w:val="18"/>
          <w:szCs w:val="18"/>
        </w:rPr>
        <w:t xml:space="preserve"> om</w:t>
      </w:r>
      <w:r w:rsidRPr="00A0193C" w:rsidR="00AF609E">
        <w:rPr>
          <w:rFonts w:ascii="Verdana" w:hAnsi="Verdana"/>
          <w:sz w:val="18"/>
          <w:szCs w:val="18"/>
        </w:rPr>
        <w:t xml:space="preserve"> te zien</w:t>
      </w:r>
      <w:r w:rsidRPr="00A0193C" w:rsidR="00B67532">
        <w:rPr>
          <w:rFonts w:ascii="Verdana" w:hAnsi="Verdana"/>
          <w:sz w:val="18"/>
          <w:szCs w:val="18"/>
        </w:rPr>
        <w:t xml:space="preserve"> dat grote vakken als Nederlands, </w:t>
      </w:r>
      <w:r w:rsidRPr="00A0193C" w:rsidR="00425D2C">
        <w:rPr>
          <w:rFonts w:ascii="Verdana" w:hAnsi="Verdana"/>
          <w:sz w:val="18"/>
          <w:szCs w:val="18"/>
        </w:rPr>
        <w:t>w</w:t>
      </w:r>
      <w:r w:rsidRPr="00A0193C" w:rsidR="00B67532">
        <w:rPr>
          <w:rFonts w:ascii="Verdana" w:hAnsi="Verdana"/>
          <w:sz w:val="18"/>
          <w:szCs w:val="18"/>
        </w:rPr>
        <w:t xml:space="preserve">iskunde, Engels op of onder het gemiddelde liggen qua onbevoegd gegeven lessen. </w:t>
      </w:r>
      <w:r w:rsidR="00212B70">
        <w:rPr>
          <w:rFonts w:ascii="Verdana" w:hAnsi="Verdana"/>
          <w:sz w:val="18"/>
          <w:szCs w:val="18"/>
        </w:rPr>
        <w:t xml:space="preserve">Een tekort op de arbeidsmarkt wil dus niet altijd zeggen dat er ook veel onbevoegd wordt lesgegeven. </w:t>
      </w:r>
      <w:r w:rsidRPr="00A0193C" w:rsidR="00B67532">
        <w:rPr>
          <w:rFonts w:ascii="Verdana" w:hAnsi="Verdana"/>
          <w:sz w:val="18"/>
          <w:szCs w:val="18"/>
        </w:rPr>
        <w:t xml:space="preserve">We zien hier </w:t>
      </w:r>
      <w:r w:rsidRPr="00A0193C" w:rsidR="00DF0D0D">
        <w:rPr>
          <w:rFonts w:ascii="Verdana" w:hAnsi="Verdana"/>
          <w:sz w:val="18"/>
          <w:szCs w:val="18"/>
        </w:rPr>
        <w:t>bovendien</w:t>
      </w:r>
      <w:r w:rsidRPr="00A0193C" w:rsidR="00B67532">
        <w:rPr>
          <w:rFonts w:ascii="Verdana" w:hAnsi="Verdana"/>
          <w:sz w:val="18"/>
          <w:szCs w:val="18"/>
        </w:rPr>
        <w:t xml:space="preserve"> de hogere percentages terug</w:t>
      </w:r>
      <w:r w:rsidR="0092784B">
        <w:rPr>
          <w:rFonts w:ascii="Verdana" w:hAnsi="Verdana"/>
          <w:sz w:val="18"/>
          <w:szCs w:val="18"/>
        </w:rPr>
        <w:t xml:space="preserve"> van lessen die gegeven worden door benoembare leraren</w:t>
      </w:r>
      <w:r w:rsidRPr="00A0193C" w:rsidR="00B67532">
        <w:rPr>
          <w:rFonts w:ascii="Verdana" w:hAnsi="Verdana"/>
          <w:sz w:val="18"/>
          <w:szCs w:val="18"/>
        </w:rPr>
        <w:t>, omdat veel leraren in opleiding zijn. Voor Duits en Frans zijn de cijfers voor onbevoegd gegeven lessen zelfs nog iets gunstiger. Regio’s waar bovengemiddeld onbevoegd les wordt gegeven zijn Rijnmond (21,3 procent), Haaglanden (18,9 procent) en Twente (18,8 procent). In Limburg, Groningen en West-Brabant wordt - vermoedelijk doo</w:t>
      </w:r>
      <w:r w:rsidR="0092784B">
        <w:rPr>
          <w:rFonts w:ascii="Verdana" w:hAnsi="Verdana"/>
          <w:sz w:val="18"/>
          <w:szCs w:val="18"/>
        </w:rPr>
        <w:t>r de krimp in leerlingaantallen</w:t>
      </w:r>
      <w:r w:rsidRPr="00A0193C" w:rsidR="00B67532">
        <w:rPr>
          <w:rFonts w:ascii="Verdana" w:hAnsi="Verdana"/>
          <w:sz w:val="18"/>
          <w:szCs w:val="18"/>
        </w:rPr>
        <w:t>- het minst onbevoegd lesgegeven.</w:t>
      </w:r>
    </w:p>
    <w:p w:rsidR="00DA3CEB" w:rsidP="005D6F8B" w:rsidRDefault="00DA3CEB" w14:paraId="189AEC7D" w14:textId="77777777">
      <w:pPr>
        <w:pStyle w:val="Kop3"/>
        <w:spacing w:before="0" w:line="240" w:lineRule="atLeast"/>
        <w:rPr>
          <w:rFonts w:ascii="Verdana" w:hAnsi="Verdana"/>
          <w:sz w:val="18"/>
          <w:szCs w:val="18"/>
        </w:rPr>
      </w:pPr>
    </w:p>
    <w:p w:rsidRPr="00A0193C" w:rsidR="00B67532" w:rsidP="005D6F8B" w:rsidRDefault="00B67532" w14:paraId="1D78EDAD" w14:textId="164DEC9B">
      <w:pPr>
        <w:pStyle w:val="Kop3"/>
        <w:spacing w:before="0" w:line="240" w:lineRule="atLeast"/>
        <w:rPr>
          <w:rFonts w:ascii="Verdana" w:hAnsi="Verdana"/>
          <w:sz w:val="18"/>
          <w:szCs w:val="18"/>
        </w:rPr>
      </w:pPr>
      <w:r w:rsidRPr="00A0193C">
        <w:rPr>
          <w:rFonts w:ascii="Verdana" w:hAnsi="Verdana"/>
          <w:sz w:val="18"/>
          <w:szCs w:val="18"/>
        </w:rPr>
        <w:t>Verder onderzoek</w:t>
      </w:r>
      <w:r w:rsidRPr="00A0193C" w:rsidR="000B3FB5">
        <w:rPr>
          <w:rFonts w:ascii="Verdana" w:hAnsi="Verdana"/>
          <w:sz w:val="18"/>
          <w:szCs w:val="18"/>
        </w:rPr>
        <w:t xml:space="preserve"> nodig</w:t>
      </w:r>
    </w:p>
    <w:p w:rsidR="007C28DD" w:rsidP="005D6F8B" w:rsidRDefault="0092784B" w14:paraId="6D0ABB8C" w14:textId="77777777">
      <w:pPr>
        <w:spacing w:after="0" w:line="240" w:lineRule="atLeast"/>
        <w:rPr>
          <w:rFonts w:ascii="Verdana" w:hAnsi="Verdana"/>
          <w:sz w:val="18"/>
          <w:szCs w:val="18"/>
        </w:rPr>
      </w:pPr>
      <w:r>
        <w:rPr>
          <w:rFonts w:ascii="Verdana" w:hAnsi="Verdana"/>
          <w:sz w:val="18"/>
          <w:szCs w:val="18"/>
        </w:rPr>
        <w:t>D</w:t>
      </w:r>
      <w:r w:rsidRPr="00A0193C" w:rsidR="00B67532">
        <w:rPr>
          <w:rFonts w:ascii="Verdana" w:hAnsi="Verdana"/>
          <w:sz w:val="18"/>
          <w:szCs w:val="18"/>
        </w:rPr>
        <w:t xml:space="preserve">e IPTO-cijfers </w:t>
      </w:r>
      <w:r>
        <w:rPr>
          <w:rFonts w:ascii="Verdana" w:hAnsi="Verdana"/>
          <w:sz w:val="18"/>
          <w:szCs w:val="18"/>
        </w:rPr>
        <w:t xml:space="preserve">geven </w:t>
      </w:r>
      <w:r w:rsidRPr="00A0193C" w:rsidR="00B67532">
        <w:rPr>
          <w:rFonts w:ascii="Verdana" w:hAnsi="Verdana"/>
          <w:sz w:val="18"/>
          <w:szCs w:val="18"/>
        </w:rPr>
        <w:t>een benadering van d</w:t>
      </w:r>
      <w:r>
        <w:rPr>
          <w:rFonts w:ascii="Verdana" w:hAnsi="Verdana"/>
          <w:sz w:val="18"/>
          <w:szCs w:val="18"/>
        </w:rPr>
        <w:t xml:space="preserve">e werkelijkheid, </w:t>
      </w:r>
      <w:r w:rsidRPr="00A0193C" w:rsidR="00B67532">
        <w:rPr>
          <w:rFonts w:ascii="Verdana" w:hAnsi="Verdana"/>
          <w:sz w:val="18"/>
          <w:szCs w:val="18"/>
        </w:rPr>
        <w:t>op basis van beschikbare databestanden en een operationalisering va</w:t>
      </w:r>
      <w:r>
        <w:rPr>
          <w:rFonts w:ascii="Verdana" w:hAnsi="Verdana"/>
          <w:sz w:val="18"/>
          <w:szCs w:val="18"/>
        </w:rPr>
        <w:t xml:space="preserve">n de gedetailleerde regelgeving. Niet </w:t>
      </w:r>
      <w:r w:rsidRPr="00A0193C" w:rsidR="00B67532">
        <w:rPr>
          <w:rFonts w:ascii="Verdana" w:hAnsi="Verdana"/>
          <w:sz w:val="18"/>
          <w:szCs w:val="18"/>
        </w:rPr>
        <w:t xml:space="preserve">elke wettelijke categorie </w:t>
      </w:r>
      <w:r>
        <w:rPr>
          <w:rFonts w:ascii="Verdana" w:hAnsi="Verdana"/>
          <w:sz w:val="18"/>
          <w:szCs w:val="18"/>
        </w:rPr>
        <w:t xml:space="preserve">kan </w:t>
      </w:r>
      <w:r w:rsidRPr="00A0193C" w:rsidR="00B67532">
        <w:rPr>
          <w:rFonts w:ascii="Verdana" w:hAnsi="Verdana"/>
          <w:sz w:val="18"/>
          <w:szCs w:val="18"/>
        </w:rPr>
        <w:t>exact worden gemeten</w:t>
      </w:r>
      <w:r w:rsidRPr="00A0193C" w:rsidR="00DF0D0D">
        <w:rPr>
          <w:rFonts w:ascii="Verdana" w:hAnsi="Verdana"/>
          <w:sz w:val="18"/>
          <w:szCs w:val="18"/>
        </w:rPr>
        <w:t>,</w:t>
      </w:r>
      <w:r w:rsidRPr="00A0193C" w:rsidR="00B67532">
        <w:rPr>
          <w:rFonts w:ascii="Verdana" w:hAnsi="Verdana"/>
          <w:sz w:val="18"/>
          <w:szCs w:val="18"/>
        </w:rPr>
        <w:t xml:space="preserve"> omdat dit scholen disproportioneel zou belasten.</w:t>
      </w:r>
      <w:r w:rsidRPr="00A0193C" w:rsidR="00B67532">
        <w:rPr>
          <w:rStyle w:val="Voetnootmarkering"/>
          <w:rFonts w:ascii="Verdana" w:hAnsi="Verdana"/>
          <w:sz w:val="18"/>
          <w:szCs w:val="18"/>
        </w:rPr>
        <w:footnoteReference w:id="10"/>
      </w:r>
      <w:r w:rsidRPr="00A0193C" w:rsidR="00B67532">
        <w:rPr>
          <w:rFonts w:ascii="Verdana" w:hAnsi="Verdana"/>
          <w:sz w:val="18"/>
          <w:szCs w:val="18"/>
        </w:rPr>
        <w:t xml:space="preserve"> </w:t>
      </w:r>
      <w:r w:rsidR="00E43DBC">
        <w:rPr>
          <w:rFonts w:ascii="Verdana" w:hAnsi="Verdana"/>
          <w:sz w:val="18"/>
          <w:szCs w:val="18"/>
        </w:rPr>
        <w:t xml:space="preserve">Toch </w:t>
      </w:r>
      <w:r w:rsidRPr="00A0193C" w:rsidR="00B67532">
        <w:rPr>
          <w:rFonts w:ascii="Verdana" w:hAnsi="Verdana"/>
          <w:sz w:val="18"/>
          <w:szCs w:val="18"/>
        </w:rPr>
        <w:t xml:space="preserve">maakt IPTO landelijke trends goed zichtbaar en wordt doorgaans een betrouwbaar beeld op schoolniveau geboden. </w:t>
      </w:r>
    </w:p>
    <w:p w:rsidR="007C28DD" w:rsidP="005D6F8B" w:rsidRDefault="007C28DD" w14:paraId="0B4B716E" w14:textId="77777777">
      <w:pPr>
        <w:spacing w:after="0" w:line="240" w:lineRule="atLeast"/>
        <w:rPr>
          <w:rFonts w:ascii="Verdana" w:hAnsi="Verdana"/>
          <w:sz w:val="18"/>
          <w:szCs w:val="18"/>
        </w:rPr>
      </w:pPr>
    </w:p>
    <w:p w:rsidR="007C28DD" w:rsidP="005D6F8B" w:rsidRDefault="003B24DE" w14:paraId="22922702" w14:textId="77777777">
      <w:pPr>
        <w:spacing w:after="0" w:line="240" w:lineRule="atLeast"/>
        <w:rPr>
          <w:rFonts w:ascii="Verdana" w:hAnsi="Verdana"/>
          <w:sz w:val="18"/>
          <w:szCs w:val="18"/>
        </w:rPr>
      </w:pPr>
      <w:r>
        <w:rPr>
          <w:rFonts w:ascii="Verdana" w:hAnsi="Verdana"/>
          <w:sz w:val="18"/>
          <w:szCs w:val="18"/>
        </w:rPr>
        <w:t>Het</w:t>
      </w:r>
      <w:r w:rsidRPr="00A0193C" w:rsidR="00B67532">
        <w:rPr>
          <w:rFonts w:ascii="Verdana" w:hAnsi="Verdana"/>
          <w:sz w:val="18"/>
          <w:szCs w:val="18"/>
        </w:rPr>
        <w:t xml:space="preserve"> IPTO </w:t>
      </w:r>
      <w:r>
        <w:rPr>
          <w:rFonts w:ascii="Verdana" w:hAnsi="Verdana"/>
          <w:sz w:val="18"/>
          <w:szCs w:val="18"/>
        </w:rPr>
        <w:t>wordt verder v</w:t>
      </w:r>
      <w:r w:rsidRPr="00A0193C" w:rsidR="00B67532">
        <w:rPr>
          <w:rFonts w:ascii="Verdana" w:hAnsi="Verdana"/>
          <w:sz w:val="18"/>
          <w:szCs w:val="18"/>
        </w:rPr>
        <w:t>erbeter</w:t>
      </w:r>
      <w:r>
        <w:rPr>
          <w:rFonts w:ascii="Verdana" w:hAnsi="Verdana"/>
          <w:sz w:val="18"/>
          <w:szCs w:val="18"/>
        </w:rPr>
        <w:t>d</w:t>
      </w:r>
      <w:r w:rsidRPr="00A0193C" w:rsidR="00B67532">
        <w:rPr>
          <w:rFonts w:ascii="Verdana" w:hAnsi="Verdana"/>
          <w:sz w:val="18"/>
          <w:szCs w:val="18"/>
        </w:rPr>
        <w:t xml:space="preserve">, zodat toekomstige metingen de werkelijkheid nog beter benaderen en </w:t>
      </w:r>
      <w:r w:rsidR="00CF595A">
        <w:rPr>
          <w:rFonts w:ascii="Verdana" w:hAnsi="Verdana"/>
          <w:sz w:val="18"/>
          <w:szCs w:val="18"/>
        </w:rPr>
        <w:t>beter inspelen</w:t>
      </w:r>
      <w:r w:rsidRPr="00A0193C" w:rsidR="00B67532">
        <w:rPr>
          <w:rFonts w:ascii="Verdana" w:hAnsi="Verdana"/>
          <w:sz w:val="18"/>
          <w:szCs w:val="18"/>
        </w:rPr>
        <w:t xml:space="preserve"> op</w:t>
      </w:r>
      <w:r w:rsidR="007C28DD">
        <w:rPr>
          <w:rFonts w:ascii="Verdana" w:hAnsi="Verdana"/>
          <w:sz w:val="18"/>
          <w:szCs w:val="18"/>
        </w:rPr>
        <w:t xml:space="preserve"> de</w:t>
      </w:r>
      <w:r w:rsidRPr="00A0193C" w:rsidR="00B67532">
        <w:rPr>
          <w:rFonts w:ascii="Verdana" w:hAnsi="Verdana"/>
          <w:sz w:val="18"/>
          <w:szCs w:val="18"/>
        </w:rPr>
        <w:t xml:space="preserve"> </w:t>
      </w:r>
      <w:r w:rsidR="007C28DD">
        <w:rPr>
          <w:rFonts w:ascii="Verdana" w:hAnsi="Verdana"/>
          <w:sz w:val="18"/>
          <w:szCs w:val="18"/>
        </w:rPr>
        <w:t>situatie per school</w:t>
      </w:r>
      <w:r w:rsidRPr="00A0193C" w:rsidR="00B67532">
        <w:rPr>
          <w:rFonts w:ascii="Verdana" w:hAnsi="Verdana"/>
          <w:sz w:val="18"/>
          <w:szCs w:val="18"/>
        </w:rPr>
        <w:t xml:space="preserve">. </w:t>
      </w:r>
      <w:r w:rsidR="00CF595A">
        <w:rPr>
          <w:rFonts w:ascii="Verdana" w:hAnsi="Verdana"/>
          <w:sz w:val="18"/>
          <w:szCs w:val="18"/>
        </w:rPr>
        <w:t>D</w:t>
      </w:r>
      <w:r w:rsidRPr="00A0193C" w:rsidR="00B67532">
        <w:rPr>
          <w:rFonts w:ascii="Verdana" w:hAnsi="Verdana"/>
          <w:sz w:val="18"/>
          <w:szCs w:val="18"/>
        </w:rPr>
        <w:t xml:space="preserve">eelname </w:t>
      </w:r>
      <w:r w:rsidR="00CF595A">
        <w:rPr>
          <w:rFonts w:ascii="Verdana" w:hAnsi="Verdana"/>
          <w:sz w:val="18"/>
          <w:szCs w:val="18"/>
        </w:rPr>
        <w:t xml:space="preserve">wordt </w:t>
      </w:r>
      <w:r w:rsidRPr="00A0193C" w:rsidR="00B67532">
        <w:rPr>
          <w:rFonts w:ascii="Verdana" w:hAnsi="Verdana"/>
          <w:sz w:val="18"/>
          <w:szCs w:val="18"/>
        </w:rPr>
        <w:t xml:space="preserve">aantrekkelijker </w:t>
      </w:r>
      <w:r w:rsidR="00CF595A">
        <w:rPr>
          <w:rFonts w:ascii="Verdana" w:hAnsi="Verdana"/>
          <w:sz w:val="18"/>
          <w:szCs w:val="18"/>
        </w:rPr>
        <w:t>gemaakt</w:t>
      </w:r>
      <w:r w:rsidRPr="00A0193C" w:rsidR="00B67532">
        <w:rPr>
          <w:rFonts w:ascii="Verdana" w:hAnsi="Verdana"/>
          <w:sz w:val="18"/>
          <w:szCs w:val="18"/>
        </w:rPr>
        <w:t xml:space="preserve"> door de invullasten </w:t>
      </w:r>
      <w:r w:rsidRPr="00A0193C" w:rsidR="007C28DD">
        <w:rPr>
          <w:rFonts w:ascii="Verdana" w:hAnsi="Verdana"/>
          <w:sz w:val="18"/>
          <w:szCs w:val="18"/>
        </w:rPr>
        <w:t xml:space="preserve">voor scholen </w:t>
      </w:r>
      <w:r w:rsidRPr="00A0193C" w:rsidR="00B67532">
        <w:rPr>
          <w:rFonts w:ascii="Verdana" w:hAnsi="Verdana"/>
          <w:sz w:val="18"/>
          <w:szCs w:val="18"/>
        </w:rPr>
        <w:t>te beperken</w:t>
      </w:r>
      <w:r w:rsidR="007C28DD">
        <w:rPr>
          <w:rFonts w:ascii="Verdana" w:hAnsi="Verdana"/>
          <w:sz w:val="18"/>
          <w:szCs w:val="18"/>
        </w:rPr>
        <w:t>. Scholen krijgen ook</w:t>
      </w:r>
      <w:r w:rsidRPr="00A0193C" w:rsidR="00B67532">
        <w:rPr>
          <w:rFonts w:ascii="Verdana" w:hAnsi="Verdana"/>
          <w:sz w:val="18"/>
          <w:szCs w:val="18"/>
        </w:rPr>
        <w:t xml:space="preserve"> de mogelijkheid gegevens aan te vullen of te corrigeren. </w:t>
      </w:r>
      <w:r w:rsidR="007C28DD">
        <w:rPr>
          <w:rFonts w:ascii="Verdana" w:hAnsi="Verdana"/>
          <w:sz w:val="18"/>
          <w:szCs w:val="18"/>
        </w:rPr>
        <w:t>D</w:t>
      </w:r>
      <w:r w:rsidRPr="00A0193C" w:rsidR="00B67532">
        <w:rPr>
          <w:rFonts w:ascii="Verdana" w:hAnsi="Verdana"/>
          <w:sz w:val="18"/>
          <w:szCs w:val="18"/>
        </w:rPr>
        <w:t xml:space="preserve">e IPTO-cijfers </w:t>
      </w:r>
      <w:r w:rsidR="007C28DD">
        <w:rPr>
          <w:rFonts w:ascii="Verdana" w:hAnsi="Verdana"/>
          <w:sz w:val="18"/>
          <w:szCs w:val="18"/>
        </w:rPr>
        <w:t xml:space="preserve">worden </w:t>
      </w:r>
      <w:r w:rsidRPr="00A0193C" w:rsidR="00B67532">
        <w:rPr>
          <w:rFonts w:ascii="Verdana" w:hAnsi="Verdana"/>
          <w:sz w:val="18"/>
          <w:szCs w:val="18"/>
        </w:rPr>
        <w:t xml:space="preserve">vanaf volgend jaar de basis voor monitoring van bevoegdheid en </w:t>
      </w:r>
      <w:r w:rsidR="007C28DD">
        <w:rPr>
          <w:rFonts w:ascii="Verdana" w:hAnsi="Verdana"/>
          <w:sz w:val="18"/>
          <w:szCs w:val="18"/>
        </w:rPr>
        <w:t xml:space="preserve">de </w:t>
      </w:r>
      <w:r w:rsidRPr="00A0193C" w:rsidR="00B67532">
        <w:rPr>
          <w:rFonts w:ascii="Verdana" w:hAnsi="Verdana"/>
          <w:sz w:val="18"/>
          <w:szCs w:val="18"/>
        </w:rPr>
        <w:t xml:space="preserve">publieke verantwoording daarover door scholen, zoals afgesproken in het sectorakkoord. </w:t>
      </w:r>
    </w:p>
    <w:p w:rsidR="00B67532" w:rsidP="005D6F8B" w:rsidRDefault="00B67532" w14:paraId="4342BD4B" w14:textId="1C051724">
      <w:pPr>
        <w:spacing w:after="0" w:line="240" w:lineRule="atLeast"/>
        <w:rPr>
          <w:rFonts w:ascii="Verdana" w:hAnsi="Verdana"/>
          <w:sz w:val="18"/>
          <w:szCs w:val="18"/>
        </w:rPr>
      </w:pPr>
      <w:r w:rsidRPr="00A0193C">
        <w:rPr>
          <w:rFonts w:ascii="Verdana" w:hAnsi="Verdana"/>
          <w:sz w:val="18"/>
          <w:szCs w:val="18"/>
        </w:rPr>
        <w:lastRenderedPageBreak/>
        <w:t xml:space="preserve">Daarnaast wil </w:t>
      </w:r>
      <w:r w:rsidR="00CF595A">
        <w:rPr>
          <w:rFonts w:ascii="Verdana" w:hAnsi="Verdana"/>
          <w:sz w:val="18"/>
          <w:szCs w:val="18"/>
        </w:rPr>
        <w:t>OCW</w:t>
      </w:r>
      <w:r w:rsidRPr="00A0193C">
        <w:rPr>
          <w:rFonts w:ascii="Verdana" w:hAnsi="Verdana"/>
          <w:sz w:val="18"/>
          <w:szCs w:val="18"/>
        </w:rPr>
        <w:t xml:space="preserve"> de bevoegdheidssituatie in het praktijkonderwijs en voortgezet speciaal onderw</w:t>
      </w:r>
      <w:r w:rsidR="007D3E1D">
        <w:rPr>
          <w:rFonts w:ascii="Verdana" w:hAnsi="Verdana"/>
          <w:sz w:val="18"/>
          <w:szCs w:val="18"/>
        </w:rPr>
        <w:t>ijs beter onderzoeken, omdat di</w:t>
      </w:r>
      <w:r w:rsidRPr="00A0193C">
        <w:rPr>
          <w:rFonts w:ascii="Verdana" w:hAnsi="Verdana"/>
          <w:sz w:val="18"/>
          <w:szCs w:val="18"/>
        </w:rPr>
        <w:t xml:space="preserve">e geen onderdeel </w:t>
      </w:r>
      <w:r w:rsidR="007D3E1D">
        <w:rPr>
          <w:rFonts w:ascii="Verdana" w:hAnsi="Verdana"/>
          <w:sz w:val="18"/>
          <w:szCs w:val="18"/>
        </w:rPr>
        <w:t>is</w:t>
      </w:r>
      <w:r w:rsidRPr="00A0193C">
        <w:rPr>
          <w:rFonts w:ascii="Verdana" w:hAnsi="Verdana"/>
          <w:sz w:val="18"/>
          <w:szCs w:val="18"/>
        </w:rPr>
        <w:t xml:space="preserve"> van IPTO. Ook </w:t>
      </w:r>
      <w:r w:rsidR="00CF595A">
        <w:rPr>
          <w:rFonts w:ascii="Verdana" w:hAnsi="Verdana"/>
          <w:sz w:val="18"/>
          <w:szCs w:val="18"/>
        </w:rPr>
        <w:t>gaat OCW</w:t>
      </w:r>
      <w:r w:rsidRPr="00A0193C">
        <w:rPr>
          <w:rFonts w:ascii="Verdana" w:hAnsi="Verdana"/>
          <w:sz w:val="18"/>
          <w:szCs w:val="18"/>
        </w:rPr>
        <w:t xml:space="preserve"> </w:t>
      </w:r>
      <w:r w:rsidR="003B24DE">
        <w:rPr>
          <w:rFonts w:ascii="Verdana" w:hAnsi="Verdana"/>
          <w:sz w:val="18"/>
          <w:szCs w:val="18"/>
        </w:rPr>
        <w:t>bet</w:t>
      </w:r>
      <w:r w:rsidRPr="00A0193C">
        <w:rPr>
          <w:rFonts w:ascii="Verdana" w:hAnsi="Verdana"/>
          <w:sz w:val="18"/>
          <w:szCs w:val="18"/>
        </w:rPr>
        <w:t>er communiceren over de uitkomsten</w:t>
      </w:r>
      <w:r w:rsidR="00CF595A">
        <w:rPr>
          <w:rFonts w:ascii="Verdana" w:hAnsi="Verdana"/>
          <w:sz w:val="18"/>
          <w:szCs w:val="18"/>
        </w:rPr>
        <w:t xml:space="preserve"> van het onderzoek</w:t>
      </w:r>
      <w:r w:rsidRPr="00A0193C">
        <w:rPr>
          <w:rFonts w:ascii="Verdana" w:hAnsi="Verdana"/>
          <w:sz w:val="18"/>
          <w:szCs w:val="18"/>
        </w:rPr>
        <w:t xml:space="preserve"> met </w:t>
      </w:r>
      <w:r w:rsidR="00CF595A">
        <w:rPr>
          <w:rFonts w:ascii="Verdana" w:hAnsi="Verdana"/>
          <w:sz w:val="18"/>
          <w:szCs w:val="18"/>
        </w:rPr>
        <w:t>alle betrokken partijen</w:t>
      </w:r>
      <w:r w:rsidR="007D3E1D">
        <w:rPr>
          <w:rFonts w:ascii="Verdana" w:hAnsi="Verdana"/>
          <w:sz w:val="18"/>
          <w:szCs w:val="18"/>
        </w:rPr>
        <w:t>. Er komen</w:t>
      </w:r>
      <w:r w:rsidRPr="00A0193C">
        <w:rPr>
          <w:rFonts w:ascii="Verdana" w:hAnsi="Verdana"/>
          <w:sz w:val="18"/>
          <w:szCs w:val="18"/>
        </w:rPr>
        <w:t xml:space="preserve"> relevante bevoegdheidsrapportages, </w:t>
      </w:r>
      <w:r w:rsidR="007D3E1D">
        <w:rPr>
          <w:rFonts w:ascii="Verdana" w:hAnsi="Verdana"/>
          <w:sz w:val="18"/>
          <w:szCs w:val="18"/>
        </w:rPr>
        <w:t>die scholen zelf eenvoudig open</w:t>
      </w:r>
      <w:r w:rsidRPr="00A0193C">
        <w:rPr>
          <w:rFonts w:ascii="Verdana" w:hAnsi="Verdana"/>
          <w:sz w:val="18"/>
          <w:szCs w:val="18"/>
        </w:rPr>
        <w:t xml:space="preserve">baar kunnen maken </w:t>
      </w:r>
      <w:r w:rsidR="007D3E1D">
        <w:rPr>
          <w:rFonts w:ascii="Verdana" w:hAnsi="Verdana"/>
          <w:sz w:val="18"/>
          <w:szCs w:val="18"/>
        </w:rPr>
        <w:t>via “Scholen op de kaart”. N</w:t>
      </w:r>
      <w:r w:rsidRPr="00A0193C">
        <w:rPr>
          <w:rFonts w:ascii="Verdana" w:hAnsi="Verdana"/>
          <w:sz w:val="18"/>
          <w:szCs w:val="18"/>
        </w:rPr>
        <w:t xml:space="preserve">a de laatste IPTO-meting </w:t>
      </w:r>
      <w:r w:rsidR="007D3E1D">
        <w:rPr>
          <w:rFonts w:ascii="Verdana" w:hAnsi="Verdana"/>
          <w:sz w:val="18"/>
          <w:szCs w:val="18"/>
        </w:rPr>
        <w:t>is al meer dan voorheen gevraagd</w:t>
      </w:r>
      <w:r w:rsidRPr="00A0193C">
        <w:rPr>
          <w:rFonts w:ascii="Verdana" w:hAnsi="Verdana"/>
          <w:sz w:val="18"/>
          <w:szCs w:val="18"/>
        </w:rPr>
        <w:t xml:space="preserve"> om een terug</w:t>
      </w:r>
      <w:r w:rsidR="007D3E1D">
        <w:rPr>
          <w:rFonts w:ascii="Verdana" w:hAnsi="Verdana"/>
          <w:sz w:val="18"/>
          <w:szCs w:val="18"/>
        </w:rPr>
        <w:t>koppeling van de eigen gegevens of regiog</w:t>
      </w:r>
      <w:r w:rsidRPr="00A0193C">
        <w:rPr>
          <w:rFonts w:ascii="Verdana" w:hAnsi="Verdana"/>
          <w:sz w:val="18"/>
          <w:szCs w:val="18"/>
        </w:rPr>
        <w:t xml:space="preserve">egevens om daar personeelsbeleid op te voeren. </w:t>
      </w:r>
    </w:p>
    <w:p w:rsidRPr="00A0193C" w:rsidR="00762685" w:rsidP="005D6F8B" w:rsidRDefault="00762685" w14:paraId="150D7405" w14:textId="77777777">
      <w:pPr>
        <w:spacing w:after="0" w:line="240" w:lineRule="atLeast"/>
        <w:rPr>
          <w:rFonts w:ascii="Verdana" w:hAnsi="Verdana"/>
          <w:sz w:val="18"/>
          <w:szCs w:val="18"/>
        </w:rPr>
      </w:pPr>
    </w:p>
    <w:p w:rsidRPr="00A0193C" w:rsidR="00B67532" w:rsidP="005D6F8B" w:rsidRDefault="00B67532" w14:paraId="000E6F67" w14:textId="1DF34BF1">
      <w:pPr>
        <w:pStyle w:val="Kop2"/>
        <w:numPr>
          <w:ilvl w:val="0"/>
          <w:numId w:val="1"/>
        </w:numPr>
        <w:spacing w:before="0" w:line="240" w:lineRule="atLeast"/>
        <w:rPr>
          <w:rFonts w:ascii="Verdana" w:hAnsi="Verdana"/>
          <w:sz w:val="18"/>
          <w:szCs w:val="18"/>
        </w:rPr>
      </w:pPr>
      <w:r w:rsidRPr="00A0193C">
        <w:rPr>
          <w:rFonts w:ascii="Verdana" w:hAnsi="Verdana"/>
          <w:sz w:val="18"/>
          <w:szCs w:val="18"/>
        </w:rPr>
        <w:t>Knelpunten in het systeem</w:t>
      </w:r>
    </w:p>
    <w:p w:rsidRPr="00A0193C" w:rsidR="00637C17" w:rsidP="005D6F8B" w:rsidRDefault="00637C17" w14:paraId="1938233E" w14:textId="77777777">
      <w:pPr>
        <w:spacing w:after="0" w:line="240" w:lineRule="atLeast"/>
        <w:rPr>
          <w:rFonts w:ascii="Verdana" w:hAnsi="Verdana"/>
          <w:sz w:val="18"/>
          <w:szCs w:val="18"/>
        </w:rPr>
      </w:pPr>
    </w:p>
    <w:p w:rsidRPr="00A0193C" w:rsidR="00B67532" w:rsidP="005D6F8B" w:rsidRDefault="000B3FB5" w14:paraId="27E0AB2A" w14:textId="587A1B3D">
      <w:pPr>
        <w:spacing w:after="0" w:line="240" w:lineRule="atLeast"/>
        <w:rPr>
          <w:rFonts w:ascii="Verdana" w:hAnsi="Verdana"/>
          <w:sz w:val="18"/>
          <w:szCs w:val="18"/>
        </w:rPr>
      </w:pPr>
      <w:r w:rsidRPr="00A0193C">
        <w:rPr>
          <w:rFonts w:ascii="Verdana" w:hAnsi="Verdana"/>
          <w:sz w:val="18"/>
          <w:szCs w:val="18"/>
        </w:rPr>
        <w:t>Analyse van het probleem van onbevoegd lesgeven</w:t>
      </w:r>
      <w:r w:rsidRPr="00A0193C" w:rsidR="00B67532">
        <w:rPr>
          <w:rFonts w:ascii="Verdana" w:hAnsi="Verdana"/>
          <w:sz w:val="18"/>
          <w:szCs w:val="18"/>
        </w:rPr>
        <w:t xml:space="preserve"> heeft daarnaast een aantal knelpunten aan het licht gebracht die in het veld worden ervaren. Deze knelpunten zijn geen zelfstandige redenen die verklaren dat er onbevoegd wordt lesgegeven, maar zijn wel relevant om de geschetste aanpak bij het tegengaan van onbevoegd lesgeven te begrijpen. </w:t>
      </w:r>
    </w:p>
    <w:p w:rsidR="00762685" w:rsidP="005D6F8B" w:rsidRDefault="00762685" w14:paraId="4028ABBF" w14:textId="77777777">
      <w:pPr>
        <w:pStyle w:val="Kop3"/>
        <w:spacing w:before="0" w:line="240" w:lineRule="atLeast"/>
        <w:rPr>
          <w:rFonts w:ascii="Verdana" w:hAnsi="Verdana"/>
          <w:sz w:val="18"/>
          <w:szCs w:val="18"/>
        </w:rPr>
      </w:pPr>
    </w:p>
    <w:p w:rsidRPr="00A0193C" w:rsidR="00AB17FC" w:rsidP="005D6F8B" w:rsidRDefault="00AB17FC" w14:paraId="71133D6D" w14:textId="77777777">
      <w:pPr>
        <w:pStyle w:val="Kop3"/>
        <w:spacing w:before="0" w:line="240" w:lineRule="atLeast"/>
        <w:rPr>
          <w:rFonts w:ascii="Verdana" w:hAnsi="Verdana"/>
          <w:sz w:val="18"/>
          <w:szCs w:val="18"/>
        </w:rPr>
      </w:pPr>
      <w:r w:rsidRPr="00A0193C">
        <w:rPr>
          <w:rFonts w:ascii="Verdana" w:hAnsi="Verdana"/>
          <w:sz w:val="18"/>
          <w:szCs w:val="18"/>
        </w:rPr>
        <w:t>Afstemming tussen schoolbesturen en lerarenopleidingen</w:t>
      </w:r>
    </w:p>
    <w:p w:rsidRPr="00A0193C" w:rsidR="00B67532" w:rsidP="005D6F8B" w:rsidRDefault="007D3E1D" w14:paraId="0A287044" w14:textId="32762021">
      <w:pPr>
        <w:spacing w:after="0" w:line="240" w:lineRule="atLeast"/>
        <w:rPr>
          <w:rFonts w:ascii="Verdana" w:hAnsi="Verdana"/>
          <w:sz w:val="18"/>
          <w:szCs w:val="18"/>
        </w:rPr>
      </w:pPr>
      <w:r>
        <w:rPr>
          <w:rFonts w:ascii="Verdana" w:hAnsi="Verdana"/>
          <w:sz w:val="18"/>
          <w:szCs w:val="18"/>
        </w:rPr>
        <w:t>B</w:t>
      </w:r>
      <w:r w:rsidRPr="00A0193C" w:rsidR="00B67532">
        <w:rPr>
          <w:rFonts w:ascii="Verdana" w:hAnsi="Verdana"/>
          <w:sz w:val="18"/>
          <w:szCs w:val="18"/>
        </w:rPr>
        <w:t xml:space="preserve">esturen zijn zich onvoldoende bewust van het probleem van onbevoegd gegeven </w:t>
      </w:r>
      <w:r w:rsidRPr="00A0193C" w:rsidR="00B67532">
        <w:rPr>
          <w:rFonts w:ascii="Verdana" w:hAnsi="Verdana"/>
          <w:i/>
          <w:sz w:val="18"/>
          <w:szCs w:val="18"/>
        </w:rPr>
        <w:t>lessen</w:t>
      </w:r>
      <w:r w:rsidRPr="00A0193C" w:rsidR="00B67532">
        <w:rPr>
          <w:rFonts w:ascii="Verdana" w:hAnsi="Verdana"/>
          <w:sz w:val="18"/>
          <w:szCs w:val="18"/>
        </w:rPr>
        <w:t xml:space="preserve"> en lerarenopleidingen ervaren vooral dat er weinig</w:t>
      </w:r>
      <w:r w:rsidRPr="00A0193C" w:rsidR="00AB17FC">
        <w:rPr>
          <w:rFonts w:ascii="Verdana" w:hAnsi="Verdana"/>
          <w:sz w:val="18"/>
          <w:szCs w:val="18"/>
        </w:rPr>
        <w:t xml:space="preserve"> </w:t>
      </w:r>
      <w:r w:rsidRPr="00A0193C" w:rsidR="00B67532">
        <w:rPr>
          <w:rFonts w:ascii="Verdana" w:hAnsi="Verdana"/>
          <w:sz w:val="18"/>
          <w:szCs w:val="18"/>
        </w:rPr>
        <w:t xml:space="preserve">vraag is naar opleiden in vakken waarin wel veel onbevoegd wordt les gegeven. Vraagarticulatie, maatwerk en flexibele trajecten zouden kunnen helpen om scholen en lerarenopleidingen met elkaar in gesprek te brengen over terugdringen van onbevoegd lesgeven en grotere instroom in lerarenopleidingen. Betere informatie op dat punt kan de lerarenopleidingen in staat stellen een om hun aanbod beter op de doelgroep af te stemmen. Het kan gaan om het aanbieden van: </w:t>
      </w:r>
    </w:p>
    <w:p w:rsidRPr="00A0193C" w:rsidR="00B67532" w:rsidP="005D6F8B" w:rsidRDefault="00B67532" w14:paraId="4C67A94F" w14:textId="078B20E8">
      <w:pPr>
        <w:pStyle w:val="Lijstalinea"/>
        <w:numPr>
          <w:ilvl w:val="0"/>
          <w:numId w:val="4"/>
        </w:numPr>
        <w:spacing w:line="240" w:lineRule="atLeast"/>
        <w:rPr>
          <w:rFonts w:ascii="Verdana" w:hAnsi="Verdana"/>
          <w:sz w:val="18"/>
          <w:szCs w:val="18"/>
        </w:rPr>
      </w:pPr>
      <w:r w:rsidRPr="00A0193C">
        <w:rPr>
          <w:rFonts w:ascii="Verdana" w:hAnsi="Verdana"/>
          <w:sz w:val="18"/>
          <w:szCs w:val="18"/>
        </w:rPr>
        <w:t>een tweedegraadsbevoegdheid voor personen met relevante werkervaring (evc’s) die zowel in de klas (als onbevoegde) als in het beroep kan zijn opgedaan</w:t>
      </w:r>
      <w:r w:rsidRPr="00A0193C" w:rsidR="00DF0D0D">
        <w:rPr>
          <w:rFonts w:ascii="Verdana" w:hAnsi="Verdana"/>
          <w:sz w:val="18"/>
          <w:szCs w:val="18"/>
        </w:rPr>
        <w:t>;</w:t>
      </w:r>
      <w:r w:rsidRPr="00A0193C">
        <w:rPr>
          <w:rFonts w:ascii="Verdana" w:hAnsi="Verdana"/>
          <w:sz w:val="18"/>
          <w:szCs w:val="18"/>
        </w:rPr>
        <w:t xml:space="preserve"> </w:t>
      </w:r>
    </w:p>
    <w:p w:rsidRPr="00A0193C" w:rsidR="00B67532" w:rsidP="005D6F8B" w:rsidRDefault="00212B70" w14:paraId="3FD715EA" w14:textId="47050D5D">
      <w:pPr>
        <w:pStyle w:val="Lijstalinea"/>
        <w:numPr>
          <w:ilvl w:val="0"/>
          <w:numId w:val="4"/>
        </w:numPr>
        <w:spacing w:line="240" w:lineRule="atLeast"/>
        <w:rPr>
          <w:rFonts w:ascii="Verdana" w:hAnsi="Verdana"/>
          <w:sz w:val="18"/>
          <w:szCs w:val="18"/>
        </w:rPr>
      </w:pPr>
      <w:r w:rsidRPr="00A0193C">
        <w:rPr>
          <w:rFonts w:ascii="Verdana" w:hAnsi="Verdana"/>
          <w:sz w:val="18"/>
          <w:szCs w:val="18"/>
        </w:rPr>
        <w:t xml:space="preserve">een zij-instroomtraject waarmee bijvoorbeeld </w:t>
      </w:r>
      <w:r>
        <w:rPr>
          <w:rFonts w:ascii="Verdana" w:hAnsi="Verdana"/>
          <w:sz w:val="18"/>
          <w:szCs w:val="18"/>
        </w:rPr>
        <w:t>technici op mbo-niveau en pabo-ers</w:t>
      </w:r>
      <w:r w:rsidRPr="00A0193C">
        <w:rPr>
          <w:rFonts w:ascii="Verdana" w:hAnsi="Verdana"/>
          <w:sz w:val="18"/>
          <w:szCs w:val="18"/>
        </w:rPr>
        <w:t xml:space="preserve"> een bevoegdheid kunnen halen.</w:t>
      </w:r>
      <w:r w:rsidRPr="00A0193C" w:rsidR="00DF0D0D">
        <w:rPr>
          <w:rFonts w:ascii="Verdana" w:hAnsi="Verdana"/>
          <w:sz w:val="18"/>
          <w:szCs w:val="18"/>
        </w:rPr>
        <w:t>;</w:t>
      </w:r>
      <w:r w:rsidRPr="00A0193C" w:rsidR="00B67532">
        <w:rPr>
          <w:rFonts w:ascii="Verdana" w:hAnsi="Verdana"/>
          <w:sz w:val="18"/>
          <w:szCs w:val="18"/>
        </w:rPr>
        <w:t xml:space="preserve"> </w:t>
      </w:r>
    </w:p>
    <w:p w:rsidRPr="00A0193C" w:rsidR="00B67532" w:rsidP="005D6F8B" w:rsidRDefault="00212B70" w14:paraId="39708029" w14:textId="4F05F31C">
      <w:pPr>
        <w:pStyle w:val="Lijstalinea"/>
        <w:numPr>
          <w:ilvl w:val="0"/>
          <w:numId w:val="4"/>
        </w:numPr>
        <w:spacing w:line="240" w:lineRule="atLeast"/>
        <w:rPr>
          <w:rFonts w:ascii="Verdana" w:hAnsi="Verdana"/>
          <w:sz w:val="18"/>
          <w:szCs w:val="18"/>
        </w:rPr>
      </w:pPr>
      <w:r>
        <w:rPr>
          <w:rFonts w:ascii="Verdana" w:hAnsi="Verdana"/>
          <w:sz w:val="18"/>
          <w:szCs w:val="18"/>
        </w:rPr>
        <w:t xml:space="preserve">verkorte opleidingen voor </w:t>
      </w:r>
      <w:r w:rsidRPr="00A0193C" w:rsidR="00B67532">
        <w:rPr>
          <w:rFonts w:ascii="Verdana" w:hAnsi="Verdana"/>
          <w:sz w:val="18"/>
          <w:szCs w:val="18"/>
        </w:rPr>
        <w:t>een extra bevoegdheid op eerste- of tweedegraadsniveau voor een leraar die al bevoegd is voor een ander vak</w:t>
      </w:r>
      <w:r w:rsidRPr="00A0193C" w:rsidR="00DF0D0D">
        <w:rPr>
          <w:rFonts w:ascii="Verdana" w:hAnsi="Verdana"/>
          <w:sz w:val="18"/>
          <w:szCs w:val="18"/>
        </w:rPr>
        <w:t>;</w:t>
      </w:r>
    </w:p>
    <w:p w:rsidRPr="00A0193C" w:rsidR="00212B70" w:rsidP="00212B70" w:rsidRDefault="00212B70" w14:paraId="16C46B20" w14:textId="77777777">
      <w:pPr>
        <w:pStyle w:val="Lijstalinea"/>
        <w:numPr>
          <w:ilvl w:val="0"/>
          <w:numId w:val="4"/>
        </w:numPr>
        <w:spacing w:line="240" w:lineRule="atLeast"/>
        <w:rPr>
          <w:rFonts w:ascii="Verdana" w:hAnsi="Verdana"/>
          <w:sz w:val="18"/>
          <w:szCs w:val="18"/>
        </w:rPr>
      </w:pPr>
      <w:r w:rsidRPr="00A0193C">
        <w:rPr>
          <w:rFonts w:ascii="Verdana" w:hAnsi="Verdana"/>
          <w:sz w:val="18"/>
          <w:szCs w:val="18"/>
        </w:rPr>
        <w:t>scholing gericht op inzetbaarheid voor “nieuwe vakken” waar leraren op grond van hun huidige bevoegdheid niet bevoegd voor zijn; en</w:t>
      </w:r>
    </w:p>
    <w:p w:rsidRPr="00A0193C" w:rsidR="00B67532" w:rsidP="005D6F8B" w:rsidRDefault="00B67532" w14:paraId="2BF169AE" w14:textId="27DE7DAE">
      <w:pPr>
        <w:pStyle w:val="Lijstalinea"/>
        <w:numPr>
          <w:ilvl w:val="0"/>
          <w:numId w:val="4"/>
        </w:numPr>
        <w:spacing w:line="240" w:lineRule="atLeast"/>
        <w:rPr>
          <w:rFonts w:ascii="Verdana" w:hAnsi="Verdana"/>
          <w:sz w:val="18"/>
          <w:szCs w:val="18"/>
        </w:rPr>
      </w:pPr>
      <w:r w:rsidRPr="00A0193C">
        <w:rPr>
          <w:rFonts w:ascii="Verdana" w:hAnsi="Verdana"/>
          <w:sz w:val="18"/>
          <w:szCs w:val="18"/>
        </w:rPr>
        <w:t xml:space="preserve">een </w:t>
      </w:r>
      <w:r w:rsidR="00212B70">
        <w:rPr>
          <w:rFonts w:ascii="Verdana" w:hAnsi="Verdana"/>
          <w:sz w:val="18"/>
          <w:szCs w:val="18"/>
        </w:rPr>
        <w:t>verkorte opleiding</w:t>
      </w:r>
      <w:r w:rsidRPr="00A0193C" w:rsidR="00212B70">
        <w:rPr>
          <w:rFonts w:ascii="Verdana" w:hAnsi="Verdana"/>
          <w:sz w:val="18"/>
          <w:szCs w:val="18"/>
        </w:rPr>
        <w:t xml:space="preserve"> </w:t>
      </w:r>
      <w:r w:rsidRPr="00A0193C">
        <w:rPr>
          <w:rFonts w:ascii="Verdana" w:hAnsi="Verdana"/>
          <w:sz w:val="18"/>
          <w:szCs w:val="18"/>
        </w:rPr>
        <w:t>in enig vak voor een pabo-gediplomeerde</w:t>
      </w:r>
      <w:r w:rsidRPr="00A0193C" w:rsidR="00DF0D0D">
        <w:rPr>
          <w:rFonts w:ascii="Verdana" w:hAnsi="Verdana"/>
          <w:sz w:val="18"/>
          <w:szCs w:val="18"/>
        </w:rPr>
        <w:t>;</w:t>
      </w:r>
    </w:p>
    <w:p w:rsidRPr="006D05B0" w:rsidR="00D97EE6" w:rsidP="006D05B0" w:rsidRDefault="00212B70" w14:paraId="19FA890A" w14:textId="515E44E3">
      <w:pPr>
        <w:pStyle w:val="Lijstalinea"/>
        <w:numPr>
          <w:ilvl w:val="0"/>
          <w:numId w:val="4"/>
        </w:numPr>
        <w:spacing w:line="240" w:lineRule="atLeast"/>
        <w:rPr>
          <w:rFonts w:ascii="Verdana" w:hAnsi="Verdana"/>
          <w:sz w:val="18"/>
          <w:szCs w:val="18"/>
        </w:rPr>
      </w:pPr>
      <w:r w:rsidRPr="006D05B0">
        <w:rPr>
          <w:rFonts w:ascii="Verdana" w:hAnsi="Verdana"/>
          <w:sz w:val="18"/>
          <w:szCs w:val="18"/>
        </w:rPr>
        <w:t>een eerstegraadsbevoegdheid in het vak waarin de leraar al tweedegraads bevoegd is</w:t>
      </w:r>
    </w:p>
    <w:p w:rsidR="00212B70" w:rsidP="005D6F8B" w:rsidRDefault="00212B70" w14:paraId="2344F4BC" w14:textId="77777777">
      <w:pPr>
        <w:spacing w:after="0" w:line="240" w:lineRule="atLeast"/>
        <w:rPr>
          <w:rFonts w:ascii="Verdana" w:hAnsi="Verdana"/>
          <w:sz w:val="18"/>
          <w:szCs w:val="18"/>
        </w:rPr>
      </w:pPr>
    </w:p>
    <w:p w:rsidR="00712EA5" w:rsidP="005D6F8B" w:rsidRDefault="00712EA5" w14:paraId="1D9BF03D" w14:textId="77777777">
      <w:pPr>
        <w:spacing w:after="0" w:line="240" w:lineRule="atLeast"/>
        <w:rPr>
          <w:rFonts w:ascii="Verdana" w:hAnsi="Verdana"/>
          <w:sz w:val="18"/>
          <w:szCs w:val="18"/>
        </w:rPr>
      </w:pPr>
      <w:r>
        <w:rPr>
          <w:rFonts w:ascii="Verdana" w:hAnsi="Verdana"/>
          <w:sz w:val="18"/>
          <w:szCs w:val="18"/>
        </w:rPr>
        <w:t>Bij de</w:t>
      </w:r>
      <w:r w:rsidRPr="00A0193C" w:rsidR="00B67532">
        <w:rPr>
          <w:rFonts w:ascii="Verdana" w:hAnsi="Verdana"/>
          <w:sz w:val="18"/>
          <w:szCs w:val="18"/>
        </w:rPr>
        <w:t xml:space="preserve"> tijd die </w:t>
      </w:r>
      <w:r w:rsidRPr="00A0193C" w:rsidR="00E47411">
        <w:rPr>
          <w:rFonts w:ascii="Verdana" w:hAnsi="Verdana"/>
          <w:sz w:val="18"/>
          <w:szCs w:val="18"/>
        </w:rPr>
        <w:t xml:space="preserve">lerarenopleidingen </w:t>
      </w:r>
      <w:r w:rsidRPr="00A0193C" w:rsidR="00B67532">
        <w:rPr>
          <w:rFonts w:ascii="Verdana" w:hAnsi="Verdana"/>
          <w:sz w:val="18"/>
          <w:szCs w:val="18"/>
        </w:rPr>
        <w:t xml:space="preserve">nodig hebben om leraren </w:t>
      </w:r>
      <w:r w:rsidRPr="00A0193C" w:rsidR="00E47411">
        <w:rPr>
          <w:rFonts w:ascii="Verdana" w:hAnsi="Verdana"/>
          <w:sz w:val="18"/>
          <w:szCs w:val="18"/>
        </w:rPr>
        <w:t>het</w:t>
      </w:r>
      <w:r w:rsidRPr="00A0193C" w:rsidR="00B67532">
        <w:rPr>
          <w:rFonts w:ascii="Verdana" w:hAnsi="Verdana"/>
          <w:sz w:val="18"/>
          <w:szCs w:val="18"/>
        </w:rPr>
        <w:t xml:space="preserve"> h</w:t>
      </w:r>
      <w:r w:rsidRPr="00A0193C" w:rsidR="00E47411">
        <w:rPr>
          <w:rFonts w:ascii="Verdana" w:hAnsi="Verdana"/>
          <w:sz w:val="18"/>
          <w:szCs w:val="18"/>
        </w:rPr>
        <w:t>o-</w:t>
      </w:r>
      <w:r w:rsidRPr="00A0193C" w:rsidR="00B67532">
        <w:rPr>
          <w:rFonts w:ascii="Verdana" w:hAnsi="Verdana"/>
          <w:sz w:val="18"/>
          <w:szCs w:val="18"/>
        </w:rPr>
        <w:t xml:space="preserve">niveau </w:t>
      </w:r>
      <w:r w:rsidRPr="00A0193C" w:rsidR="00E47411">
        <w:rPr>
          <w:rFonts w:ascii="Verdana" w:hAnsi="Verdana"/>
          <w:sz w:val="18"/>
          <w:szCs w:val="18"/>
        </w:rPr>
        <w:t xml:space="preserve">te laten halen en te laten </w:t>
      </w:r>
      <w:r w:rsidRPr="00A0193C" w:rsidR="00B67532">
        <w:rPr>
          <w:rFonts w:ascii="Verdana" w:hAnsi="Verdana"/>
          <w:sz w:val="18"/>
          <w:szCs w:val="18"/>
        </w:rPr>
        <w:t>voldoen aan de bekwaamheidseisen zijn de kaders van externe kwaliteitszorg (van NVAO bij de bachelor- of masteropleidingen en van</w:t>
      </w:r>
      <w:r w:rsidR="002905F8">
        <w:rPr>
          <w:rFonts w:ascii="Verdana" w:hAnsi="Verdana"/>
          <w:sz w:val="18"/>
          <w:szCs w:val="18"/>
        </w:rPr>
        <w:t xml:space="preserve"> de</w:t>
      </w:r>
      <w:r w:rsidRPr="00A0193C" w:rsidR="00B67532">
        <w:rPr>
          <w:rFonts w:ascii="Verdana" w:hAnsi="Verdana"/>
          <w:sz w:val="18"/>
          <w:szCs w:val="18"/>
        </w:rPr>
        <w:t xml:space="preserve"> inspectie bij zij-instroom) van groot belang. </w:t>
      </w:r>
      <w:r w:rsidR="002905F8">
        <w:rPr>
          <w:rFonts w:ascii="Verdana" w:hAnsi="Verdana"/>
          <w:sz w:val="18"/>
          <w:szCs w:val="18"/>
        </w:rPr>
        <w:t>L</w:t>
      </w:r>
      <w:r w:rsidRPr="00A0193C" w:rsidR="00B67532">
        <w:rPr>
          <w:rFonts w:ascii="Verdana" w:hAnsi="Verdana"/>
          <w:sz w:val="18"/>
          <w:szCs w:val="18"/>
        </w:rPr>
        <w:t xml:space="preserve">eraren die (ook) onbevoegd lesgeven </w:t>
      </w:r>
      <w:r w:rsidR="002905F8">
        <w:rPr>
          <w:rFonts w:ascii="Verdana" w:hAnsi="Verdana"/>
          <w:sz w:val="18"/>
          <w:szCs w:val="18"/>
        </w:rPr>
        <w:t>ervaren problemen</w:t>
      </w:r>
      <w:r w:rsidRPr="00A0193C" w:rsidR="00B67532">
        <w:rPr>
          <w:rFonts w:ascii="Verdana" w:hAnsi="Verdana"/>
          <w:sz w:val="18"/>
          <w:szCs w:val="18"/>
        </w:rPr>
        <w:t xml:space="preserve"> met de duur van de opleiding en de aansluiting op de inhoud die zij in de praktijk nodig hebben en de wijze waarop het onderwijs wordt aangeboden. </w:t>
      </w:r>
      <w:r>
        <w:rPr>
          <w:rFonts w:ascii="Verdana" w:hAnsi="Verdana"/>
          <w:sz w:val="18"/>
          <w:szCs w:val="18"/>
        </w:rPr>
        <w:t>Soms komt dat doordat scholen</w:t>
      </w:r>
      <w:r w:rsidRPr="00A0193C" w:rsidR="00B67532">
        <w:rPr>
          <w:rFonts w:ascii="Verdana" w:hAnsi="Verdana"/>
          <w:sz w:val="18"/>
          <w:szCs w:val="18"/>
        </w:rPr>
        <w:t xml:space="preserve"> leraren onvoldoende (kunnen) vrijstellen of financieel faciliteren om de lerarenopleiding te volgen. </w:t>
      </w:r>
      <w:r>
        <w:rPr>
          <w:rFonts w:ascii="Verdana" w:hAnsi="Verdana"/>
          <w:sz w:val="18"/>
          <w:szCs w:val="18"/>
        </w:rPr>
        <w:t>Dat is on</w:t>
      </w:r>
      <w:r w:rsidRPr="00A0193C" w:rsidR="00B67532">
        <w:rPr>
          <w:rFonts w:ascii="Verdana" w:hAnsi="Verdana"/>
          <w:sz w:val="18"/>
          <w:szCs w:val="18"/>
        </w:rPr>
        <w:t xml:space="preserve">acceptabel. </w:t>
      </w:r>
      <w:r>
        <w:rPr>
          <w:rFonts w:ascii="Verdana" w:hAnsi="Verdana"/>
          <w:sz w:val="18"/>
          <w:szCs w:val="18"/>
        </w:rPr>
        <w:t xml:space="preserve">Een logisch gevolg van de benoeming van een onbevoegde leraar, is nu eenmaal dat de </w:t>
      </w:r>
      <w:r w:rsidRPr="00A0193C" w:rsidR="00B67532">
        <w:rPr>
          <w:rFonts w:ascii="Verdana" w:hAnsi="Verdana"/>
          <w:sz w:val="18"/>
          <w:szCs w:val="18"/>
        </w:rPr>
        <w:t xml:space="preserve">school </w:t>
      </w:r>
      <w:r>
        <w:rPr>
          <w:rFonts w:ascii="Verdana" w:hAnsi="Verdana"/>
          <w:sz w:val="18"/>
          <w:szCs w:val="18"/>
        </w:rPr>
        <w:t>de leraar in staat moet</w:t>
      </w:r>
      <w:r w:rsidRPr="00A0193C" w:rsidR="00B67532">
        <w:rPr>
          <w:rFonts w:ascii="Verdana" w:hAnsi="Verdana"/>
          <w:sz w:val="18"/>
          <w:szCs w:val="18"/>
        </w:rPr>
        <w:t xml:space="preserve"> stellen om de bevoegdheid te halen. </w:t>
      </w:r>
      <w:r>
        <w:rPr>
          <w:rFonts w:ascii="Verdana" w:hAnsi="Verdana"/>
          <w:sz w:val="18"/>
          <w:szCs w:val="18"/>
        </w:rPr>
        <w:t xml:space="preserve">Wel is de </w:t>
      </w:r>
      <w:r w:rsidRPr="00A0193C" w:rsidR="00B67532">
        <w:rPr>
          <w:rFonts w:ascii="Verdana" w:hAnsi="Verdana"/>
          <w:sz w:val="18"/>
          <w:szCs w:val="18"/>
        </w:rPr>
        <w:t xml:space="preserve">vraag in hoeverre elders verworven competenties door de lerarenopleidingen erkend </w:t>
      </w:r>
      <w:r>
        <w:rPr>
          <w:rFonts w:ascii="Verdana" w:hAnsi="Verdana"/>
          <w:sz w:val="18"/>
          <w:szCs w:val="18"/>
        </w:rPr>
        <w:t xml:space="preserve">moeten </w:t>
      </w:r>
      <w:r w:rsidRPr="00A0193C" w:rsidR="00B67532">
        <w:rPr>
          <w:rFonts w:ascii="Verdana" w:hAnsi="Verdana"/>
          <w:sz w:val="18"/>
          <w:szCs w:val="18"/>
        </w:rPr>
        <w:t>worden. Schoolleiders en leraren zouden het waarderen als lerarenopleidingen meer kennis zouden kunnen nemen van portfolio’s op school en</w:t>
      </w:r>
      <w:r w:rsidRPr="00A0193C" w:rsidR="00821805">
        <w:rPr>
          <w:rFonts w:ascii="Verdana" w:hAnsi="Verdana"/>
          <w:sz w:val="18"/>
          <w:szCs w:val="18"/>
        </w:rPr>
        <w:t xml:space="preserve"> vaker</w:t>
      </w:r>
      <w:r w:rsidRPr="00A0193C" w:rsidR="00B67532">
        <w:rPr>
          <w:rFonts w:ascii="Verdana" w:hAnsi="Verdana"/>
          <w:sz w:val="18"/>
          <w:szCs w:val="18"/>
        </w:rPr>
        <w:t xml:space="preserve"> in de klas zouden komen kijken</w:t>
      </w:r>
      <w:r>
        <w:rPr>
          <w:rFonts w:ascii="Verdana" w:hAnsi="Verdana"/>
          <w:sz w:val="18"/>
          <w:szCs w:val="18"/>
        </w:rPr>
        <w:t>. Op basis daarvan kunnen</w:t>
      </w:r>
      <w:r w:rsidRPr="00A0193C" w:rsidR="00B67532">
        <w:rPr>
          <w:rFonts w:ascii="Verdana" w:hAnsi="Verdana"/>
          <w:sz w:val="18"/>
          <w:szCs w:val="18"/>
        </w:rPr>
        <w:t xml:space="preserve"> zij het programma vaststellen dat de leraar moet doorlopen om een (aanvullende) bevoegdheid te halen</w:t>
      </w:r>
      <w:r w:rsidRPr="00A0193C" w:rsidR="00821805">
        <w:rPr>
          <w:rFonts w:ascii="Verdana" w:hAnsi="Verdana"/>
          <w:sz w:val="18"/>
          <w:szCs w:val="18"/>
        </w:rPr>
        <w:t>.</w:t>
      </w:r>
      <w:r w:rsidRPr="00A0193C" w:rsidR="00B67532">
        <w:rPr>
          <w:rFonts w:ascii="Verdana" w:hAnsi="Verdana"/>
          <w:sz w:val="18"/>
          <w:szCs w:val="18"/>
        </w:rPr>
        <w:t xml:space="preserve"> De indruk van schoolleiders en leraren is dat hun oordeel over bekwaamheid en werkervaring nauwelijks wordt meegewogen door de examencommissies van lerarenopleidingen.</w:t>
      </w:r>
    </w:p>
    <w:p w:rsidR="00712EA5" w:rsidP="005D6F8B" w:rsidRDefault="00712EA5" w14:paraId="2446B438" w14:textId="77777777">
      <w:pPr>
        <w:spacing w:after="0" w:line="240" w:lineRule="atLeast"/>
        <w:rPr>
          <w:rFonts w:ascii="Verdana" w:hAnsi="Verdana"/>
          <w:sz w:val="18"/>
          <w:szCs w:val="18"/>
        </w:rPr>
      </w:pPr>
    </w:p>
    <w:p w:rsidR="00712EA5" w:rsidP="005D6F8B" w:rsidRDefault="00712EA5" w14:paraId="45117447" w14:textId="36839B78">
      <w:pPr>
        <w:spacing w:after="0" w:line="240" w:lineRule="atLeast"/>
        <w:rPr>
          <w:rFonts w:ascii="Verdana" w:hAnsi="Verdana"/>
          <w:sz w:val="18"/>
          <w:szCs w:val="18"/>
        </w:rPr>
      </w:pPr>
      <w:r>
        <w:rPr>
          <w:rFonts w:ascii="Verdana" w:hAnsi="Verdana"/>
          <w:sz w:val="18"/>
          <w:szCs w:val="18"/>
        </w:rPr>
        <w:t>T</w:t>
      </w:r>
      <w:r w:rsidRPr="00A0193C" w:rsidR="00637C17">
        <w:rPr>
          <w:rFonts w:ascii="Verdana" w:hAnsi="Verdana"/>
          <w:sz w:val="18"/>
          <w:szCs w:val="18"/>
        </w:rPr>
        <w:t xml:space="preserve">weedegraads </w:t>
      </w:r>
      <w:r w:rsidRPr="00A0193C" w:rsidR="00B67532">
        <w:rPr>
          <w:rFonts w:ascii="Verdana" w:hAnsi="Verdana"/>
          <w:sz w:val="18"/>
          <w:szCs w:val="18"/>
        </w:rPr>
        <w:t xml:space="preserve">lerarenopleidingen </w:t>
      </w:r>
      <w:r>
        <w:rPr>
          <w:rFonts w:ascii="Verdana" w:hAnsi="Verdana"/>
          <w:sz w:val="18"/>
          <w:szCs w:val="18"/>
        </w:rPr>
        <w:t xml:space="preserve">moeten </w:t>
      </w:r>
      <w:r w:rsidRPr="00A0193C" w:rsidR="00B67532">
        <w:rPr>
          <w:rFonts w:ascii="Verdana" w:hAnsi="Verdana"/>
          <w:sz w:val="18"/>
          <w:szCs w:val="18"/>
        </w:rPr>
        <w:t xml:space="preserve">zich </w:t>
      </w:r>
      <w:r w:rsidRPr="00A0193C" w:rsidR="00637C17">
        <w:rPr>
          <w:rFonts w:ascii="Verdana" w:hAnsi="Verdana"/>
          <w:sz w:val="18"/>
          <w:szCs w:val="18"/>
        </w:rPr>
        <w:t>richten op het hele tweedegraadsgebied</w:t>
      </w:r>
      <w:r w:rsidRPr="00A0193C" w:rsidR="00B67532">
        <w:rPr>
          <w:rFonts w:ascii="Verdana" w:hAnsi="Verdana"/>
          <w:sz w:val="18"/>
          <w:szCs w:val="18"/>
        </w:rPr>
        <w:t xml:space="preserve"> dat reikt van praktijkonderwijs tot 3</w:t>
      </w:r>
      <w:r>
        <w:rPr>
          <w:rFonts w:ascii="Verdana" w:hAnsi="Verdana"/>
          <w:sz w:val="18"/>
          <w:szCs w:val="18"/>
        </w:rPr>
        <w:t xml:space="preserve"> vwo</w:t>
      </w:r>
      <w:r w:rsidRPr="00A0193C" w:rsidR="00B67532">
        <w:rPr>
          <w:rFonts w:ascii="Verdana" w:hAnsi="Verdana"/>
          <w:sz w:val="18"/>
          <w:szCs w:val="18"/>
        </w:rPr>
        <w:t>. Met name vmbo’s zoeken voor de onderbouw leraren met veel algemene pedagogisch-didactische bagage, die net als op de basis</w:t>
      </w:r>
      <w:r w:rsidRPr="00A0193C" w:rsidR="00821805">
        <w:rPr>
          <w:rFonts w:ascii="Verdana" w:hAnsi="Verdana"/>
          <w:sz w:val="18"/>
          <w:szCs w:val="18"/>
        </w:rPr>
        <w:t>s</w:t>
      </w:r>
      <w:r w:rsidRPr="00A0193C" w:rsidR="00B67532">
        <w:rPr>
          <w:rFonts w:ascii="Verdana" w:hAnsi="Verdana"/>
          <w:sz w:val="18"/>
          <w:szCs w:val="18"/>
        </w:rPr>
        <w:t xml:space="preserve">chool inzetbaar zijn voor </w:t>
      </w:r>
      <w:r w:rsidRPr="00A0193C" w:rsidR="00FD1415">
        <w:rPr>
          <w:rFonts w:ascii="Verdana" w:hAnsi="Verdana"/>
          <w:sz w:val="18"/>
          <w:szCs w:val="18"/>
        </w:rPr>
        <w:t>verschillende</w:t>
      </w:r>
      <w:r w:rsidRPr="00A0193C" w:rsidR="00B67532">
        <w:rPr>
          <w:rFonts w:ascii="Verdana" w:hAnsi="Verdana"/>
          <w:sz w:val="18"/>
          <w:szCs w:val="18"/>
        </w:rPr>
        <w:t xml:space="preserve"> vakken. Zij nemen daarvoor graag pabo-gediplomeerden aan met ruime ervaring in het primair onderwijs of vakkrachten met relevante opleidingservaring in het beroep. Deze leraren geven dan slechts in een deel van het tweedegraadsgebied les</w:t>
      </w:r>
      <w:r>
        <w:rPr>
          <w:rFonts w:ascii="Verdana" w:hAnsi="Verdana"/>
          <w:sz w:val="18"/>
          <w:szCs w:val="18"/>
        </w:rPr>
        <w:t>. Dat rechtvaardigt</w:t>
      </w:r>
      <w:r w:rsidRPr="00A0193C" w:rsidR="00B67532">
        <w:rPr>
          <w:rFonts w:ascii="Verdana" w:hAnsi="Verdana"/>
          <w:sz w:val="18"/>
          <w:szCs w:val="18"/>
        </w:rPr>
        <w:t xml:space="preserve"> in </w:t>
      </w:r>
      <w:r>
        <w:rPr>
          <w:rFonts w:ascii="Verdana" w:hAnsi="Verdana"/>
          <w:sz w:val="18"/>
          <w:szCs w:val="18"/>
        </w:rPr>
        <w:t>hun ogen een kortere opleiding</w:t>
      </w:r>
      <w:r w:rsidRPr="00A0193C" w:rsidR="00B67532">
        <w:rPr>
          <w:rFonts w:ascii="Verdana" w:hAnsi="Verdana"/>
          <w:sz w:val="18"/>
          <w:szCs w:val="18"/>
        </w:rPr>
        <w:t xml:space="preserve">. De pabo-gediplomeerde moet echter </w:t>
      </w:r>
      <w:r w:rsidRPr="00A0193C" w:rsidR="005F2334">
        <w:rPr>
          <w:rFonts w:ascii="Verdana" w:hAnsi="Verdana"/>
          <w:sz w:val="18"/>
          <w:szCs w:val="18"/>
        </w:rPr>
        <w:t>de</w:t>
      </w:r>
      <w:r w:rsidRPr="00A0193C" w:rsidR="00B67532">
        <w:rPr>
          <w:rFonts w:ascii="Verdana" w:hAnsi="Verdana"/>
          <w:sz w:val="18"/>
          <w:szCs w:val="18"/>
        </w:rPr>
        <w:t xml:space="preserve"> tweedegraadsopleiding volgen, omdat deze buiten het praktijkonderwijs en het voortgezet speciaal onderwijs geen bevoegdheid voor het vo heeft</w:t>
      </w:r>
      <w:r w:rsidR="00212B70">
        <w:rPr>
          <w:rFonts w:ascii="Verdana" w:hAnsi="Verdana"/>
          <w:sz w:val="18"/>
          <w:szCs w:val="18"/>
        </w:rPr>
        <w:t xml:space="preserve"> (behoudens voor lwoo-leerlingen en afgestudeerd in 2006 of eerder)</w:t>
      </w:r>
      <w:r w:rsidRPr="00A0193C" w:rsidR="00B67532">
        <w:rPr>
          <w:rFonts w:ascii="Verdana" w:hAnsi="Verdana"/>
          <w:sz w:val="18"/>
          <w:szCs w:val="18"/>
        </w:rPr>
        <w:t xml:space="preserve">. </w:t>
      </w:r>
    </w:p>
    <w:p w:rsidR="00212B70" w:rsidP="005D6F8B" w:rsidRDefault="00212B70" w14:paraId="324C5C74" w14:textId="77777777">
      <w:pPr>
        <w:spacing w:after="0" w:line="240" w:lineRule="atLeast"/>
        <w:rPr>
          <w:rFonts w:ascii="Verdana" w:hAnsi="Verdana"/>
          <w:sz w:val="18"/>
          <w:szCs w:val="18"/>
        </w:rPr>
      </w:pPr>
    </w:p>
    <w:p w:rsidRPr="00A0193C" w:rsidR="00B67532" w:rsidP="005D6F8B" w:rsidRDefault="00712EA5" w14:paraId="396E037F" w14:textId="71F00F73">
      <w:pPr>
        <w:spacing w:after="0" w:line="240" w:lineRule="atLeast"/>
        <w:rPr>
          <w:rFonts w:ascii="Verdana" w:hAnsi="Verdana"/>
          <w:sz w:val="18"/>
          <w:szCs w:val="18"/>
        </w:rPr>
      </w:pPr>
      <w:r>
        <w:rPr>
          <w:rFonts w:ascii="Verdana" w:hAnsi="Verdana"/>
          <w:sz w:val="18"/>
          <w:szCs w:val="18"/>
        </w:rPr>
        <w:t>Vervolgens</w:t>
      </w:r>
      <w:r w:rsidRPr="00A0193C" w:rsidR="005F2334">
        <w:rPr>
          <w:rFonts w:ascii="Verdana" w:hAnsi="Verdana"/>
          <w:sz w:val="18"/>
          <w:szCs w:val="18"/>
        </w:rPr>
        <w:t xml:space="preserve"> </w:t>
      </w:r>
      <w:r>
        <w:rPr>
          <w:rFonts w:ascii="Verdana" w:hAnsi="Verdana"/>
          <w:sz w:val="18"/>
          <w:szCs w:val="18"/>
        </w:rPr>
        <w:t xml:space="preserve">kan de leraar </w:t>
      </w:r>
      <w:r w:rsidRPr="00A0193C" w:rsidR="00B67532">
        <w:rPr>
          <w:rFonts w:ascii="Verdana" w:hAnsi="Verdana"/>
          <w:sz w:val="18"/>
          <w:szCs w:val="18"/>
        </w:rPr>
        <w:t>met de hui</w:t>
      </w:r>
      <w:r>
        <w:rPr>
          <w:rFonts w:ascii="Verdana" w:hAnsi="Verdana"/>
          <w:sz w:val="18"/>
          <w:szCs w:val="18"/>
        </w:rPr>
        <w:t>dige wet- en regelgeving ook mét</w:t>
      </w:r>
      <w:r w:rsidRPr="00A0193C" w:rsidR="00B67532">
        <w:rPr>
          <w:rFonts w:ascii="Verdana" w:hAnsi="Verdana"/>
          <w:sz w:val="18"/>
          <w:szCs w:val="18"/>
        </w:rPr>
        <w:t xml:space="preserve"> een bevoegdheid maar voor </w:t>
      </w:r>
      <w:r w:rsidRPr="00A0193C" w:rsidR="005F2334">
        <w:rPr>
          <w:rFonts w:ascii="Verdana" w:hAnsi="Verdana"/>
          <w:sz w:val="18"/>
          <w:szCs w:val="18"/>
        </w:rPr>
        <w:t>één</w:t>
      </w:r>
      <w:r w:rsidRPr="00A0193C" w:rsidR="00B67532">
        <w:rPr>
          <w:rFonts w:ascii="Verdana" w:hAnsi="Verdana"/>
          <w:sz w:val="18"/>
          <w:szCs w:val="18"/>
        </w:rPr>
        <w:t xml:space="preserve"> vak bevoegd ingezet worden. Gemotiveerde vakkrachten zijn aangewezen op zij-instroom, maar komen daarvoor </w:t>
      </w:r>
      <w:r w:rsidR="00212B70">
        <w:rPr>
          <w:rFonts w:ascii="Verdana" w:hAnsi="Verdana"/>
          <w:sz w:val="18"/>
          <w:szCs w:val="18"/>
        </w:rPr>
        <w:t xml:space="preserve">in de praktijk </w:t>
      </w:r>
      <w:r w:rsidRPr="00A0193C" w:rsidR="00B67532">
        <w:rPr>
          <w:rFonts w:ascii="Verdana" w:hAnsi="Verdana"/>
          <w:sz w:val="18"/>
          <w:szCs w:val="18"/>
        </w:rPr>
        <w:t>niet in aanmerking als ze niet over hbo-niveau beschikken. Zij dreigen voor het onderwijs verloren te gaan als zij, bij gebrek aan invoering van functiedifferentiatie door de school, niet op een andere functie (kunnen) worden benoemd.</w:t>
      </w:r>
      <w:r w:rsidRPr="00A0193C" w:rsidR="00AB17FC">
        <w:rPr>
          <w:rFonts w:ascii="Verdana" w:hAnsi="Verdana"/>
          <w:sz w:val="18"/>
          <w:szCs w:val="18"/>
        </w:rPr>
        <w:t xml:space="preserve"> </w:t>
      </w:r>
      <w:r w:rsidRPr="00A0193C" w:rsidR="00B67532">
        <w:rPr>
          <w:rFonts w:ascii="Verdana" w:hAnsi="Verdana"/>
          <w:sz w:val="18"/>
          <w:szCs w:val="18"/>
        </w:rPr>
        <w:t xml:space="preserve">In het eerstegraadsgebied haken potentieel geïnteresseerden af door eisen die vakverenigingen en examencommissies stellen aan instromen in een eerstegraads lerarenopleiding. </w:t>
      </w:r>
    </w:p>
    <w:p w:rsidR="005D7EBB" w:rsidP="005D6F8B" w:rsidRDefault="005D7EBB" w14:paraId="582F036F" w14:textId="77777777">
      <w:pPr>
        <w:pStyle w:val="Kop3"/>
        <w:spacing w:before="0" w:line="240" w:lineRule="atLeast"/>
        <w:rPr>
          <w:rFonts w:ascii="Verdana" w:hAnsi="Verdana"/>
          <w:sz w:val="18"/>
          <w:szCs w:val="18"/>
        </w:rPr>
      </w:pPr>
    </w:p>
    <w:p w:rsidRPr="00A0193C" w:rsidR="00AB17FC" w:rsidP="005D6F8B" w:rsidRDefault="00AB17FC" w14:paraId="4C88E858" w14:textId="77777777">
      <w:pPr>
        <w:pStyle w:val="Kop3"/>
        <w:spacing w:before="0" w:line="240" w:lineRule="atLeast"/>
        <w:rPr>
          <w:rFonts w:ascii="Verdana" w:hAnsi="Verdana"/>
          <w:sz w:val="18"/>
          <w:szCs w:val="18"/>
        </w:rPr>
      </w:pPr>
      <w:r w:rsidRPr="00A0193C">
        <w:rPr>
          <w:rFonts w:ascii="Verdana" w:hAnsi="Verdana"/>
          <w:sz w:val="18"/>
          <w:szCs w:val="18"/>
        </w:rPr>
        <w:t>Wetgeving</w:t>
      </w:r>
    </w:p>
    <w:p w:rsidRPr="00A0193C" w:rsidR="00B67532" w:rsidP="005D6F8B" w:rsidRDefault="00B67532" w14:paraId="3B465435" w14:textId="7C763FAC">
      <w:pPr>
        <w:spacing w:after="0" w:line="240" w:lineRule="atLeast"/>
        <w:rPr>
          <w:rFonts w:ascii="Verdana" w:hAnsi="Verdana"/>
          <w:sz w:val="18"/>
          <w:szCs w:val="18"/>
        </w:rPr>
      </w:pPr>
      <w:r w:rsidRPr="00A0193C">
        <w:rPr>
          <w:rFonts w:ascii="Verdana" w:hAnsi="Verdana"/>
          <w:sz w:val="18"/>
          <w:szCs w:val="18"/>
        </w:rPr>
        <w:t xml:space="preserve">De wetgeving </w:t>
      </w:r>
      <w:r w:rsidRPr="00A0193C" w:rsidR="00821805">
        <w:rPr>
          <w:rFonts w:ascii="Verdana" w:hAnsi="Verdana"/>
          <w:sz w:val="18"/>
          <w:szCs w:val="18"/>
        </w:rPr>
        <w:t>kent</w:t>
      </w:r>
      <w:r w:rsidRPr="00A0193C">
        <w:rPr>
          <w:rFonts w:ascii="Verdana" w:hAnsi="Verdana"/>
          <w:sz w:val="18"/>
          <w:szCs w:val="18"/>
        </w:rPr>
        <w:t xml:space="preserve"> tal van benoembaarheidsgronden voor leraren. Kernbegrippen zoals </w:t>
      </w:r>
      <w:r w:rsidRPr="00A0193C" w:rsidR="00BE1369">
        <w:rPr>
          <w:rFonts w:ascii="Verdana" w:hAnsi="Verdana"/>
          <w:sz w:val="18"/>
          <w:szCs w:val="18"/>
        </w:rPr>
        <w:t>‘</w:t>
      </w:r>
      <w:r w:rsidRPr="00A0193C">
        <w:rPr>
          <w:rFonts w:ascii="Verdana" w:hAnsi="Verdana"/>
          <w:sz w:val="18"/>
          <w:szCs w:val="18"/>
        </w:rPr>
        <w:t>vak</w:t>
      </w:r>
      <w:r w:rsidRPr="00A0193C" w:rsidR="00BE1369">
        <w:rPr>
          <w:rFonts w:ascii="Verdana" w:hAnsi="Verdana"/>
          <w:sz w:val="18"/>
          <w:szCs w:val="18"/>
        </w:rPr>
        <w:t>’</w:t>
      </w:r>
      <w:r w:rsidRPr="00A0193C">
        <w:rPr>
          <w:rFonts w:ascii="Verdana" w:hAnsi="Verdana"/>
          <w:sz w:val="18"/>
          <w:szCs w:val="18"/>
        </w:rPr>
        <w:t xml:space="preserve"> en</w:t>
      </w:r>
      <w:r w:rsidRPr="00A0193C" w:rsidR="00DF0D0D">
        <w:rPr>
          <w:rFonts w:ascii="Verdana" w:hAnsi="Verdana"/>
          <w:sz w:val="18"/>
          <w:szCs w:val="18"/>
        </w:rPr>
        <w:t xml:space="preserve"> </w:t>
      </w:r>
      <w:r w:rsidRPr="00A0193C" w:rsidR="00BE1369">
        <w:rPr>
          <w:rFonts w:ascii="Verdana" w:hAnsi="Verdana"/>
          <w:sz w:val="18"/>
          <w:szCs w:val="18"/>
        </w:rPr>
        <w:t>‘</w:t>
      </w:r>
      <w:r w:rsidRPr="00A0193C">
        <w:rPr>
          <w:rFonts w:ascii="Verdana" w:hAnsi="Verdana"/>
          <w:sz w:val="18"/>
          <w:szCs w:val="18"/>
        </w:rPr>
        <w:t>bevoegdheid</w:t>
      </w:r>
      <w:r w:rsidRPr="00A0193C" w:rsidR="00BE1369">
        <w:rPr>
          <w:rFonts w:ascii="Verdana" w:hAnsi="Verdana"/>
          <w:sz w:val="18"/>
          <w:szCs w:val="18"/>
        </w:rPr>
        <w:t>’</w:t>
      </w:r>
      <w:r w:rsidRPr="00A0193C">
        <w:rPr>
          <w:rFonts w:ascii="Verdana" w:hAnsi="Verdana"/>
          <w:sz w:val="18"/>
          <w:szCs w:val="18"/>
        </w:rPr>
        <w:t xml:space="preserve"> zijn niet in</w:t>
      </w:r>
      <w:r w:rsidRPr="00A0193C" w:rsidR="00BE1369">
        <w:rPr>
          <w:rFonts w:ascii="Verdana" w:hAnsi="Verdana"/>
          <w:sz w:val="18"/>
          <w:szCs w:val="18"/>
        </w:rPr>
        <w:t xml:space="preserve"> </w:t>
      </w:r>
      <w:r w:rsidRPr="00A0193C" w:rsidR="0093159A">
        <w:rPr>
          <w:rFonts w:ascii="Verdana" w:hAnsi="Verdana"/>
          <w:sz w:val="18"/>
          <w:szCs w:val="18"/>
        </w:rPr>
        <w:t xml:space="preserve">de </w:t>
      </w:r>
      <w:r w:rsidRPr="00A0193C" w:rsidR="00BE1369">
        <w:rPr>
          <w:rFonts w:ascii="Verdana" w:hAnsi="Verdana"/>
          <w:sz w:val="18"/>
          <w:szCs w:val="18"/>
        </w:rPr>
        <w:t>wet</w:t>
      </w:r>
      <w:r w:rsidRPr="00A0193C">
        <w:rPr>
          <w:rFonts w:ascii="Verdana" w:hAnsi="Verdana"/>
          <w:sz w:val="18"/>
          <w:szCs w:val="18"/>
        </w:rPr>
        <w:t xml:space="preserve"> de gedefinieerd. Dit leidt tot discussie over wie waarvoor bevoegd is en maakt monitoring en handhaving lastig. Het is vooral met een diploma van voor 2006 lastig vast te stellen welke lessen een leraar bevoegd mag geven, als de namen en inhouden van vakken veranderd zijn. Schoolleiders vinden gezien het aantal benoembaarheidsgronden bevoegdheid </w:t>
      </w:r>
      <w:r w:rsidRPr="00A0193C">
        <w:rPr>
          <w:rFonts w:ascii="Verdana" w:hAnsi="Verdana"/>
          <w:i/>
          <w:sz w:val="18"/>
          <w:szCs w:val="18"/>
        </w:rPr>
        <w:t>per les</w:t>
      </w:r>
      <w:r w:rsidRPr="00A0193C">
        <w:rPr>
          <w:rFonts w:ascii="Verdana" w:hAnsi="Verdana"/>
          <w:sz w:val="18"/>
          <w:szCs w:val="18"/>
        </w:rPr>
        <w:t xml:space="preserve"> bijhouden administratief omslachtig</w:t>
      </w:r>
      <w:r w:rsidR="00560663">
        <w:rPr>
          <w:rFonts w:ascii="Verdana" w:hAnsi="Verdana"/>
          <w:sz w:val="18"/>
          <w:szCs w:val="18"/>
        </w:rPr>
        <w:t>. In s</w:t>
      </w:r>
      <w:r w:rsidRPr="00A0193C">
        <w:rPr>
          <w:rFonts w:ascii="Verdana" w:hAnsi="Verdana"/>
          <w:sz w:val="18"/>
          <w:szCs w:val="18"/>
        </w:rPr>
        <w:t xml:space="preserve">ommige situaties </w:t>
      </w:r>
      <w:r w:rsidR="00560663">
        <w:rPr>
          <w:rFonts w:ascii="Verdana" w:hAnsi="Verdana"/>
          <w:sz w:val="18"/>
          <w:szCs w:val="18"/>
        </w:rPr>
        <w:t>kunnen schoolleiders</w:t>
      </w:r>
      <w:r w:rsidRPr="00A0193C">
        <w:rPr>
          <w:rFonts w:ascii="Verdana" w:hAnsi="Verdana"/>
          <w:sz w:val="18"/>
          <w:szCs w:val="18"/>
        </w:rPr>
        <w:t xml:space="preserve"> niet goed uit de voeten met het concept van lessen waarvoor zij een bevoegde leraar moeten aanwijzen. De vrijheid in het vo om onderwijsinhoud onder verschillende benamingen aan te bieden is in de praktijk moeilijk te verenigen met de gedachte van een vakbevoegdheid die zich richt op één vak en die moet blijken uit een getuigschrift. Dit vraagt </w:t>
      </w:r>
      <w:r w:rsidR="00560663">
        <w:rPr>
          <w:rFonts w:ascii="Verdana" w:hAnsi="Verdana"/>
          <w:sz w:val="18"/>
          <w:szCs w:val="18"/>
        </w:rPr>
        <w:t>soms</w:t>
      </w:r>
      <w:r w:rsidRPr="00A0193C">
        <w:rPr>
          <w:rFonts w:ascii="Verdana" w:hAnsi="Verdana"/>
          <w:sz w:val="18"/>
          <w:szCs w:val="18"/>
        </w:rPr>
        <w:t xml:space="preserve"> om </w:t>
      </w:r>
      <w:r w:rsidR="007E7422">
        <w:rPr>
          <w:rFonts w:ascii="Verdana" w:hAnsi="Verdana"/>
          <w:sz w:val="18"/>
          <w:szCs w:val="18"/>
        </w:rPr>
        <w:t>betere afstemming over</w:t>
      </w:r>
      <w:r w:rsidRPr="00A0193C">
        <w:rPr>
          <w:rFonts w:ascii="Verdana" w:hAnsi="Verdana"/>
          <w:sz w:val="18"/>
          <w:szCs w:val="18"/>
        </w:rPr>
        <w:t xml:space="preserve"> het curriculum van lerarenopleidingen. In andere gevallen gaat het om het expliciet maken aan welke bevoegdheden scholen behoefte hebben en kunnen lerarenopleidingen door middel van een verduidelijking van de bevoegdheidsvermelding op het diploma verhelderen welke vakken hun afgestudeerden kunnen geven.</w:t>
      </w:r>
    </w:p>
    <w:p w:rsidR="005D7EBB" w:rsidP="005D6F8B" w:rsidRDefault="005D7EBB" w14:paraId="1EA3AB4B" w14:textId="77777777">
      <w:pPr>
        <w:pStyle w:val="Kop3"/>
        <w:spacing w:before="0" w:line="240" w:lineRule="atLeast"/>
        <w:rPr>
          <w:rFonts w:ascii="Verdana" w:hAnsi="Verdana"/>
          <w:sz w:val="18"/>
          <w:szCs w:val="18"/>
        </w:rPr>
      </w:pPr>
    </w:p>
    <w:p w:rsidRPr="00A0193C" w:rsidR="00AB17FC" w:rsidP="005D6F8B" w:rsidRDefault="00AB17FC" w14:paraId="14193FBC" w14:textId="77777777">
      <w:pPr>
        <w:pStyle w:val="Kop3"/>
        <w:spacing w:before="0" w:line="240" w:lineRule="atLeast"/>
        <w:rPr>
          <w:rFonts w:ascii="Verdana" w:hAnsi="Verdana"/>
          <w:sz w:val="18"/>
          <w:szCs w:val="18"/>
        </w:rPr>
      </w:pPr>
      <w:r w:rsidRPr="00A0193C">
        <w:rPr>
          <w:rFonts w:ascii="Verdana" w:hAnsi="Verdana"/>
          <w:sz w:val="18"/>
          <w:szCs w:val="18"/>
        </w:rPr>
        <w:t>Bevoeg</w:t>
      </w:r>
      <w:r w:rsidRPr="00A0193C" w:rsidR="00183B4C">
        <w:rPr>
          <w:rFonts w:ascii="Verdana" w:hAnsi="Verdana"/>
          <w:sz w:val="18"/>
          <w:szCs w:val="18"/>
        </w:rPr>
        <w:t>d</w:t>
      </w:r>
      <w:r w:rsidRPr="00A0193C">
        <w:rPr>
          <w:rFonts w:ascii="Verdana" w:hAnsi="Verdana"/>
          <w:sz w:val="18"/>
          <w:szCs w:val="18"/>
        </w:rPr>
        <w:t>heidsve</w:t>
      </w:r>
      <w:r w:rsidRPr="00A0193C" w:rsidR="00E77CAE">
        <w:rPr>
          <w:rFonts w:ascii="Verdana" w:hAnsi="Verdana"/>
          <w:sz w:val="18"/>
          <w:szCs w:val="18"/>
        </w:rPr>
        <w:t>r</w:t>
      </w:r>
      <w:r w:rsidRPr="00A0193C">
        <w:rPr>
          <w:rFonts w:ascii="Verdana" w:hAnsi="Verdana"/>
          <w:sz w:val="18"/>
          <w:szCs w:val="18"/>
        </w:rPr>
        <w:t>melding</w:t>
      </w:r>
    </w:p>
    <w:p w:rsidRPr="00A0193C" w:rsidR="00B67532" w:rsidP="005D6F8B" w:rsidRDefault="00B67532" w14:paraId="2D224D81" w14:textId="61044B8A">
      <w:pPr>
        <w:spacing w:after="0" w:line="240" w:lineRule="atLeast"/>
        <w:rPr>
          <w:rFonts w:ascii="Verdana" w:hAnsi="Verdana"/>
          <w:sz w:val="18"/>
          <w:szCs w:val="18"/>
        </w:rPr>
      </w:pPr>
      <w:r w:rsidRPr="00A0193C">
        <w:rPr>
          <w:rFonts w:ascii="Verdana" w:hAnsi="Verdana"/>
          <w:sz w:val="18"/>
          <w:szCs w:val="18"/>
        </w:rPr>
        <w:t xml:space="preserve">Lerarenopleidingen vermelden de bevoegdheid die zij hun studenten meegeven niet altijd even helder op het diploma, terwijl dit wettelijk </w:t>
      </w:r>
      <w:r w:rsidRPr="00A0193C" w:rsidR="00DF0D0D">
        <w:rPr>
          <w:rFonts w:ascii="Verdana" w:hAnsi="Verdana"/>
          <w:sz w:val="18"/>
          <w:szCs w:val="18"/>
        </w:rPr>
        <w:t xml:space="preserve">wel </w:t>
      </w:r>
      <w:r w:rsidRPr="00A0193C">
        <w:rPr>
          <w:rFonts w:ascii="Verdana" w:hAnsi="Verdana"/>
          <w:sz w:val="18"/>
          <w:szCs w:val="18"/>
        </w:rPr>
        <w:t xml:space="preserve">verplicht is. Zo is bijvoorbeeld niet duidelijk of een leraar </w:t>
      </w:r>
      <w:r w:rsidRPr="00A0193C" w:rsidR="00183B4C">
        <w:rPr>
          <w:rFonts w:ascii="Verdana" w:hAnsi="Verdana"/>
          <w:sz w:val="18"/>
          <w:szCs w:val="18"/>
        </w:rPr>
        <w:t xml:space="preserve">met een bevoegdheid </w:t>
      </w:r>
      <w:r w:rsidRPr="00A0193C">
        <w:rPr>
          <w:rFonts w:ascii="Verdana" w:hAnsi="Verdana"/>
          <w:sz w:val="18"/>
          <w:szCs w:val="18"/>
        </w:rPr>
        <w:t xml:space="preserve">economie ook </w:t>
      </w:r>
      <w:r w:rsidRPr="00A0193C" w:rsidR="00183B4C">
        <w:rPr>
          <w:rFonts w:ascii="Verdana" w:hAnsi="Verdana"/>
          <w:sz w:val="18"/>
          <w:szCs w:val="18"/>
        </w:rPr>
        <w:t xml:space="preserve">een </w:t>
      </w:r>
      <w:r w:rsidRPr="00A0193C">
        <w:rPr>
          <w:rFonts w:ascii="Verdana" w:hAnsi="Verdana"/>
          <w:sz w:val="18"/>
          <w:szCs w:val="18"/>
        </w:rPr>
        <w:t>vak als handel</w:t>
      </w:r>
      <w:r w:rsidRPr="00A0193C" w:rsidR="00BE1369">
        <w:rPr>
          <w:rFonts w:ascii="Verdana" w:hAnsi="Verdana"/>
          <w:sz w:val="18"/>
          <w:szCs w:val="18"/>
        </w:rPr>
        <w:t xml:space="preserve"> </w:t>
      </w:r>
      <w:r w:rsidRPr="00A0193C">
        <w:rPr>
          <w:rFonts w:ascii="Verdana" w:hAnsi="Verdana"/>
          <w:sz w:val="18"/>
          <w:szCs w:val="18"/>
        </w:rPr>
        <w:t>&amp;</w:t>
      </w:r>
      <w:r w:rsidRPr="00A0193C" w:rsidR="00BE1369">
        <w:rPr>
          <w:rFonts w:ascii="Verdana" w:hAnsi="Verdana"/>
          <w:sz w:val="18"/>
          <w:szCs w:val="18"/>
        </w:rPr>
        <w:t xml:space="preserve"> </w:t>
      </w:r>
      <w:r w:rsidRPr="00A0193C">
        <w:rPr>
          <w:rFonts w:ascii="Verdana" w:hAnsi="Verdana"/>
          <w:sz w:val="18"/>
          <w:szCs w:val="18"/>
        </w:rPr>
        <w:t>administratie</w:t>
      </w:r>
      <w:r w:rsidRPr="00A0193C" w:rsidR="00DF0D0D">
        <w:rPr>
          <w:rFonts w:ascii="Verdana" w:hAnsi="Verdana"/>
          <w:sz w:val="18"/>
          <w:szCs w:val="18"/>
        </w:rPr>
        <w:t xml:space="preserve"> </w:t>
      </w:r>
      <w:r w:rsidRPr="00A0193C">
        <w:rPr>
          <w:rFonts w:ascii="Verdana" w:hAnsi="Verdana"/>
          <w:sz w:val="18"/>
          <w:szCs w:val="18"/>
        </w:rPr>
        <w:t xml:space="preserve">mag geven. </w:t>
      </w:r>
      <w:r w:rsidR="00560663">
        <w:rPr>
          <w:rFonts w:ascii="Verdana" w:hAnsi="Verdana"/>
          <w:sz w:val="18"/>
          <w:szCs w:val="18"/>
        </w:rPr>
        <w:t xml:space="preserve">Als </w:t>
      </w:r>
      <w:r w:rsidRPr="00A0193C" w:rsidR="00AB17FC">
        <w:rPr>
          <w:rFonts w:ascii="Verdana" w:hAnsi="Verdana"/>
          <w:sz w:val="18"/>
          <w:szCs w:val="18"/>
        </w:rPr>
        <w:t>lerar</w:t>
      </w:r>
      <w:r w:rsidR="00560663">
        <w:rPr>
          <w:rFonts w:ascii="Verdana" w:hAnsi="Verdana"/>
          <w:sz w:val="18"/>
          <w:szCs w:val="18"/>
        </w:rPr>
        <w:t>enopleidingen in hun curriculum</w:t>
      </w:r>
      <w:r w:rsidRPr="00A0193C" w:rsidR="00AB17FC">
        <w:rPr>
          <w:rFonts w:ascii="Verdana" w:hAnsi="Verdana"/>
          <w:sz w:val="18"/>
          <w:szCs w:val="18"/>
        </w:rPr>
        <w:t xml:space="preserve"> vakken</w:t>
      </w:r>
      <w:r w:rsidR="00560663">
        <w:rPr>
          <w:rFonts w:ascii="Verdana" w:hAnsi="Verdana"/>
          <w:sz w:val="18"/>
          <w:szCs w:val="18"/>
        </w:rPr>
        <w:t xml:space="preserve"> niet vermelden, waar ze wel </w:t>
      </w:r>
      <w:r w:rsidRPr="00A0193C" w:rsidR="00560663">
        <w:rPr>
          <w:rFonts w:ascii="Verdana" w:hAnsi="Verdana"/>
          <w:sz w:val="18"/>
          <w:szCs w:val="18"/>
        </w:rPr>
        <w:t>aandacht</w:t>
      </w:r>
      <w:r w:rsidR="00560663">
        <w:rPr>
          <w:rFonts w:ascii="Verdana" w:hAnsi="Verdana"/>
          <w:sz w:val="18"/>
          <w:szCs w:val="18"/>
        </w:rPr>
        <w:t xml:space="preserve"> aan</w:t>
      </w:r>
      <w:r w:rsidRPr="00A0193C" w:rsidR="00560663">
        <w:rPr>
          <w:rFonts w:ascii="Verdana" w:hAnsi="Verdana"/>
          <w:sz w:val="18"/>
          <w:szCs w:val="18"/>
        </w:rPr>
        <w:t xml:space="preserve"> besteden</w:t>
      </w:r>
      <w:r w:rsidR="00560663">
        <w:rPr>
          <w:rFonts w:ascii="Verdana" w:hAnsi="Verdana"/>
          <w:sz w:val="18"/>
          <w:szCs w:val="18"/>
        </w:rPr>
        <w:t xml:space="preserve">, </w:t>
      </w:r>
      <w:r w:rsidRPr="00A0193C" w:rsidR="00AB17FC">
        <w:rPr>
          <w:rFonts w:ascii="Verdana" w:hAnsi="Verdana"/>
          <w:sz w:val="18"/>
          <w:szCs w:val="18"/>
        </w:rPr>
        <w:t>kan onduidelijkheid ontstaan bij werkgevers die willen bepalen of een leraar bevoegd is en</w:t>
      </w:r>
      <w:r w:rsidR="00381106">
        <w:rPr>
          <w:rFonts w:ascii="Verdana" w:hAnsi="Verdana"/>
          <w:sz w:val="18"/>
          <w:szCs w:val="18"/>
        </w:rPr>
        <w:t xml:space="preserve"> bij</w:t>
      </w:r>
      <w:r w:rsidRPr="00A0193C" w:rsidR="00AB17FC">
        <w:rPr>
          <w:rFonts w:ascii="Verdana" w:hAnsi="Verdana"/>
          <w:sz w:val="18"/>
          <w:szCs w:val="18"/>
        </w:rPr>
        <w:t xml:space="preserve"> leraren die zich willen registreren in het lerarenregister.</w:t>
      </w:r>
      <w:r w:rsidRPr="00A0193C" w:rsidR="005F2334">
        <w:rPr>
          <w:rFonts w:ascii="Verdana" w:hAnsi="Verdana"/>
          <w:sz w:val="18"/>
          <w:szCs w:val="18"/>
        </w:rPr>
        <w:t xml:space="preserve"> </w:t>
      </w:r>
      <w:r w:rsidRPr="00A0193C">
        <w:rPr>
          <w:rFonts w:ascii="Verdana" w:hAnsi="Verdana"/>
          <w:sz w:val="18"/>
          <w:szCs w:val="18"/>
        </w:rPr>
        <w:t>Om bevoegdheid voor een vak eenduidig te kunnen vaststellen zou de bevoegdheidsvermelding nauw moeten aansluiten op de vakken die op dat moment in de praktijk worden gegeven.</w:t>
      </w:r>
    </w:p>
    <w:p w:rsidR="005D7EBB" w:rsidP="005D6F8B" w:rsidRDefault="005D7EBB" w14:paraId="66EB9637" w14:textId="77777777">
      <w:pPr>
        <w:pStyle w:val="Kop3"/>
        <w:spacing w:before="0" w:line="240" w:lineRule="atLeast"/>
        <w:rPr>
          <w:rFonts w:ascii="Verdana" w:hAnsi="Verdana"/>
          <w:sz w:val="18"/>
          <w:szCs w:val="18"/>
        </w:rPr>
      </w:pPr>
    </w:p>
    <w:p w:rsidRPr="00A0193C" w:rsidR="00AB17FC" w:rsidP="005D6F8B" w:rsidRDefault="00AB17FC" w14:paraId="180412BA" w14:textId="77777777">
      <w:pPr>
        <w:pStyle w:val="Kop3"/>
        <w:spacing w:before="0" w:line="240" w:lineRule="atLeast"/>
        <w:rPr>
          <w:rFonts w:ascii="Verdana" w:hAnsi="Verdana"/>
          <w:sz w:val="18"/>
          <w:szCs w:val="18"/>
        </w:rPr>
      </w:pPr>
      <w:r w:rsidRPr="00A0193C">
        <w:rPr>
          <w:rFonts w:ascii="Verdana" w:hAnsi="Verdana"/>
          <w:sz w:val="18"/>
          <w:szCs w:val="18"/>
        </w:rPr>
        <w:t>Facilitering</w:t>
      </w:r>
    </w:p>
    <w:p w:rsidRPr="00A0193C" w:rsidR="00F6422E" w:rsidP="005D6F8B" w:rsidRDefault="00A329A9" w14:paraId="48AFCBD1" w14:textId="208A146F">
      <w:pPr>
        <w:spacing w:after="0" w:line="240" w:lineRule="atLeast"/>
        <w:rPr>
          <w:rFonts w:ascii="Verdana" w:hAnsi="Verdana"/>
          <w:sz w:val="18"/>
          <w:szCs w:val="18"/>
        </w:rPr>
      </w:pPr>
      <w:r>
        <w:rPr>
          <w:rFonts w:ascii="Verdana" w:hAnsi="Verdana"/>
          <w:sz w:val="18"/>
          <w:szCs w:val="18"/>
        </w:rPr>
        <w:t>Scholen moeten inspanningen voor de bevoegdheid</w:t>
      </w:r>
      <w:r w:rsidR="00560663">
        <w:rPr>
          <w:rFonts w:ascii="Verdana" w:hAnsi="Verdana"/>
          <w:sz w:val="18"/>
          <w:szCs w:val="18"/>
        </w:rPr>
        <w:t>sambitie uit de lumpsum betalen. Die is</w:t>
      </w:r>
      <w:r>
        <w:rPr>
          <w:rFonts w:ascii="Verdana" w:hAnsi="Verdana"/>
          <w:sz w:val="18"/>
          <w:szCs w:val="18"/>
        </w:rPr>
        <w:t xml:space="preserve"> daarvoor in het verleden aangevuld. Er zijn daarom op dit moment buiten de lerarenbeurs geen financiële prikkels of subsidies</w:t>
      </w:r>
      <w:r w:rsidR="00560663">
        <w:rPr>
          <w:rFonts w:ascii="Verdana" w:hAnsi="Verdana"/>
          <w:sz w:val="18"/>
          <w:szCs w:val="18"/>
        </w:rPr>
        <w:t>,</w:t>
      </w:r>
      <w:r>
        <w:rPr>
          <w:rFonts w:ascii="Verdana" w:hAnsi="Verdana"/>
          <w:sz w:val="18"/>
          <w:szCs w:val="18"/>
        </w:rPr>
        <w:t xml:space="preserve"> gericht op het bevorderen van bevoegd lesgeven. Zo is er op dit moment geen subsidie voor reeds afgestudeerde leraren die een tweedegraadsbevoegdheid willen halen via zij-instroom, zoals pabo-gediplomeerden. Ook leraren zonder enige bevoegdheid kunnen alleen van de zij-instroomregeling gebruik maken. Dit veronderstelt echter dat zij al een baan als leraar hebben. Potentieel geïnteresseerden voor het vak van leraar die willen gaan studeren om hun kansen op een baan in het onderwijs te vergroten, krijgen evenmin een tegemoetkoming als ze geen zij-instromer zijn. </w:t>
      </w:r>
      <w:r w:rsidR="00B033E2">
        <w:rPr>
          <w:rFonts w:ascii="Verdana" w:hAnsi="Verdana"/>
          <w:sz w:val="18"/>
          <w:szCs w:val="18"/>
        </w:rPr>
        <w:t>De vraag in</w:t>
      </w:r>
      <w:r>
        <w:rPr>
          <w:rFonts w:ascii="Verdana" w:hAnsi="Verdana"/>
          <w:sz w:val="18"/>
          <w:szCs w:val="18"/>
        </w:rPr>
        <w:t xml:space="preserve"> hoeverre de bestaande middelen ingezet worden voor het behalen van de juiste bevoegdheid en </w:t>
      </w:r>
      <w:r w:rsidR="00B033E2">
        <w:rPr>
          <w:rFonts w:ascii="Verdana" w:hAnsi="Verdana"/>
          <w:sz w:val="18"/>
          <w:szCs w:val="18"/>
        </w:rPr>
        <w:t xml:space="preserve">hoe </w:t>
      </w:r>
      <w:r>
        <w:rPr>
          <w:rFonts w:ascii="Verdana" w:hAnsi="Verdana"/>
          <w:sz w:val="18"/>
          <w:szCs w:val="18"/>
        </w:rPr>
        <w:t xml:space="preserve">bestaande financiële arrangementen meer </w:t>
      </w:r>
      <w:r w:rsidR="00B033E2">
        <w:rPr>
          <w:rFonts w:ascii="Verdana" w:hAnsi="Verdana"/>
          <w:sz w:val="18"/>
          <w:szCs w:val="18"/>
        </w:rPr>
        <w:t>gericht kunnen zijn</w:t>
      </w:r>
      <w:r>
        <w:rPr>
          <w:rFonts w:ascii="Verdana" w:hAnsi="Verdana"/>
          <w:sz w:val="18"/>
          <w:szCs w:val="18"/>
        </w:rPr>
        <w:t xml:space="preserve"> op het behalen van een bevoegdheid</w:t>
      </w:r>
      <w:r w:rsidR="00B033E2">
        <w:rPr>
          <w:rFonts w:ascii="Verdana" w:hAnsi="Verdana"/>
          <w:sz w:val="18"/>
          <w:szCs w:val="18"/>
        </w:rPr>
        <w:t>, verdient nader onderzoek</w:t>
      </w:r>
      <w:r>
        <w:rPr>
          <w:rFonts w:ascii="Verdana" w:hAnsi="Verdana"/>
          <w:sz w:val="18"/>
          <w:szCs w:val="18"/>
        </w:rPr>
        <w:t xml:space="preserve">. </w:t>
      </w:r>
      <w:r w:rsidR="00B033E2">
        <w:rPr>
          <w:rFonts w:ascii="Verdana" w:hAnsi="Verdana"/>
          <w:sz w:val="18"/>
          <w:szCs w:val="18"/>
        </w:rPr>
        <w:t>Dat geldt ook voor mogelijke</w:t>
      </w:r>
      <w:r>
        <w:rPr>
          <w:rFonts w:ascii="Verdana" w:hAnsi="Verdana"/>
          <w:sz w:val="18"/>
          <w:szCs w:val="18"/>
        </w:rPr>
        <w:t xml:space="preserve"> financiële drempels </w:t>
      </w:r>
      <w:r w:rsidR="00B033E2">
        <w:rPr>
          <w:rFonts w:ascii="Verdana" w:hAnsi="Verdana"/>
          <w:sz w:val="18"/>
          <w:szCs w:val="18"/>
        </w:rPr>
        <w:t>voor lerarenopleidingen</w:t>
      </w:r>
      <w:r>
        <w:rPr>
          <w:rFonts w:ascii="Verdana" w:hAnsi="Verdana"/>
          <w:sz w:val="18"/>
          <w:szCs w:val="18"/>
        </w:rPr>
        <w:t xml:space="preserve"> om maatwerk aan te bieden. </w:t>
      </w:r>
    </w:p>
    <w:sectPr w:rsidRPr="00A0193C" w:rsidR="00F6422E">
      <w:footerReference w:type="default" r:id="rId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F65F2" w14:textId="77777777" w:rsidR="00F962BC" w:rsidRDefault="00F962BC" w:rsidP="00B67532">
      <w:pPr>
        <w:spacing w:after="0" w:line="240" w:lineRule="auto"/>
      </w:pPr>
      <w:r>
        <w:separator/>
      </w:r>
    </w:p>
  </w:endnote>
  <w:endnote w:type="continuationSeparator" w:id="0">
    <w:p w14:paraId="27593358" w14:textId="77777777" w:rsidR="00F962BC" w:rsidRDefault="00F962BC" w:rsidP="00B67532">
      <w:pPr>
        <w:spacing w:after="0" w:line="240" w:lineRule="auto"/>
      </w:pPr>
      <w:r>
        <w:continuationSeparator/>
      </w:r>
    </w:p>
  </w:endnote>
  <w:endnote w:type="continuationNotice" w:id="1">
    <w:p w14:paraId="7497F141" w14:textId="77777777" w:rsidR="00F962BC" w:rsidRDefault="00F96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273777"/>
      <w:docPartObj>
        <w:docPartGallery w:val="Page Numbers (Bottom of Page)"/>
        <w:docPartUnique/>
      </w:docPartObj>
    </w:sdtPr>
    <w:sdtEndPr>
      <w:rPr>
        <w:rFonts w:ascii="Verdana" w:hAnsi="Verdana"/>
        <w:sz w:val="18"/>
        <w:szCs w:val="18"/>
      </w:rPr>
    </w:sdtEndPr>
    <w:sdtContent>
      <w:p w14:paraId="599B4DC7" w14:textId="77777777" w:rsidR="00494F5C" w:rsidRPr="00180EA8" w:rsidRDefault="00494F5C">
        <w:pPr>
          <w:pStyle w:val="Voettekst"/>
          <w:jc w:val="right"/>
          <w:rPr>
            <w:rFonts w:ascii="Verdana" w:hAnsi="Verdana"/>
            <w:sz w:val="18"/>
            <w:szCs w:val="18"/>
          </w:rPr>
        </w:pPr>
        <w:r w:rsidRPr="00180EA8">
          <w:rPr>
            <w:rFonts w:ascii="Verdana" w:hAnsi="Verdana"/>
            <w:sz w:val="18"/>
            <w:szCs w:val="18"/>
          </w:rPr>
          <w:fldChar w:fldCharType="begin"/>
        </w:r>
        <w:r w:rsidRPr="00180EA8">
          <w:rPr>
            <w:rFonts w:ascii="Verdana" w:hAnsi="Verdana"/>
            <w:sz w:val="18"/>
            <w:szCs w:val="18"/>
          </w:rPr>
          <w:instrText>PAGE   \* MERGEFORMAT</w:instrText>
        </w:r>
        <w:r w:rsidRPr="00180EA8">
          <w:rPr>
            <w:rFonts w:ascii="Verdana" w:hAnsi="Verdana"/>
            <w:sz w:val="18"/>
            <w:szCs w:val="18"/>
          </w:rPr>
          <w:fldChar w:fldCharType="separate"/>
        </w:r>
        <w:r w:rsidR="00776340">
          <w:rPr>
            <w:rFonts w:ascii="Verdana" w:hAnsi="Verdana"/>
            <w:noProof/>
            <w:sz w:val="18"/>
            <w:szCs w:val="18"/>
          </w:rPr>
          <w:t>2</w:t>
        </w:r>
        <w:r w:rsidRPr="00180EA8">
          <w:rPr>
            <w:rFonts w:ascii="Verdana" w:hAnsi="Verdana"/>
            <w:sz w:val="18"/>
            <w:szCs w:val="18"/>
          </w:rPr>
          <w:fldChar w:fldCharType="end"/>
        </w:r>
      </w:p>
    </w:sdtContent>
  </w:sdt>
  <w:p w14:paraId="3603B013" w14:textId="77777777" w:rsidR="00494F5C" w:rsidRDefault="00494F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98035" w14:textId="77777777" w:rsidR="00F962BC" w:rsidRDefault="00F962BC" w:rsidP="00B67532">
      <w:pPr>
        <w:spacing w:after="0" w:line="240" w:lineRule="auto"/>
      </w:pPr>
      <w:r>
        <w:separator/>
      </w:r>
    </w:p>
  </w:footnote>
  <w:footnote w:type="continuationSeparator" w:id="0">
    <w:p w14:paraId="5A450366" w14:textId="77777777" w:rsidR="00F962BC" w:rsidRDefault="00F962BC" w:rsidP="00B67532">
      <w:pPr>
        <w:spacing w:after="0" w:line="240" w:lineRule="auto"/>
      </w:pPr>
      <w:r>
        <w:continuationSeparator/>
      </w:r>
    </w:p>
  </w:footnote>
  <w:footnote w:type="continuationNotice" w:id="1">
    <w:p w14:paraId="650CFC75" w14:textId="77777777" w:rsidR="00F962BC" w:rsidRDefault="00F962BC">
      <w:pPr>
        <w:spacing w:after="0" w:line="240" w:lineRule="auto"/>
      </w:pPr>
    </w:p>
  </w:footnote>
  <w:footnote w:id="2">
    <w:p w14:paraId="7212075E" w14:textId="1DA4C94E" w:rsidR="00496FFB" w:rsidRPr="00496FFB" w:rsidRDefault="00496FFB">
      <w:pPr>
        <w:pStyle w:val="Voetnoottekst"/>
        <w:rPr>
          <w:rFonts w:ascii="Verdana" w:hAnsi="Verdana"/>
          <w:sz w:val="16"/>
          <w:szCs w:val="16"/>
        </w:rPr>
      </w:pPr>
      <w:r w:rsidRPr="00496FFB">
        <w:rPr>
          <w:rStyle w:val="Voetnootmarkering"/>
          <w:rFonts w:ascii="Verdana" w:hAnsi="Verdana"/>
          <w:sz w:val="16"/>
          <w:szCs w:val="16"/>
        </w:rPr>
        <w:footnoteRef/>
      </w:r>
      <w:r w:rsidRPr="00496FFB">
        <w:rPr>
          <w:rFonts w:ascii="Verdana" w:hAnsi="Verdana"/>
          <w:sz w:val="16"/>
          <w:szCs w:val="16"/>
        </w:rPr>
        <w:t xml:space="preserve"> In artikel 33. </w:t>
      </w:r>
    </w:p>
  </w:footnote>
  <w:footnote w:id="3">
    <w:p w14:paraId="1B2AE96B" w14:textId="493B8EA8" w:rsidR="00B67532" w:rsidRPr="00050082" w:rsidRDefault="00B67532" w:rsidP="00B67532">
      <w:pPr>
        <w:pStyle w:val="Voetnoottekst"/>
        <w:rPr>
          <w:rFonts w:ascii="Verdana" w:hAnsi="Verdana"/>
          <w:sz w:val="16"/>
          <w:szCs w:val="16"/>
        </w:rPr>
      </w:pPr>
      <w:r w:rsidRPr="00050082">
        <w:rPr>
          <w:rStyle w:val="Voetnootmarkering"/>
          <w:rFonts w:ascii="Verdana" w:hAnsi="Verdana"/>
          <w:sz w:val="16"/>
          <w:szCs w:val="16"/>
        </w:rPr>
        <w:footnoteRef/>
      </w:r>
      <w:r w:rsidRPr="00050082">
        <w:rPr>
          <w:rFonts w:ascii="Verdana" w:hAnsi="Verdana"/>
          <w:sz w:val="16"/>
          <w:szCs w:val="16"/>
        </w:rPr>
        <w:t xml:space="preserve"> </w:t>
      </w:r>
      <w:r w:rsidR="004161C9" w:rsidRPr="00050082">
        <w:rPr>
          <w:rFonts w:ascii="Verdana" w:hAnsi="Verdana"/>
          <w:sz w:val="16"/>
          <w:szCs w:val="16"/>
        </w:rPr>
        <w:t>Het gaat</w:t>
      </w:r>
      <w:r w:rsidRPr="00050082">
        <w:rPr>
          <w:rFonts w:ascii="Verdana" w:hAnsi="Verdana"/>
          <w:sz w:val="16"/>
          <w:szCs w:val="16"/>
        </w:rPr>
        <w:t xml:space="preserve"> </w:t>
      </w:r>
      <w:r w:rsidR="009A1723">
        <w:rPr>
          <w:rFonts w:ascii="Verdana" w:hAnsi="Verdana"/>
          <w:sz w:val="16"/>
          <w:szCs w:val="16"/>
        </w:rPr>
        <w:t xml:space="preserve">om een </w:t>
      </w:r>
      <w:r w:rsidRPr="00050082">
        <w:rPr>
          <w:rFonts w:ascii="Verdana" w:hAnsi="Verdana"/>
          <w:sz w:val="16"/>
          <w:szCs w:val="16"/>
        </w:rPr>
        <w:t xml:space="preserve">in </w:t>
      </w:r>
      <w:r w:rsidR="009A1723">
        <w:rPr>
          <w:rFonts w:ascii="Verdana" w:hAnsi="Verdana"/>
          <w:sz w:val="16"/>
          <w:szCs w:val="16"/>
        </w:rPr>
        <w:t xml:space="preserve">het </w:t>
      </w:r>
      <w:r w:rsidRPr="00050082">
        <w:rPr>
          <w:rFonts w:ascii="Verdana" w:hAnsi="Verdana"/>
          <w:sz w:val="16"/>
          <w:szCs w:val="16"/>
        </w:rPr>
        <w:t>hbo of wo behaald bachelor- of mastergetuigschrift of getuigschrift behorend bij een bekwaamheidsonderzoek voor zij-instroom. De bekwaamheidseisen worden vastgesteld door de Minister, op voordacht van de beroepsgroep en zijn neergelegd in het Besluit bekwaamheidseisen onderwijspersoneel.</w:t>
      </w:r>
    </w:p>
  </w:footnote>
  <w:footnote w:id="4">
    <w:p w14:paraId="5889F25A" w14:textId="24A242D6" w:rsidR="00050082" w:rsidRPr="00050082" w:rsidRDefault="00050082">
      <w:pPr>
        <w:pStyle w:val="Voetnoottekst"/>
        <w:rPr>
          <w:rFonts w:ascii="Verdana" w:hAnsi="Verdana"/>
          <w:sz w:val="16"/>
          <w:szCs w:val="16"/>
        </w:rPr>
      </w:pPr>
      <w:r w:rsidRPr="00050082">
        <w:rPr>
          <w:rStyle w:val="Voetnootmarkering"/>
          <w:rFonts w:ascii="Verdana" w:hAnsi="Verdana"/>
          <w:sz w:val="16"/>
          <w:szCs w:val="16"/>
        </w:rPr>
        <w:footnoteRef/>
      </w:r>
      <w:r w:rsidRPr="00050082">
        <w:rPr>
          <w:rFonts w:ascii="Verdana" w:hAnsi="Verdana"/>
          <w:sz w:val="16"/>
          <w:szCs w:val="16"/>
        </w:rPr>
        <w:t xml:space="preserve"> Zie artikel 7.11, lid 2 sub c van de Wet op het hoger onderwijs en wetenschappelijk onderzoek, verder: WHW</w:t>
      </w:r>
    </w:p>
  </w:footnote>
  <w:footnote w:id="5">
    <w:p w14:paraId="00FA2CEF" w14:textId="3436D339" w:rsidR="00C844E4" w:rsidRPr="00050082" w:rsidRDefault="00C844E4">
      <w:pPr>
        <w:pStyle w:val="Voetnoottekst"/>
        <w:rPr>
          <w:rFonts w:ascii="Verdana" w:hAnsi="Verdana"/>
          <w:sz w:val="16"/>
          <w:szCs w:val="16"/>
        </w:rPr>
      </w:pPr>
      <w:r w:rsidRPr="00050082">
        <w:rPr>
          <w:rStyle w:val="Voetnootmarkering"/>
          <w:rFonts w:ascii="Verdana" w:hAnsi="Verdana"/>
          <w:sz w:val="16"/>
          <w:szCs w:val="16"/>
        </w:rPr>
        <w:footnoteRef/>
      </w:r>
      <w:r w:rsidRPr="00050082">
        <w:rPr>
          <w:rFonts w:ascii="Verdana" w:hAnsi="Verdana"/>
          <w:sz w:val="16"/>
          <w:szCs w:val="16"/>
        </w:rPr>
        <w:t xml:space="preserve"> In het spraakgebruik wordt de term bekwaam ook gebruikt voor leraren waarvan schoolleiders vinden dat ze </w:t>
      </w:r>
      <w:r w:rsidR="00D112FF" w:rsidRPr="00050082">
        <w:rPr>
          <w:rFonts w:ascii="Verdana" w:hAnsi="Verdana"/>
          <w:sz w:val="16"/>
          <w:szCs w:val="16"/>
        </w:rPr>
        <w:t>in staat</w:t>
      </w:r>
      <w:r w:rsidRPr="00050082">
        <w:rPr>
          <w:rFonts w:ascii="Verdana" w:hAnsi="Verdana"/>
          <w:sz w:val="16"/>
          <w:szCs w:val="16"/>
        </w:rPr>
        <w:t xml:space="preserve"> zijn om een bepaald vak te geven, terwijl ze niet over het v</w:t>
      </w:r>
      <w:r w:rsidR="00D112FF" w:rsidRPr="00050082">
        <w:rPr>
          <w:rFonts w:ascii="Verdana" w:hAnsi="Verdana"/>
          <w:sz w:val="16"/>
          <w:szCs w:val="16"/>
        </w:rPr>
        <w:t>ere</w:t>
      </w:r>
      <w:r w:rsidRPr="00050082">
        <w:rPr>
          <w:rFonts w:ascii="Verdana" w:hAnsi="Verdana"/>
          <w:sz w:val="16"/>
          <w:szCs w:val="16"/>
        </w:rPr>
        <w:t xml:space="preserve">iste getuigschrift beschikken. Zie het rapport “Bekwaam, maar (nog) niet bevoegd” en het rapport van de inspectie waaruit blijkt dat bekwaamheid een rechtvaardigingsgrond is voor onbevoegd lesgeven. Bekwaam krijgt dan dezelfde lading als “goed”. </w:t>
      </w:r>
    </w:p>
  </w:footnote>
  <w:footnote w:id="6">
    <w:p w14:paraId="3A2707AB" w14:textId="24ADD35E" w:rsidR="00C844E4" w:rsidRPr="005D7EBB" w:rsidRDefault="00C844E4">
      <w:pPr>
        <w:pStyle w:val="Voetnoottekst"/>
        <w:rPr>
          <w:rFonts w:ascii="Verdana" w:hAnsi="Verdana"/>
          <w:sz w:val="16"/>
          <w:szCs w:val="16"/>
        </w:rPr>
      </w:pPr>
      <w:r w:rsidRPr="005D7EBB">
        <w:rPr>
          <w:rStyle w:val="Voetnootmarkering"/>
          <w:rFonts w:ascii="Verdana" w:hAnsi="Verdana"/>
          <w:sz w:val="16"/>
          <w:szCs w:val="16"/>
        </w:rPr>
        <w:footnoteRef/>
      </w:r>
      <w:r w:rsidRPr="005D7EBB">
        <w:rPr>
          <w:rFonts w:ascii="Verdana" w:hAnsi="Verdana"/>
          <w:sz w:val="16"/>
          <w:szCs w:val="16"/>
        </w:rPr>
        <w:t xml:space="preserve"> Zie het rapport “Bekwaam, maar nog niet bevoegd”</w:t>
      </w:r>
      <w:r w:rsidR="00A13956">
        <w:rPr>
          <w:rFonts w:ascii="Verdana" w:hAnsi="Verdana"/>
          <w:sz w:val="16"/>
          <w:szCs w:val="16"/>
        </w:rPr>
        <w:t xml:space="preserve">. </w:t>
      </w:r>
    </w:p>
  </w:footnote>
  <w:footnote w:id="7">
    <w:p w14:paraId="2394440E" w14:textId="77777777" w:rsidR="003C5358" w:rsidRPr="005D7EBB" w:rsidRDefault="003C5358" w:rsidP="003C5358">
      <w:pPr>
        <w:pStyle w:val="Voetnoottekst"/>
        <w:rPr>
          <w:rFonts w:ascii="Verdana" w:hAnsi="Verdana"/>
          <w:sz w:val="16"/>
          <w:szCs w:val="16"/>
        </w:rPr>
      </w:pPr>
      <w:r w:rsidRPr="005D7EBB">
        <w:rPr>
          <w:rStyle w:val="Voetnootmarkering"/>
          <w:rFonts w:ascii="Verdana" w:hAnsi="Verdana"/>
          <w:sz w:val="16"/>
          <w:szCs w:val="16"/>
        </w:rPr>
        <w:footnoteRef/>
      </w:r>
      <w:r w:rsidRPr="005D7EBB">
        <w:rPr>
          <w:rFonts w:ascii="Verdana" w:hAnsi="Verdana"/>
          <w:sz w:val="16"/>
          <w:szCs w:val="16"/>
        </w:rPr>
        <w:t xml:space="preserve"> Zie het rapport IPTO: vakken en bevoegdheden, p.21, bijlage bij Kamerstukken II, 27 923, nr. 201.</w:t>
      </w:r>
    </w:p>
  </w:footnote>
  <w:footnote w:id="8">
    <w:p w14:paraId="0A03A1AF" w14:textId="77777777" w:rsidR="003C5358" w:rsidRPr="00DC0198" w:rsidRDefault="003C5358" w:rsidP="003C5358">
      <w:pPr>
        <w:pStyle w:val="Voetnoottekst"/>
        <w:rPr>
          <w:rFonts w:ascii="Verdana" w:hAnsi="Verdana"/>
          <w:sz w:val="16"/>
          <w:szCs w:val="16"/>
        </w:rPr>
      </w:pPr>
      <w:r w:rsidRPr="00DC0198">
        <w:rPr>
          <w:rStyle w:val="Voetnootmarkering"/>
          <w:rFonts w:ascii="Verdana" w:hAnsi="Verdana"/>
          <w:sz w:val="16"/>
          <w:szCs w:val="16"/>
        </w:rPr>
        <w:footnoteRef/>
      </w:r>
      <w:r w:rsidRPr="00DC0198">
        <w:rPr>
          <w:rFonts w:ascii="Verdana" w:hAnsi="Verdana"/>
          <w:sz w:val="16"/>
          <w:szCs w:val="16"/>
        </w:rPr>
        <w:t xml:space="preserve"> Zie voor meer voorbeelden: Kamerstukken II 2015-2016, 27 923, nr. 211. </w:t>
      </w:r>
    </w:p>
  </w:footnote>
  <w:footnote w:id="9">
    <w:p w14:paraId="23A4508F" w14:textId="5B090216" w:rsidR="0092784B" w:rsidRPr="00DC0198" w:rsidRDefault="0092784B">
      <w:pPr>
        <w:pStyle w:val="Voetnoottekst"/>
        <w:rPr>
          <w:rFonts w:ascii="Verdana" w:hAnsi="Verdana"/>
          <w:sz w:val="16"/>
          <w:szCs w:val="16"/>
        </w:rPr>
      </w:pPr>
      <w:r w:rsidRPr="00DC0198">
        <w:rPr>
          <w:rStyle w:val="Voetnootmarkering"/>
          <w:rFonts w:ascii="Verdana" w:hAnsi="Verdana"/>
          <w:sz w:val="16"/>
          <w:szCs w:val="16"/>
        </w:rPr>
        <w:footnoteRef/>
      </w:r>
      <w:r w:rsidRPr="00DC0198">
        <w:rPr>
          <w:rFonts w:ascii="Verdana" w:hAnsi="Verdana"/>
          <w:sz w:val="16"/>
          <w:szCs w:val="16"/>
        </w:rPr>
        <w:t xml:space="preserve"> Bijlage bij Kamerstuk 27 492, nr. 201. </w:t>
      </w:r>
    </w:p>
  </w:footnote>
  <w:footnote w:id="10">
    <w:p w14:paraId="58497534" w14:textId="77777777" w:rsidR="00B67532" w:rsidRPr="005D7EBB" w:rsidRDefault="00B67532" w:rsidP="00B67532">
      <w:pPr>
        <w:pStyle w:val="Voetnoottekst"/>
        <w:rPr>
          <w:rFonts w:ascii="Verdana" w:hAnsi="Verdana"/>
          <w:sz w:val="16"/>
          <w:szCs w:val="16"/>
        </w:rPr>
      </w:pPr>
      <w:r w:rsidRPr="00DC0198">
        <w:rPr>
          <w:rStyle w:val="Voetnootmarkering"/>
          <w:rFonts w:ascii="Verdana" w:hAnsi="Verdana"/>
          <w:sz w:val="16"/>
          <w:szCs w:val="16"/>
        </w:rPr>
        <w:footnoteRef/>
      </w:r>
      <w:r w:rsidRPr="00DC0198">
        <w:rPr>
          <w:rFonts w:ascii="Verdana" w:hAnsi="Verdana"/>
          <w:sz w:val="16"/>
          <w:szCs w:val="16"/>
        </w:rPr>
        <w:t xml:space="preserve"> Zie voor een uitgebreide toelichting op de bruikbaarheid van deze cijfers </w:t>
      </w:r>
      <w:hyperlink r:id="rId1" w:history="1">
        <w:r w:rsidRPr="00DC0198">
          <w:rPr>
            <w:rStyle w:val="Hyperlink"/>
            <w:rFonts w:ascii="Verdana" w:hAnsi="Verdana"/>
            <w:sz w:val="16"/>
            <w:szCs w:val="16"/>
          </w:rPr>
          <w:t>http://www.rtlnieuws.nl/sites/default/files/content/documents/2015/06/26/bijlage_wob.pdf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B9C"/>
    <w:multiLevelType w:val="hybridMultilevel"/>
    <w:tmpl w:val="1606669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EE55F9"/>
    <w:multiLevelType w:val="hybridMultilevel"/>
    <w:tmpl w:val="6766184E"/>
    <w:lvl w:ilvl="0" w:tplc="0413000F">
      <w:start w:val="1"/>
      <w:numFmt w:val="decimal"/>
      <w:lvlText w:val="%1."/>
      <w:lvlJc w:val="left"/>
      <w:pPr>
        <w:ind w:left="720" w:hanging="360"/>
      </w:pPr>
      <w:rPr>
        <w:rFonts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70F4B40"/>
    <w:multiLevelType w:val="hybridMultilevel"/>
    <w:tmpl w:val="BE4AA41C"/>
    <w:lvl w:ilvl="0" w:tplc="043CCF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EC684D"/>
    <w:multiLevelType w:val="hybridMultilevel"/>
    <w:tmpl w:val="F5CE840A"/>
    <w:lvl w:ilvl="0" w:tplc="59CAFA6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3305D5"/>
    <w:multiLevelType w:val="hybridMultilevel"/>
    <w:tmpl w:val="E4C63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41E16B6"/>
    <w:multiLevelType w:val="hybridMultilevel"/>
    <w:tmpl w:val="5F466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3B5C91"/>
    <w:multiLevelType w:val="hybridMultilevel"/>
    <w:tmpl w:val="9C40AA1E"/>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12D0B95"/>
    <w:multiLevelType w:val="hybridMultilevel"/>
    <w:tmpl w:val="1606669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7CD330A"/>
    <w:multiLevelType w:val="hybridMultilevel"/>
    <w:tmpl w:val="C8F6F8A6"/>
    <w:lvl w:ilvl="0" w:tplc="1F26551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0"/>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32"/>
    <w:rsid w:val="0000349E"/>
    <w:rsid w:val="00004478"/>
    <w:rsid w:val="00010AF4"/>
    <w:rsid w:val="0001332E"/>
    <w:rsid w:val="00014A1A"/>
    <w:rsid w:val="000348B1"/>
    <w:rsid w:val="00050082"/>
    <w:rsid w:val="00050EEC"/>
    <w:rsid w:val="00072ABF"/>
    <w:rsid w:val="00087FCD"/>
    <w:rsid w:val="00090DD6"/>
    <w:rsid w:val="00091093"/>
    <w:rsid w:val="000A6325"/>
    <w:rsid w:val="000A7936"/>
    <w:rsid w:val="000B3FB5"/>
    <w:rsid w:val="000B6D8C"/>
    <w:rsid w:val="000D068E"/>
    <w:rsid w:val="000D429F"/>
    <w:rsid w:val="000F7C54"/>
    <w:rsid w:val="00103E51"/>
    <w:rsid w:val="00122CC5"/>
    <w:rsid w:val="00125703"/>
    <w:rsid w:val="001329C6"/>
    <w:rsid w:val="00155F70"/>
    <w:rsid w:val="00170B34"/>
    <w:rsid w:val="00180EA8"/>
    <w:rsid w:val="00183B4C"/>
    <w:rsid w:val="001A0792"/>
    <w:rsid w:val="001A55B3"/>
    <w:rsid w:val="001B12FA"/>
    <w:rsid w:val="001D5276"/>
    <w:rsid w:val="00212B70"/>
    <w:rsid w:val="00212D3C"/>
    <w:rsid w:val="00245FB5"/>
    <w:rsid w:val="002905F8"/>
    <w:rsid w:val="002B1367"/>
    <w:rsid w:val="002D18FD"/>
    <w:rsid w:val="002D7116"/>
    <w:rsid w:val="002F7AE6"/>
    <w:rsid w:val="00313C03"/>
    <w:rsid w:val="00323423"/>
    <w:rsid w:val="00343BA7"/>
    <w:rsid w:val="00347B0D"/>
    <w:rsid w:val="00381106"/>
    <w:rsid w:val="003835BE"/>
    <w:rsid w:val="003B24DE"/>
    <w:rsid w:val="003C457F"/>
    <w:rsid w:val="003C5358"/>
    <w:rsid w:val="003C6AE7"/>
    <w:rsid w:val="003E2FDC"/>
    <w:rsid w:val="003E3997"/>
    <w:rsid w:val="003E3AA7"/>
    <w:rsid w:val="004149D8"/>
    <w:rsid w:val="004161C9"/>
    <w:rsid w:val="00425D2C"/>
    <w:rsid w:val="00440E52"/>
    <w:rsid w:val="00494F5C"/>
    <w:rsid w:val="00496FFB"/>
    <w:rsid w:val="004A4130"/>
    <w:rsid w:val="004B469D"/>
    <w:rsid w:val="004B7BF7"/>
    <w:rsid w:val="004D6604"/>
    <w:rsid w:val="004E57D8"/>
    <w:rsid w:val="00507E1A"/>
    <w:rsid w:val="00533E8A"/>
    <w:rsid w:val="0053551D"/>
    <w:rsid w:val="00560663"/>
    <w:rsid w:val="00584E55"/>
    <w:rsid w:val="005A614E"/>
    <w:rsid w:val="005D1622"/>
    <w:rsid w:val="005D6F8B"/>
    <w:rsid w:val="005D7EBB"/>
    <w:rsid w:val="005E1314"/>
    <w:rsid w:val="005E2A3A"/>
    <w:rsid w:val="005F2334"/>
    <w:rsid w:val="006240B4"/>
    <w:rsid w:val="006316E6"/>
    <w:rsid w:val="0063506A"/>
    <w:rsid w:val="0063548E"/>
    <w:rsid w:val="00637C17"/>
    <w:rsid w:val="00693E99"/>
    <w:rsid w:val="006D05B0"/>
    <w:rsid w:val="006E0123"/>
    <w:rsid w:val="00712EA5"/>
    <w:rsid w:val="00762685"/>
    <w:rsid w:val="00776340"/>
    <w:rsid w:val="00782634"/>
    <w:rsid w:val="00790631"/>
    <w:rsid w:val="00790F50"/>
    <w:rsid w:val="007942BD"/>
    <w:rsid w:val="0079478D"/>
    <w:rsid w:val="007C28DD"/>
    <w:rsid w:val="007D1926"/>
    <w:rsid w:val="007D3E1D"/>
    <w:rsid w:val="007E45B2"/>
    <w:rsid w:val="007E7422"/>
    <w:rsid w:val="007F5CE2"/>
    <w:rsid w:val="00805033"/>
    <w:rsid w:val="00810001"/>
    <w:rsid w:val="00821805"/>
    <w:rsid w:val="00827E20"/>
    <w:rsid w:val="00857A22"/>
    <w:rsid w:val="00863332"/>
    <w:rsid w:val="00875BBC"/>
    <w:rsid w:val="008E1DBA"/>
    <w:rsid w:val="008E4677"/>
    <w:rsid w:val="0092784B"/>
    <w:rsid w:val="0093159A"/>
    <w:rsid w:val="009607E8"/>
    <w:rsid w:val="009814F9"/>
    <w:rsid w:val="00997CFD"/>
    <w:rsid w:val="009A1723"/>
    <w:rsid w:val="009B5CE6"/>
    <w:rsid w:val="009E40B1"/>
    <w:rsid w:val="00A0193C"/>
    <w:rsid w:val="00A13956"/>
    <w:rsid w:val="00A329A9"/>
    <w:rsid w:val="00A40F73"/>
    <w:rsid w:val="00A428E1"/>
    <w:rsid w:val="00A835F5"/>
    <w:rsid w:val="00A97301"/>
    <w:rsid w:val="00A97F5E"/>
    <w:rsid w:val="00AB0258"/>
    <w:rsid w:val="00AB17FC"/>
    <w:rsid w:val="00AB1886"/>
    <w:rsid w:val="00AC14F2"/>
    <w:rsid w:val="00AC366E"/>
    <w:rsid w:val="00AD60A8"/>
    <w:rsid w:val="00AE56ED"/>
    <w:rsid w:val="00AF2E6E"/>
    <w:rsid w:val="00AF3AF5"/>
    <w:rsid w:val="00AF609E"/>
    <w:rsid w:val="00B033E2"/>
    <w:rsid w:val="00B047FF"/>
    <w:rsid w:val="00B67532"/>
    <w:rsid w:val="00B70FD9"/>
    <w:rsid w:val="00B739E9"/>
    <w:rsid w:val="00BD40FB"/>
    <w:rsid w:val="00BE1369"/>
    <w:rsid w:val="00BE39AE"/>
    <w:rsid w:val="00BE6C7A"/>
    <w:rsid w:val="00BF5F38"/>
    <w:rsid w:val="00BF74F9"/>
    <w:rsid w:val="00C037AD"/>
    <w:rsid w:val="00C261ED"/>
    <w:rsid w:val="00C27596"/>
    <w:rsid w:val="00C306B8"/>
    <w:rsid w:val="00C41615"/>
    <w:rsid w:val="00C5218D"/>
    <w:rsid w:val="00C5587D"/>
    <w:rsid w:val="00C844E4"/>
    <w:rsid w:val="00CA14C8"/>
    <w:rsid w:val="00CB6251"/>
    <w:rsid w:val="00CD08A2"/>
    <w:rsid w:val="00CE300A"/>
    <w:rsid w:val="00CF21FD"/>
    <w:rsid w:val="00CF595A"/>
    <w:rsid w:val="00D112FF"/>
    <w:rsid w:val="00D31999"/>
    <w:rsid w:val="00D518C7"/>
    <w:rsid w:val="00D60440"/>
    <w:rsid w:val="00D629C6"/>
    <w:rsid w:val="00D729D2"/>
    <w:rsid w:val="00D83A22"/>
    <w:rsid w:val="00D97EE6"/>
    <w:rsid w:val="00DA1229"/>
    <w:rsid w:val="00DA3CEB"/>
    <w:rsid w:val="00DC0198"/>
    <w:rsid w:val="00DC4D91"/>
    <w:rsid w:val="00DD7455"/>
    <w:rsid w:val="00DE2105"/>
    <w:rsid w:val="00DF0D0D"/>
    <w:rsid w:val="00E43DBC"/>
    <w:rsid w:val="00E47411"/>
    <w:rsid w:val="00E77CAE"/>
    <w:rsid w:val="00E84E8D"/>
    <w:rsid w:val="00E975FC"/>
    <w:rsid w:val="00EA18D2"/>
    <w:rsid w:val="00EB63F9"/>
    <w:rsid w:val="00F265BA"/>
    <w:rsid w:val="00F4064E"/>
    <w:rsid w:val="00F6422E"/>
    <w:rsid w:val="00F769B9"/>
    <w:rsid w:val="00F840B0"/>
    <w:rsid w:val="00F87F15"/>
    <w:rsid w:val="00F962BC"/>
    <w:rsid w:val="00FC176A"/>
    <w:rsid w:val="00FC2622"/>
    <w:rsid w:val="00FD1415"/>
    <w:rsid w:val="00FD2548"/>
    <w:rsid w:val="00FD7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AC3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B675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6753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DA1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6753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67532"/>
    <w:rPr>
      <w:rFonts w:asciiTheme="majorHAnsi" w:eastAsiaTheme="majorEastAsia" w:hAnsiTheme="majorHAnsi" w:cstheme="majorBidi"/>
      <w:b/>
      <w:bCs/>
      <w:color w:val="4F81BD" w:themeColor="accent1"/>
    </w:rPr>
  </w:style>
  <w:style w:type="paragraph" w:styleId="Voetnoottekst">
    <w:name w:val="footnote text"/>
    <w:basedOn w:val="Standaard"/>
    <w:link w:val="VoetnoottekstChar"/>
    <w:uiPriority w:val="99"/>
    <w:unhideWhenUsed/>
    <w:rsid w:val="00B67532"/>
    <w:pPr>
      <w:spacing w:after="0" w:line="240" w:lineRule="auto"/>
    </w:pPr>
    <w:rPr>
      <w:sz w:val="20"/>
      <w:szCs w:val="20"/>
    </w:rPr>
  </w:style>
  <w:style w:type="character" w:customStyle="1" w:styleId="VoetnoottekstChar">
    <w:name w:val="Voetnoottekst Char"/>
    <w:basedOn w:val="Standaardalinea-lettertype"/>
    <w:link w:val="Voetnoottekst"/>
    <w:uiPriority w:val="99"/>
    <w:rsid w:val="00B67532"/>
    <w:rPr>
      <w:sz w:val="20"/>
      <w:szCs w:val="20"/>
    </w:rPr>
  </w:style>
  <w:style w:type="character" w:styleId="Voetnootmarkering">
    <w:name w:val="footnote reference"/>
    <w:basedOn w:val="Standaardalinea-lettertype"/>
    <w:uiPriority w:val="99"/>
    <w:unhideWhenUsed/>
    <w:rsid w:val="00B67532"/>
    <w:rPr>
      <w:vertAlign w:val="superscript"/>
    </w:rPr>
  </w:style>
  <w:style w:type="paragraph" w:styleId="Bijschrift">
    <w:name w:val="caption"/>
    <w:basedOn w:val="Standaard"/>
    <w:next w:val="Standaard"/>
    <w:uiPriority w:val="35"/>
    <w:unhideWhenUsed/>
    <w:qFormat/>
    <w:rsid w:val="00B67532"/>
    <w:pPr>
      <w:spacing w:line="240" w:lineRule="auto"/>
    </w:pPr>
    <w:rPr>
      <w:b/>
      <w:bCs/>
      <w:color w:val="4F81BD" w:themeColor="accent1"/>
      <w:sz w:val="18"/>
      <w:szCs w:val="18"/>
    </w:rPr>
  </w:style>
  <w:style w:type="paragraph" w:styleId="Ballontekst">
    <w:name w:val="Balloon Text"/>
    <w:basedOn w:val="Standaard"/>
    <w:link w:val="BallontekstChar"/>
    <w:uiPriority w:val="99"/>
    <w:semiHidden/>
    <w:unhideWhenUsed/>
    <w:rsid w:val="00B675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7532"/>
    <w:rPr>
      <w:rFonts w:ascii="Tahoma" w:hAnsi="Tahoma" w:cs="Tahoma"/>
      <w:sz w:val="16"/>
      <w:szCs w:val="16"/>
    </w:rPr>
  </w:style>
  <w:style w:type="paragraph" w:styleId="Lijstalinea">
    <w:name w:val="List Paragraph"/>
    <w:basedOn w:val="Standaard"/>
    <w:uiPriority w:val="34"/>
    <w:qFormat/>
    <w:rsid w:val="00B67532"/>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nhideWhenUsed/>
    <w:rsid w:val="00B67532"/>
    <w:rPr>
      <w:color w:val="0000FF"/>
      <w:u w:val="single"/>
    </w:rPr>
  </w:style>
  <w:style w:type="paragraph" w:styleId="Titel">
    <w:name w:val="Title"/>
    <w:basedOn w:val="Standaard"/>
    <w:next w:val="Standaard"/>
    <w:link w:val="TitelChar"/>
    <w:uiPriority w:val="10"/>
    <w:qFormat/>
    <w:rsid w:val="00B675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6753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A40F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A40F73"/>
    <w:rPr>
      <w:rFonts w:asciiTheme="majorHAnsi" w:eastAsiaTheme="majorEastAsia" w:hAnsiTheme="majorHAnsi" w:cstheme="majorBidi"/>
      <w:i/>
      <w:iCs/>
      <w:color w:val="4F81BD" w:themeColor="accent1"/>
      <w:spacing w:val="15"/>
      <w:sz w:val="24"/>
      <w:szCs w:val="24"/>
    </w:rPr>
  </w:style>
  <w:style w:type="character" w:customStyle="1" w:styleId="Kop4Char">
    <w:name w:val="Kop 4 Char"/>
    <w:basedOn w:val="Standaardalinea-lettertype"/>
    <w:link w:val="Kop4"/>
    <w:uiPriority w:val="9"/>
    <w:rsid w:val="00DA1229"/>
    <w:rPr>
      <w:rFonts w:asciiTheme="majorHAnsi" w:eastAsiaTheme="majorEastAsia" w:hAnsiTheme="majorHAnsi" w:cstheme="majorBidi"/>
      <w:b/>
      <w:bCs/>
      <w:i/>
      <w:iCs/>
      <w:color w:val="4F81BD" w:themeColor="accent1"/>
    </w:rPr>
  </w:style>
  <w:style w:type="paragraph" w:styleId="Koptekst">
    <w:name w:val="header"/>
    <w:basedOn w:val="Standaard"/>
    <w:link w:val="KoptekstChar"/>
    <w:uiPriority w:val="99"/>
    <w:unhideWhenUsed/>
    <w:rsid w:val="00494F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4F5C"/>
  </w:style>
  <w:style w:type="paragraph" w:styleId="Voettekst">
    <w:name w:val="footer"/>
    <w:basedOn w:val="Standaard"/>
    <w:link w:val="VoettekstChar"/>
    <w:uiPriority w:val="99"/>
    <w:unhideWhenUsed/>
    <w:rsid w:val="00494F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F5C"/>
  </w:style>
  <w:style w:type="character" w:styleId="Verwijzingopmerking">
    <w:name w:val="annotation reference"/>
    <w:basedOn w:val="Standaardalinea-lettertype"/>
    <w:uiPriority w:val="99"/>
    <w:semiHidden/>
    <w:unhideWhenUsed/>
    <w:rsid w:val="003E3997"/>
    <w:rPr>
      <w:sz w:val="16"/>
      <w:szCs w:val="16"/>
    </w:rPr>
  </w:style>
  <w:style w:type="paragraph" w:styleId="Tekstopmerking">
    <w:name w:val="annotation text"/>
    <w:basedOn w:val="Standaard"/>
    <w:link w:val="TekstopmerkingChar"/>
    <w:uiPriority w:val="99"/>
    <w:unhideWhenUsed/>
    <w:rsid w:val="003E3997"/>
    <w:pPr>
      <w:spacing w:line="240" w:lineRule="auto"/>
    </w:pPr>
    <w:rPr>
      <w:sz w:val="20"/>
      <w:szCs w:val="20"/>
    </w:rPr>
  </w:style>
  <w:style w:type="character" w:customStyle="1" w:styleId="TekstopmerkingChar">
    <w:name w:val="Tekst opmerking Char"/>
    <w:basedOn w:val="Standaardalinea-lettertype"/>
    <w:link w:val="Tekstopmerking"/>
    <w:uiPriority w:val="99"/>
    <w:rsid w:val="003E3997"/>
    <w:rPr>
      <w:sz w:val="20"/>
      <w:szCs w:val="20"/>
    </w:rPr>
  </w:style>
  <w:style w:type="paragraph" w:styleId="Onderwerpvanopmerking">
    <w:name w:val="annotation subject"/>
    <w:basedOn w:val="Tekstopmerking"/>
    <w:next w:val="Tekstopmerking"/>
    <w:link w:val="OnderwerpvanopmerkingChar"/>
    <w:uiPriority w:val="99"/>
    <w:semiHidden/>
    <w:unhideWhenUsed/>
    <w:rsid w:val="003E3997"/>
    <w:rPr>
      <w:b/>
      <w:bCs/>
    </w:rPr>
  </w:style>
  <w:style w:type="character" w:customStyle="1" w:styleId="OnderwerpvanopmerkingChar">
    <w:name w:val="Onderwerp van opmerking Char"/>
    <w:basedOn w:val="TekstopmerkingChar"/>
    <w:link w:val="Onderwerpvanopmerking"/>
    <w:uiPriority w:val="99"/>
    <w:semiHidden/>
    <w:rsid w:val="003E39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B675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6753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DA1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6753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67532"/>
    <w:rPr>
      <w:rFonts w:asciiTheme="majorHAnsi" w:eastAsiaTheme="majorEastAsia" w:hAnsiTheme="majorHAnsi" w:cstheme="majorBidi"/>
      <w:b/>
      <w:bCs/>
      <w:color w:val="4F81BD" w:themeColor="accent1"/>
    </w:rPr>
  </w:style>
  <w:style w:type="paragraph" w:styleId="Voetnoottekst">
    <w:name w:val="footnote text"/>
    <w:basedOn w:val="Standaard"/>
    <w:link w:val="VoetnoottekstChar"/>
    <w:uiPriority w:val="99"/>
    <w:unhideWhenUsed/>
    <w:rsid w:val="00B67532"/>
    <w:pPr>
      <w:spacing w:after="0" w:line="240" w:lineRule="auto"/>
    </w:pPr>
    <w:rPr>
      <w:sz w:val="20"/>
      <w:szCs w:val="20"/>
    </w:rPr>
  </w:style>
  <w:style w:type="character" w:customStyle="1" w:styleId="VoetnoottekstChar">
    <w:name w:val="Voetnoottekst Char"/>
    <w:basedOn w:val="Standaardalinea-lettertype"/>
    <w:link w:val="Voetnoottekst"/>
    <w:uiPriority w:val="99"/>
    <w:rsid w:val="00B67532"/>
    <w:rPr>
      <w:sz w:val="20"/>
      <w:szCs w:val="20"/>
    </w:rPr>
  </w:style>
  <w:style w:type="character" w:styleId="Voetnootmarkering">
    <w:name w:val="footnote reference"/>
    <w:basedOn w:val="Standaardalinea-lettertype"/>
    <w:uiPriority w:val="99"/>
    <w:unhideWhenUsed/>
    <w:rsid w:val="00B67532"/>
    <w:rPr>
      <w:vertAlign w:val="superscript"/>
    </w:rPr>
  </w:style>
  <w:style w:type="paragraph" w:styleId="Bijschrift">
    <w:name w:val="caption"/>
    <w:basedOn w:val="Standaard"/>
    <w:next w:val="Standaard"/>
    <w:uiPriority w:val="35"/>
    <w:unhideWhenUsed/>
    <w:qFormat/>
    <w:rsid w:val="00B67532"/>
    <w:pPr>
      <w:spacing w:line="240" w:lineRule="auto"/>
    </w:pPr>
    <w:rPr>
      <w:b/>
      <w:bCs/>
      <w:color w:val="4F81BD" w:themeColor="accent1"/>
      <w:sz w:val="18"/>
      <w:szCs w:val="18"/>
    </w:rPr>
  </w:style>
  <w:style w:type="paragraph" w:styleId="Ballontekst">
    <w:name w:val="Balloon Text"/>
    <w:basedOn w:val="Standaard"/>
    <w:link w:val="BallontekstChar"/>
    <w:uiPriority w:val="99"/>
    <w:semiHidden/>
    <w:unhideWhenUsed/>
    <w:rsid w:val="00B675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7532"/>
    <w:rPr>
      <w:rFonts w:ascii="Tahoma" w:hAnsi="Tahoma" w:cs="Tahoma"/>
      <w:sz w:val="16"/>
      <w:szCs w:val="16"/>
    </w:rPr>
  </w:style>
  <w:style w:type="paragraph" w:styleId="Lijstalinea">
    <w:name w:val="List Paragraph"/>
    <w:basedOn w:val="Standaard"/>
    <w:uiPriority w:val="34"/>
    <w:qFormat/>
    <w:rsid w:val="00B67532"/>
    <w:pPr>
      <w:spacing w:after="0" w:line="240" w:lineRule="auto"/>
      <w:ind w:left="720"/>
      <w:contextualSpacing/>
    </w:pPr>
    <w:rPr>
      <w:rFonts w:ascii="Times New Roman" w:eastAsia="Times New Roman" w:hAnsi="Times New Roman" w:cs="Times New Roman"/>
      <w:sz w:val="24"/>
      <w:szCs w:val="24"/>
      <w:lang w:eastAsia="nl-NL"/>
    </w:rPr>
  </w:style>
  <w:style w:type="character" w:styleId="Hyperlink">
    <w:name w:val="Hyperlink"/>
    <w:basedOn w:val="Standaardalinea-lettertype"/>
    <w:unhideWhenUsed/>
    <w:rsid w:val="00B67532"/>
    <w:rPr>
      <w:color w:val="0000FF"/>
      <w:u w:val="single"/>
    </w:rPr>
  </w:style>
  <w:style w:type="paragraph" w:styleId="Titel">
    <w:name w:val="Title"/>
    <w:basedOn w:val="Standaard"/>
    <w:next w:val="Standaard"/>
    <w:link w:val="TitelChar"/>
    <w:uiPriority w:val="10"/>
    <w:qFormat/>
    <w:rsid w:val="00B675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6753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A40F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A40F73"/>
    <w:rPr>
      <w:rFonts w:asciiTheme="majorHAnsi" w:eastAsiaTheme="majorEastAsia" w:hAnsiTheme="majorHAnsi" w:cstheme="majorBidi"/>
      <w:i/>
      <w:iCs/>
      <w:color w:val="4F81BD" w:themeColor="accent1"/>
      <w:spacing w:val="15"/>
      <w:sz w:val="24"/>
      <w:szCs w:val="24"/>
    </w:rPr>
  </w:style>
  <w:style w:type="character" w:customStyle="1" w:styleId="Kop4Char">
    <w:name w:val="Kop 4 Char"/>
    <w:basedOn w:val="Standaardalinea-lettertype"/>
    <w:link w:val="Kop4"/>
    <w:uiPriority w:val="9"/>
    <w:rsid w:val="00DA1229"/>
    <w:rPr>
      <w:rFonts w:asciiTheme="majorHAnsi" w:eastAsiaTheme="majorEastAsia" w:hAnsiTheme="majorHAnsi" w:cstheme="majorBidi"/>
      <w:b/>
      <w:bCs/>
      <w:i/>
      <w:iCs/>
      <w:color w:val="4F81BD" w:themeColor="accent1"/>
    </w:rPr>
  </w:style>
  <w:style w:type="paragraph" w:styleId="Koptekst">
    <w:name w:val="header"/>
    <w:basedOn w:val="Standaard"/>
    <w:link w:val="KoptekstChar"/>
    <w:uiPriority w:val="99"/>
    <w:unhideWhenUsed/>
    <w:rsid w:val="00494F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4F5C"/>
  </w:style>
  <w:style w:type="paragraph" w:styleId="Voettekst">
    <w:name w:val="footer"/>
    <w:basedOn w:val="Standaard"/>
    <w:link w:val="VoettekstChar"/>
    <w:uiPriority w:val="99"/>
    <w:unhideWhenUsed/>
    <w:rsid w:val="00494F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F5C"/>
  </w:style>
  <w:style w:type="character" w:styleId="Verwijzingopmerking">
    <w:name w:val="annotation reference"/>
    <w:basedOn w:val="Standaardalinea-lettertype"/>
    <w:uiPriority w:val="99"/>
    <w:semiHidden/>
    <w:unhideWhenUsed/>
    <w:rsid w:val="003E3997"/>
    <w:rPr>
      <w:sz w:val="16"/>
      <w:szCs w:val="16"/>
    </w:rPr>
  </w:style>
  <w:style w:type="paragraph" w:styleId="Tekstopmerking">
    <w:name w:val="annotation text"/>
    <w:basedOn w:val="Standaard"/>
    <w:link w:val="TekstopmerkingChar"/>
    <w:uiPriority w:val="99"/>
    <w:unhideWhenUsed/>
    <w:rsid w:val="003E3997"/>
    <w:pPr>
      <w:spacing w:line="240" w:lineRule="auto"/>
    </w:pPr>
    <w:rPr>
      <w:sz w:val="20"/>
      <w:szCs w:val="20"/>
    </w:rPr>
  </w:style>
  <w:style w:type="character" w:customStyle="1" w:styleId="TekstopmerkingChar">
    <w:name w:val="Tekst opmerking Char"/>
    <w:basedOn w:val="Standaardalinea-lettertype"/>
    <w:link w:val="Tekstopmerking"/>
    <w:uiPriority w:val="99"/>
    <w:rsid w:val="003E3997"/>
    <w:rPr>
      <w:sz w:val="20"/>
      <w:szCs w:val="20"/>
    </w:rPr>
  </w:style>
  <w:style w:type="paragraph" w:styleId="Onderwerpvanopmerking">
    <w:name w:val="annotation subject"/>
    <w:basedOn w:val="Tekstopmerking"/>
    <w:next w:val="Tekstopmerking"/>
    <w:link w:val="OnderwerpvanopmerkingChar"/>
    <w:uiPriority w:val="99"/>
    <w:semiHidden/>
    <w:unhideWhenUsed/>
    <w:rsid w:val="003E3997"/>
    <w:rPr>
      <w:b/>
      <w:bCs/>
    </w:rPr>
  </w:style>
  <w:style w:type="character" w:customStyle="1" w:styleId="OnderwerpvanopmerkingChar">
    <w:name w:val="Onderwerp van opmerking Char"/>
    <w:basedOn w:val="TekstopmerkingChar"/>
    <w:link w:val="Onderwerpvanopmerking"/>
    <w:uiPriority w:val="99"/>
    <w:semiHidden/>
    <w:rsid w:val="003E39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87">
      <w:bodyDiv w:val="1"/>
      <w:marLeft w:val="0"/>
      <w:marRight w:val="0"/>
      <w:marTop w:val="0"/>
      <w:marBottom w:val="0"/>
      <w:divBdr>
        <w:top w:val="none" w:sz="0" w:space="0" w:color="auto"/>
        <w:left w:val="none" w:sz="0" w:space="0" w:color="auto"/>
        <w:bottom w:val="none" w:sz="0" w:space="0" w:color="auto"/>
        <w:right w:val="none" w:sz="0" w:space="0" w:color="auto"/>
      </w:divBdr>
    </w:div>
    <w:div w:id="290482195">
      <w:bodyDiv w:val="1"/>
      <w:marLeft w:val="0"/>
      <w:marRight w:val="0"/>
      <w:marTop w:val="0"/>
      <w:marBottom w:val="0"/>
      <w:divBdr>
        <w:top w:val="none" w:sz="0" w:space="0" w:color="auto"/>
        <w:left w:val="none" w:sz="0" w:space="0" w:color="auto"/>
        <w:bottom w:val="none" w:sz="0" w:space="0" w:color="auto"/>
        <w:right w:val="none" w:sz="0" w:space="0" w:color="auto"/>
      </w:divBdr>
    </w:div>
    <w:div w:id="1484665867">
      <w:bodyDiv w:val="1"/>
      <w:marLeft w:val="0"/>
      <w:marRight w:val="0"/>
      <w:marTop w:val="0"/>
      <w:marBottom w:val="0"/>
      <w:divBdr>
        <w:top w:val="none" w:sz="0" w:space="0" w:color="auto"/>
        <w:left w:val="none" w:sz="0" w:space="0" w:color="auto"/>
        <w:bottom w:val="none" w:sz="0" w:space="0" w:color="auto"/>
        <w:right w:val="none" w:sz="0" w:space="0" w:color="auto"/>
      </w:divBdr>
    </w:div>
    <w:div w:id="1505171315">
      <w:bodyDiv w:val="1"/>
      <w:marLeft w:val="0"/>
      <w:marRight w:val="0"/>
      <w:marTop w:val="0"/>
      <w:marBottom w:val="0"/>
      <w:divBdr>
        <w:top w:val="none" w:sz="0" w:space="0" w:color="auto"/>
        <w:left w:val="none" w:sz="0" w:space="0" w:color="auto"/>
        <w:bottom w:val="none" w:sz="0" w:space="0" w:color="auto"/>
        <w:right w:val="none" w:sz="0" w:space="0" w:color="auto"/>
      </w:divBdr>
    </w:div>
    <w:div w:id="15943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microsoft.com/office/2007/relationships/diagramDrawing" Target="diagrams/drawing2.xm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diagramQuickStyle" Target="diagrams/quickStyle3.xml" Id="rId21"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diagramColors" Target="diagrams/colors2.xml" Id="rId17" /><Relationship Type="http://schemas.openxmlformats.org/officeDocument/2006/relationships/image" Target="cid:image002.png@01D15852.F60C7870" TargetMode="External" Id="rId25" /><Relationship Type="http://schemas.openxmlformats.org/officeDocument/2006/relationships/numbering" Target="numbering.xml" Id="rId2" /><Relationship Type="http://schemas.openxmlformats.org/officeDocument/2006/relationships/diagramQuickStyle" Target="diagrams/quickStyle2.xml" Id="rId16" /><Relationship Type="http://schemas.openxmlformats.org/officeDocument/2006/relationships/diagramLayout" Target="diagrams/layout3.xml" Id="rId20"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image" Target="media/image1.png" Id="rId24" /><Relationship Type="http://schemas.openxmlformats.org/officeDocument/2006/relationships/settings" Target="settings.xml" Id="rId5" /><Relationship Type="http://schemas.openxmlformats.org/officeDocument/2006/relationships/diagramLayout" Target="diagrams/layout2.xml" Id="rId15" /><Relationship Type="http://schemas.microsoft.com/office/2007/relationships/diagramDrawing" Target="diagrams/drawing3.xml" Id="rId23" /><Relationship Type="http://schemas.openxmlformats.org/officeDocument/2006/relationships/theme" Target="theme/theme1.xml" Id="rId28" /><Relationship Type="http://schemas.openxmlformats.org/officeDocument/2006/relationships/diagramLayout" Target="diagrams/layout1.xml" Id="rId10" /><Relationship Type="http://schemas.openxmlformats.org/officeDocument/2006/relationships/diagramData" Target="diagrams/data3.xml" Id="rId19" /><Relationship Type="http://schemas.microsoft.com/office/2007/relationships/stylesWithEffects" Target="stylesWithEffects.xml" Id="rId4" /><Relationship Type="http://schemas.openxmlformats.org/officeDocument/2006/relationships/diagramData" Target="diagrams/data1.xml" Id="rId9" /><Relationship Type="http://schemas.openxmlformats.org/officeDocument/2006/relationships/diagramData" Target="diagrams/data2.xml" Id="rId14" /><Relationship Type="http://schemas.openxmlformats.org/officeDocument/2006/relationships/diagramColors" Target="diagrams/colors3.xm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www.rtlnieuws.nl/sites/default/files/content/documents/2015/06/26/bijlage_wob.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4C01A2-3BB6-41EC-AC20-2255C56927E0}"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nl-NL"/>
        </a:p>
      </dgm:t>
    </dgm:pt>
    <dgm:pt modelId="{B6901510-B74E-4ADD-AC35-CDF0E7CFD7D7}">
      <dgm:prSet phldrT="[Tekst]"/>
      <dgm:spPr>
        <a:solidFill>
          <a:srgbClr val="FFC000"/>
        </a:solidFill>
      </dgm:spPr>
      <dgm:t>
        <a:bodyPr/>
        <a:lstStyle/>
        <a:p>
          <a:r>
            <a:rPr lang="nl-NL" b="1">
              <a:solidFill>
                <a:sysClr val="windowText" lastClr="000000"/>
              </a:solidFill>
              <a:latin typeface="Verdana" panose="020B0604030504040204" pitchFamily="34" charset="0"/>
              <a:ea typeface="Verdana" panose="020B0604030504040204" pitchFamily="34" charset="0"/>
              <a:cs typeface="Verdana" panose="020B0604030504040204" pitchFamily="34" charset="0"/>
            </a:rPr>
            <a:t>Benoembaar</a:t>
          </a:r>
        </a:p>
      </dgm:t>
    </dgm:pt>
    <dgm:pt modelId="{37161F55-A61D-4BB0-A680-51E3C9B939A8}" type="parTrans" cxnId="{F97B59F0-93B7-49C4-97A5-67020D77CDE6}">
      <dgm:prSet/>
      <dgm:spPr/>
      <dgm:t>
        <a:bodyPr/>
        <a:lstStyle/>
        <a:p>
          <a:endParaRPr lang="nl-NL"/>
        </a:p>
      </dgm:t>
    </dgm:pt>
    <dgm:pt modelId="{7CB27C61-9298-4A6C-9C13-0F9A7F34EA01}" type="sibTrans" cxnId="{F97B59F0-93B7-49C4-97A5-67020D77CDE6}">
      <dgm:prSet/>
      <dgm:spPr/>
      <dgm:t>
        <a:bodyPr/>
        <a:lstStyle/>
        <a:p>
          <a:endParaRPr lang="nl-NL"/>
        </a:p>
      </dgm:t>
    </dgm:pt>
    <dgm:pt modelId="{BA7566D8-98BD-4A05-A789-90EEADE887C8}">
      <dgm:prSet phldrT="[Tekst]"/>
      <dgm:spPr>
        <a:solidFill>
          <a:srgbClr val="00B050"/>
        </a:solidFill>
      </dgm:spPr>
      <dgm:t>
        <a:bodyPr/>
        <a:lstStyle/>
        <a:p>
          <a:r>
            <a:rPr lang="nl-NL" b="1">
              <a:solidFill>
                <a:sysClr val="windowText" lastClr="000000"/>
              </a:solidFill>
              <a:latin typeface="Verdana" panose="020B0604030504040204" pitchFamily="34" charset="0"/>
              <a:ea typeface="Verdana" panose="020B0604030504040204" pitchFamily="34" charset="0"/>
              <a:cs typeface="Verdana" panose="020B0604030504040204" pitchFamily="34" charset="0"/>
            </a:rPr>
            <a:t>Bevoegd</a:t>
          </a:r>
          <a:endParaRPr lang="nl-NL" b="1">
            <a:latin typeface="Verdana" panose="020B0604030504040204" pitchFamily="34" charset="0"/>
            <a:ea typeface="Verdana" panose="020B0604030504040204" pitchFamily="34" charset="0"/>
            <a:cs typeface="Verdana" panose="020B0604030504040204" pitchFamily="34" charset="0"/>
          </a:endParaRPr>
        </a:p>
      </dgm:t>
    </dgm:pt>
    <dgm:pt modelId="{92962968-046A-4743-9208-9876E16C7F62}" type="parTrans" cxnId="{EDC5D12A-8C39-450D-A69E-EB760E36F676}">
      <dgm:prSet/>
      <dgm:spPr/>
      <dgm:t>
        <a:bodyPr/>
        <a:lstStyle/>
        <a:p>
          <a:endParaRPr lang="nl-NL"/>
        </a:p>
      </dgm:t>
    </dgm:pt>
    <dgm:pt modelId="{117FE8DD-9557-42A4-A171-D1C09E1B82CB}" type="sibTrans" cxnId="{EDC5D12A-8C39-450D-A69E-EB760E36F676}">
      <dgm:prSet/>
      <dgm:spPr/>
      <dgm:t>
        <a:bodyPr/>
        <a:lstStyle/>
        <a:p>
          <a:endParaRPr lang="nl-NL"/>
        </a:p>
      </dgm:t>
    </dgm:pt>
    <dgm:pt modelId="{9DD2D221-4478-4838-92C3-99AE1B2E2CFB}" type="pres">
      <dgm:prSet presAssocID="{014C01A2-3BB6-41EC-AC20-2255C56927E0}" presName="Name0" presStyleCnt="0">
        <dgm:presLayoutVars>
          <dgm:chMax val="7"/>
          <dgm:resizeHandles val="exact"/>
        </dgm:presLayoutVars>
      </dgm:prSet>
      <dgm:spPr/>
      <dgm:t>
        <a:bodyPr/>
        <a:lstStyle/>
        <a:p>
          <a:endParaRPr lang="nl-NL"/>
        </a:p>
      </dgm:t>
    </dgm:pt>
    <dgm:pt modelId="{5F7D5947-C400-45DB-A2AD-8F8905FCF25B}" type="pres">
      <dgm:prSet presAssocID="{014C01A2-3BB6-41EC-AC20-2255C56927E0}" presName="comp1" presStyleCnt="0"/>
      <dgm:spPr/>
    </dgm:pt>
    <dgm:pt modelId="{BFA7166D-4B88-4190-AA1D-D8B1AAD8C62B}" type="pres">
      <dgm:prSet presAssocID="{014C01A2-3BB6-41EC-AC20-2255C56927E0}" presName="circle1" presStyleLbl="node1" presStyleIdx="0" presStyleCnt="2" custScaleX="112325" custScaleY="100000" custLinFactNeighborX="1533" custLinFactNeighborY="-766"/>
      <dgm:spPr/>
      <dgm:t>
        <a:bodyPr/>
        <a:lstStyle/>
        <a:p>
          <a:endParaRPr lang="nl-NL"/>
        </a:p>
      </dgm:t>
    </dgm:pt>
    <dgm:pt modelId="{68F10DF1-7C68-4D64-92FD-5E962026A8AB}" type="pres">
      <dgm:prSet presAssocID="{014C01A2-3BB6-41EC-AC20-2255C56927E0}" presName="c1text" presStyleLbl="node1" presStyleIdx="0" presStyleCnt="2">
        <dgm:presLayoutVars>
          <dgm:bulletEnabled val="1"/>
        </dgm:presLayoutVars>
      </dgm:prSet>
      <dgm:spPr/>
      <dgm:t>
        <a:bodyPr/>
        <a:lstStyle/>
        <a:p>
          <a:endParaRPr lang="nl-NL"/>
        </a:p>
      </dgm:t>
    </dgm:pt>
    <dgm:pt modelId="{321765F2-85A9-469A-A4B6-065B38B0CBEB}" type="pres">
      <dgm:prSet presAssocID="{014C01A2-3BB6-41EC-AC20-2255C56927E0}" presName="comp2" presStyleCnt="0"/>
      <dgm:spPr/>
    </dgm:pt>
    <dgm:pt modelId="{14BF87FC-DC07-4F86-AF87-04B3FD689D53}" type="pres">
      <dgm:prSet presAssocID="{014C01A2-3BB6-41EC-AC20-2255C56927E0}" presName="circle2" presStyleLbl="node1" presStyleIdx="1" presStyleCnt="2" custScaleX="89399" custScaleY="88253" custLinFactNeighborX="1533" custLinFactNeighborY="-6641"/>
      <dgm:spPr/>
      <dgm:t>
        <a:bodyPr/>
        <a:lstStyle/>
        <a:p>
          <a:endParaRPr lang="nl-NL"/>
        </a:p>
      </dgm:t>
    </dgm:pt>
    <dgm:pt modelId="{4CCFDE40-9EEB-46EC-BEE8-27EB917F44A4}" type="pres">
      <dgm:prSet presAssocID="{014C01A2-3BB6-41EC-AC20-2255C56927E0}" presName="c2text" presStyleLbl="node1" presStyleIdx="1" presStyleCnt="2">
        <dgm:presLayoutVars>
          <dgm:bulletEnabled val="1"/>
        </dgm:presLayoutVars>
      </dgm:prSet>
      <dgm:spPr/>
      <dgm:t>
        <a:bodyPr/>
        <a:lstStyle/>
        <a:p>
          <a:endParaRPr lang="nl-NL"/>
        </a:p>
      </dgm:t>
    </dgm:pt>
  </dgm:ptLst>
  <dgm:cxnLst>
    <dgm:cxn modelId="{54E37C53-4582-4A81-8EA1-39665AC1FAB4}" type="presOf" srcId="{BA7566D8-98BD-4A05-A789-90EEADE887C8}" destId="{4CCFDE40-9EEB-46EC-BEE8-27EB917F44A4}" srcOrd="1" destOrd="0" presId="urn:microsoft.com/office/officeart/2005/8/layout/venn2"/>
    <dgm:cxn modelId="{708F5153-07F6-4B28-82FC-352E46C46EF8}" type="presOf" srcId="{BA7566D8-98BD-4A05-A789-90EEADE887C8}" destId="{14BF87FC-DC07-4F86-AF87-04B3FD689D53}" srcOrd="0" destOrd="0" presId="urn:microsoft.com/office/officeart/2005/8/layout/venn2"/>
    <dgm:cxn modelId="{1BB5BC24-C104-47E1-9DE0-EDEC31C32D51}" type="presOf" srcId="{B6901510-B74E-4ADD-AC35-CDF0E7CFD7D7}" destId="{BFA7166D-4B88-4190-AA1D-D8B1AAD8C62B}" srcOrd="0" destOrd="0" presId="urn:microsoft.com/office/officeart/2005/8/layout/venn2"/>
    <dgm:cxn modelId="{EDC5D12A-8C39-450D-A69E-EB760E36F676}" srcId="{014C01A2-3BB6-41EC-AC20-2255C56927E0}" destId="{BA7566D8-98BD-4A05-A789-90EEADE887C8}" srcOrd="1" destOrd="0" parTransId="{92962968-046A-4743-9208-9876E16C7F62}" sibTransId="{117FE8DD-9557-42A4-A171-D1C09E1B82CB}"/>
    <dgm:cxn modelId="{F97B59F0-93B7-49C4-97A5-67020D77CDE6}" srcId="{014C01A2-3BB6-41EC-AC20-2255C56927E0}" destId="{B6901510-B74E-4ADD-AC35-CDF0E7CFD7D7}" srcOrd="0" destOrd="0" parTransId="{37161F55-A61D-4BB0-A680-51E3C9B939A8}" sibTransId="{7CB27C61-9298-4A6C-9C13-0F9A7F34EA01}"/>
    <dgm:cxn modelId="{D11627A0-4DFA-4E51-8E1F-0D36CB66AF74}" type="presOf" srcId="{014C01A2-3BB6-41EC-AC20-2255C56927E0}" destId="{9DD2D221-4478-4838-92C3-99AE1B2E2CFB}" srcOrd="0" destOrd="0" presId="urn:microsoft.com/office/officeart/2005/8/layout/venn2"/>
    <dgm:cxn modelId="{E87499B7-2275-48F8-9E2C-5451D6D4F01E}" type="presOf" srcId="{B6901510-B74E-4ADD-AC35-CDF0E7CFD7D7}" destId="{68F10DF1-7C68-4D64-92FD-5E962026A8AB}" srcOrd="1" destOrd="0" presId="urn:microsoft.com/office/officeart/2005/8/layout/venn2"/>
    <dgm:cxn modelId="{CED19197-F3DB-4F5C-99B5-BF6849106D94}" type="presParOf" srcId="{9DD2D221-4478-4838-92C3-99AE1B2E2CFB}" destId="{5F7D5947-C400-45DB-A2AD-8F8905FCF25B}" srcOrd="0" destOrd="0" presId="urn:microsoft.com/office/officeart/2005/8/layout/venn2"/>
    <dgm:cxn modelId="{42E2DAD1-735F-4F2F-859B-E4F82F9B07A8}" type="presParOf" srcId="{5F7D5947-C400-45DB-A2AD-8F8905FCF25B}" destId="{BFA7166D-4B88-4190-AA1D-D8B1AAD8C62B}" srcOrd="0" destOrd="0" presId="urn:microsoft.com/office/officeart/2005/8/layout/venn2"/>
    <dgm:cxn modelId="{05F671A9-9F6B-4A3F-ACB5-EB0F167E99BE}" type="presParOf" srcId="{5F7D5947-C400-45DB-A2AD-8F8905FCF25B}" destId="{68F10DF1-7C68-4D64-92FD-5E962026A8AB}" srcOrd="1" destOrd="0" presId="urn:microsoft.com/office/officeart/2005/8/layout/venn2"/>
    <dgm:cxn modelId="{8368DB6C-497D-41A2-A2A1-F9EDDD395B9A}" type="presParOf" srcId="{9DD2D221-4478-4838-92C3-99AE1B2E2CFB}" destId="{321765F2-85A9-469A-A4B6-065B38B0CBEB}" srcOrd="1" destOrd="0" presId="urn:microsoft.com/office/officeart/2005/8/layout/venn2"/>
    <dgm:cxn modelId="{759F501A-CB53-4FA9-9AB1-6033CD08454C}" type="presParOf" srcId="{321765F2-85A9-469A-A4B6-065B38B0CBEB}" destId="{14BF87FC-DC07-4F86-AF87-04B3FD689D53}" srcOrd="0" destOrd="0" presId="urn:microsoft.com/office/officeart/2005/8/layout/venn2"/>
    <dgm:cxn modelId="{CC615B40-A600-4AB8-8F1D-ED578C26DD63}" type="presParOf" srcId="{321765F2-85A9-469A-A4B6-065B38B0CBEB}" destId="{4CCFDE40-9EEB-46EC-BEE8-27EB917F44A4}"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0DB07E-E877-4576-BB6B-3F4AE9B80A6F}"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nl-NL"/>
        </a:p>
      </dgm:t>
    </dgm:pt>
    <dgm:pt modelId="{84F4FC93-1EA2-40B2-9A79-05D3AE5A495E}">
      <dgm:prSet phldrT="[Tekst]" custT="1"/>
      <dgm:spPr>
        <a:xfrm>
          <a:off x="1550510" y="437325"/>
          <a:ext cx="2370117" cy="2233091"/>
        </a:xfrm>
        <a:solidFill>
          <a:srgbClr val="FF0000"/>
        </a:solidFill>
        <a:ln w="25400" cap="flat" cmpd="sng" algn="ctr">
          <a:solidFill>
            <a:sysClr val="window" lastClr="FFFFFF">
              <a:hueOff val="0"/>
              <a:satOff val="0"/>
              <a:lumOff val="0"/>
              <a:alphaOff val="0"/>
            </a:sysClr>
          </a:solidFill>
          <a:prstDash val="solid"/>
        </a:ln>
        <a:effectLst/>
      </dgm:spPr>
      <dgm:t>
        <a:bodyPr/>
        <a:lstStyle/>
        <a:p>
          <a:r>
            <a:rPr lang="nl-NL" sz="700" b="1" dirty="0">
              <a:solidFill>
                <a:sysClr val="windowText" lastClr="000000"/>
              </a:solidFill>
              <a:latin typeface="Verdana" panose="020B0604030504040204" pitchFamily="34" charset="0"/>
              <a:ea typeface="Verdana" panose="020B0604030504040204" pitchFamily="34" charset="0"/>
              <a:cs typeface="Verdana" panose="020B0604030504040204" pitchFamily="34" charset="0"/>
            </a:rPr>
            <a:t>Onbevoegd</a:t>
          </a:r>
          <a:r>
            <a:rPr lang="nl-NL" sz="700" b="1" dirty="0">
              <a:solidFill>
                <a:sysClr val="windowText" lastClr="000000"/>
              </a:solidFill>
              <a:latin typeface="Calibri"/>
              <a:ea typeface="+mn-ea"/>
              <a:cs typeface="+mn-cs"/>
            </a:rPr>
            <a:t> </a:t>
          </a:r>
        </a:p>
      </dgm:t>
    </dgm:pt>
    <dgm:pt modelId="{72E1754F-42F6-4BA9-8FA7-F4B9F15E9F4E}" type="sibTrans" cxnId="{36E1015C-ACEB-4ED4-80D6-BB80D62EA337}">
      <dgm:prSet/>
      <dgm:spPr/>
      <dgm:t>
        <a:bodyPr/>
        <a:lstStyle/>
        <a:p>
          <a:endParaRPr lang="nl-NL"/>
        </a:p>
      </dgm:t>
    </dgm:pt>
    <dgm:pt modelId="{497BAE1A-4D91-4646-B686-38E18D419E97}" type="parTrans" cxnId="{36E1015C-ACEB-4ED4-80D6-BB80D62EA337}">
      <dgm:prSet/>
      <dgm:spPr/>
      <dgm:t>
        <a:bodyPr/>
        <a:lstStyle/>
        <a:p>
          <a:endParaRPr lang="nl-NL"/>
        </a:p>
      </dgm:t>
    </dgm:pt>
    <dgm:pt modelId="{7F8D4FA3-E46E-4F22-BE81-D791AAA5100D}" type="pres">
      <dgm:prSet presAssocID="{E40DB07E-E877-4576-BB6B-3F4AE9B80A6F}" presName="Name0" presStyleCnt="0">
        <dgm:presLayoutVars>
          <dgm:chMax val="7"/>
          <dgm:resizeHandles val="exact"/>
        </dgm:presLayoutVars>
      </dgm:prSet>
      <dgm:spPr/>
      <dgm:t>
        <a:bodyPr/>
        <a:lstStyle/>
        <a:p>
          <a:endParaRPr lang="nl-NL"/>
        </a:p>
      </dgm:t>
    </dgm:pt>
    <dgm:pt modelId="{C11900E3-9DE0-467F-B963-61BF5739D8D4}" type="pres">
      <dgm:prSet presAssocID="{E40DB07E-E877-4576-BB6B-3F4AE9B80A6F}" presName="comp1" presStyleCnt="0"/>
      <dgm:spPr/>
    </dgm:pt>
    <dgm:pt modelId="{A6963565-2514-4AB2-B78D-11566C0FE027}" type="pres">
      <dgm:prSet presAssocID="{E40DB07E-E877-4576-BB6B-3F4AE9B80A6F}" presName="circle1" presStyleLbl="node1" presStyleIdx="0" presStyleCnt="1" custScaleX="100000" custScaleY="77632" custLinFactNeighborX="8465" custLinFactNeighborY="20496"/>
      <dgm:spPr>
        <a:solidFill>
          <a:srgbClr val="FF0000"/>
        </a:solidFill>
      </dgm:spPr>
      <dgm:t>
        <a:bodyPr/>
        <a:lstStyle/>
        <a:p>
          <a:endParaRPr lang="nl-NL"/>
        </a:p>
      </dgm:t>
    </dgm:pt>
    <dgm:pt modelId="{31D9D0B0-A79E-47ED-BF33-E454683B6A48}" type="pres">
      <dgm:prSet presAssocID="{E40DB07E-E877-4576-BB6B-3F4AE9B80A6F}" presName="c1text" presStyleLbl="node1" presStyleIdx="0" presStyleCnt="1">
        <dgm:presLayoutVars>
          <dgm:bulletEnabled val="1"/>
        </dgm:presLayoutVars>
      </dgm:prSet>
      <dgm:spPr/>
      <dgm:t>
        <a:bodyPr/>
        <a:lstStyle/>
        <a:p>
          <a:endParaRPr lang="nl-NL"/>
        </a:p>
      </dgm:t>
    </dgm:pt>
  </dgm:ptLst>
  <dgm:cxnLst>
    <dgm:cxn modelId="{E63FFF0C-0D23-463D-96BE-8B6FC278EFCF}" type="presOf" srcId="{E40DB07E-E877-4576-BB6B-3F4AE9B80A6F}" destId="{7F8D4FA3-E46E-4F22-BE81-D791AAA5100D}" srcOrd="0" destOrd="0" presId="urn:microsoft.com/office/officeart/2005/8/layout/venn2"/>
    <dgm:cxn modelId="{A38EF876-844C-45BE-93DC-C6C997A5C220}" type="presOf" srcId="{84F4FC93-1EA2-40B2-9A79-05D3AE5A495E}" destId="{A6963565-2514-4AB2-B78D-11566C0FE027}" srcOrd="0" destOrd="0" presId="urn:microsoft.com/office/officeart/2005/8/layout/venn2"/>
    <dgm:cxn modelId="{0E2618CB-963E-4695-823A-F301A8375BEE}" type="presOf" srcId="{84F4FC93-1EA2-40B2-9A79-05D3AE5A495E}" destId="{31D9D0B0-A79E-47ED-BF33-E454683B6A48}" srcOrd="1" destOrd="0" presId="urn:microsoft.com/office/officeart/2005/8/layout/venn2"/>
    <dgm:cxn modelId="{36E1015C-ACEB-4ED4-80D6-BB80D62EA337}" srcId="{E40DB07E-E877-4576-BB6B-3F4AE9B80A6F}" destId="{84F4FC93-1EA2-40B2-9A79-05D3AE5A495E}" srcOrd="0" destOrd="0" parTransId="{497BAE1A-4D91-4646-B686-38E18D419E97}" sibTransId="{72E1754F-42F6-4BA9-8FA7-F4B9F15E9F4E}"/>
    <dgm:cxn modelId="{EB0A8598-1714-4E67-9FC4-E5553A70FAEA}" type="presParOf" srcId="{7F8D4FA3-E46E-4F22-BE81-D791AAA5100D}" destId="{C11900E3-9DE0-467F-B963-61BF5739D8D4}" srcOrd="0" destOrd="0" presId="urn:microsoft.com/office/officeart/2005/8/layout/venn2"/>
    <dgm:cxn modelId="{D299DC39-8F6C-41C0-9DBE-9D298E6CAE08}" type="presParOf" srcId="{C11900E3-9DE0-467F-B963-61BF5739D8D4}" destId="{A6963565-2514-4AB2-B78D-11566C0FE027}" srcOrd="0" destOrd="0" presId="urn:microsoft.com/office/officeart/2005/8/layout/venn2"/>
    <dgm:cxn modelId="{ED3F03D1-AC04-4434-9E7F-4C94460351ED}" type="presParOf" srcId="{C11900E3-9DE0-467F-B963-61BF5739D8D4}" destId="{31D9D0B0-A79E-47ED-BF33-E454683B6A48}"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2CF74B-E9C0-40B0-8DD6-8AD5BC5B6038}" type="doc">
      <dgm:prSet loTypeId="urn:microsoft.com/office/officeart/2005/8/layout/radial3" loCatId="relationship" qsTypeId="urn:microsoft.com/office/officeart/2005/8/quickstyle/simple1" qsCatId="simple" csTypeId="urn:microsoft.com/office/officeart/2005/8/colors/accent5_2" csCatId="accent5" phldr="1"/>
      <dgm:spPr/>
      <dgm:t>
        <a:bodyPr/>
        <a:lstStyle/>
        <a:p>
          <a:endParaRPr lang="nl-NL"/>
        </a:p>
      </dgm:t>
    </dgm:pt>
    <dgm:pt modelId="{2E723313-101A-42D1-98BC-A8CCD3D7F2D0}">
      <dgm:prSet phldrT="[Tekst]" custT="1"/>
      <dgm:spPr>
        <a:solidFill>
          <a:srgbClr val="FFC000">
            <a:alpha val="50000"/>
          </a:srgbClr>
        </a:solidFill>
      </dgm:spPr>
      <dgm:t>
        <a:bodyPr/>
        <a:lstStyle/>
        <a:p>
          <a:r>
            <a:rPr lang="nl-NL" sz="900" b="1" dirty="0" smtClean="0">
              <a:latin typeface="Verdana" panose="020B0604030504040204" pitchFamily="34" charset="0"/>
              <a:ea typeface="Verdana" panose="020B0604030504040204" pitchFamily="34" charset="0"/>
              <a:cs typeface="Verdana" panose="020B0604030504040204" pitchFamily="34" charset="0"/>
            </a:rPr>
            <a:t>Benoembaar, maar niet bevoegd</a:t>
          </a:r>
          <a:endParaRPr lang="nl-NL" sz="900" b="1" dirty="0">
            <a:latin typeface="Verdana" panose="020B0604030504040204" pitchFamily="34" charset="0"/>
            <a:ea typeface="Verdana" panose="020B0604030504040204" pitchFamily="34" charset="0"/>
            <a:cs typeface="Verdana" panose="020B0604030504040204" pitchFamily="34" charset="0"/>
          </a:endParaRPr>
        </a:p>
      </dgm:t>
    </dgm:pt>
    <dgm:pt modelId="{7BB3BE2D-D53E-45C0-ABD6-D493692EF5D9}" type="parTrans" cxnId="{1C72B76C-6496-45BD-986C-D385FB3C4F01}">
      <dgm:prSet/>
      <dgm:spPr/>
      <dgm:t>
        <a:bodyPr/>
        <a:lstStyle/>
        <a:p>
          <a:endParaRPr lang="nl-NL"/>
        </a:p>
      </dgm:t>
    </dgm:pt>
    <dgm:pt modelId="{486DC825-A2E8-4153-A595-1B888EA200E9}" type="sibTrans" cxnId="{1C72B76C-6496-45BD-986C-D385FB3C4F01}">
      <dgm:prSet/>
      <dgm:spPr/>
      <dgm:t>
        <a:bodyPr/>
        <a:lstStyle/>
        <a:p>
          <a:endParaRPr lang="nl-NL"/>
        </a:p>
      </dgm:t>
    </dgm:pt>
    <dgm:pt modelId="{49999F0D-92DF-488B-BEE4-9389759DF027}">
      <dgm:prSet phldrT="[Tekst]" custT="1"/>
      <dgm:spPr>
        <a:solidFill>
          <a:srgbClr val="FFC000">
            <a:alpha val="50000"/>
          </a:srgbClr>
        </a:solidFill>
      </dgm:spPr>
      <dgm:t>
        <a:bodyPr/>
        <a:lstStyle/>
        <a:p>
          <a:r>
            <a:rPr lang="nl-NL" sz="700" dirty="0" smtClean="0">
              <a:latin typeface="Verdana" panose="020B0604030504040204" pitchFamily="34" charset="0"/>
              <a:ea typeface="Verdana" panose="020B0604030504040204" pitchFamily="34" charset="0"/>
              <a:cs typeface="Verdana" panose="020B0604030504040204" pitchFamily="34" charset="0"/>
            </a:rPr>
            <a:t>Duale studenten van hogescholen met een minimum aantal studiepunten (33 lid 9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B1C4E3E5-281C-487A-854A-545C66D64068}" type="parTrans" cxnId="{C57FA216-013F-41E1-87CC-27BC92BC9EB4}">
      <dgm:prSet/>
      <dgm:spPr/>
      <dgm:t>
        <a:bodyPr/>
        <a:lstStyle/>
        <a:p>
          <a:endParaRPr lang="nl-NL"/>
        </a:p>
      </dgm:t>
    </dgm:pt>
    <dgm:pt modelId="{4ACBA038-6402-43B7-9B38-D6D9EC3FFADE}" type="sibTrans" cxnId="{C57FA216-013F-41E1-87CC-27BC92BC9EB4}">
      <dgm:prSet/>
      <dgm:spPr/>
      <dgm:t>
        <a:bodyPr/>
        <a:lstStyle/>
        <a:p>
          <a:endParaRPr lang="nl-NL"/>
        </a:p>
      </dgm:t>
    </dgm:pt>
    <dgm:pt modelId="{4B47DA01-6AA0-406A-9A33-69683F5CF8E1}">
      <dgm:prSet phldrT="[Tekst]" custT="1"/>
      <dgm:spPr>
        <a:solidFill>
          <a:srgbClr val="FFC000">
            <a:alpha val="50000"/>
          </a:srgbClr>
        </a:solidFill>
      </dgm:spPr>
      <dgm:t>
        <a:bodyPr/>
        <a:lstStyle/>
        <a:p>
          <a:pPr algn="r"/>
          <a:r>
            <a:rPr lang="nl-NL" sz="700" dirty="0" smtClean="0">
              <a:latin typeface="Verdana" panose="020B0604030504040204" pitchFamily="34" charset="0"/>
              <a:ea typeface="Verdana" panose="020B0604030504040204" pitchFamily="34" charset="0"/>
              <a:cs typeface="Verdana" panose="020B0604030504040204" pitchFamily="34" charset="0"/>
            </a:rPr>
            <a:t>Studenten van universitaire lerarenopleidingen(33 lid 12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BC7E33DB-85EF-4F78-AECD-900295B9C3B7}" type="parTrans" cxnId="{DE7B7AC9-0716-4C84-BCB2-7E9691762371}">
      <dgm:prSet/>
      <dgm:spPr/>
      <dgm:t>
        <a:bodyPr/>
        <a:lstStyle/>
        <a:p>
          <a:endParaRPr lang="nl-NL"/>
        </a:p>
      </dgm:t>
    </dgm:pt>
    <dgm:pt modelId="{8751B408-DE14-4F8B-A2FD-1F02FFEC323E}" type="sibTrans" cxnId="{DE7B7AC9-0716-4C84-BCB2-7E9691762371}">
      <dgm:prSet/>
      <dgm:spPr/>
      <dgm:t>
        <a:bodyPr/>
        <a:lstStyle/>
        <a:p>
          <a:endParaRPr lang="nl-NL"/>
        </a:p>
      </dgm:t>
    </dgm:pt>
    <dgm:pt modelId="{6C4C5512-3C94-47C1-A17C-FC38E1F05342}">
      <dgm:prSet phldrT="[Tekst]" custT="1"/>
      <dgm:spPr>
        <a:solidFill>
          <a:srgbClr val="FFC000">
            <a:alpha val="50000"/>
          </a:srgbClr>
        </a:solidFill>
      </dgm:spPr>
      <dgm:t>
        <a:bodyPr/>
        <a:lstStyle/>
        <a:p>
          <a:r>
            <a:rPr lang="nl-NL" sz="700" dirty="0" smtClean="0">
              <a:latin typeface="Verdana" panose="020B0604030504040204" pitchFamily="34" charset="0"/>
              <a:ea typeface="Verdana" panose="020B0604030504040204" pitchFamily="34" charset="0"/>
              <a:cs typeface="Verdana" panose="020B0604030504040204" pitchFamily="34" charset="0"/>
            </a:rPr>
            <a:t>Zij-instroom (33 lid lid 1 onder b en lid 14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8DEAC1C8-B917-491C-AC87-1C90B7D81169}" type="parTrans" cxnId="{7FC1D1B1-4B8C-4E98-847B-DB94D0451BD4}">
      <dgm:prSet/>
      <dgm:spPr/>
      <dgm:t>
        <a:bodyPr/>
        <a:lstStyle/>
        <a:p>
          <a:endParaRPr lang="nl-NL"/>
        </a:p>
      </dgm:t>
    </dgm:pt>
    <dgm:pt modelId="{F9AA1320-1E61-434E-AB51-85EFF52E8ABD}" type="sibTrans" cxnId="{7FC1D1B1-4B8C-4E98-847B-DB94D0451BD4}">
      <dgm:prSet/>
      <dgm:spPr/>
      <dgm:t>
        <a:bodyPr/>
        <a:lstStyle/>
        <a:p>
          <a:endParaRPr lang="nl-NL"/>
        </a:p>
      </dgm:t>
    </dgm:pt>
    <dgm:pt modelId="{AE3875A3-4B0F-41ED-8B76-B4765B78D2D2}">
      <dgm:prSet phldrT="[Tekst]" custT="1"/>
      <dgm:spPr>
        <a:solidFill>
          <a:srgbClr val="FFC000"/>
        </a:solidFill>
        <a:ln>
          <a:noFill/>
          <a:prstDash val="sysDot"/>
        </a:ln>
      </dgm:spPr>
      <dgm:t>
        <a:bodyPr/>
        <a:lstStyle/>
        <a:p>
          <a:pPr algn="ctr"/>
          <a:r>
            <a:rPr lang="nl-NL" sz="700" dirty="0" smtClean="0">
              <a:latin typeface="Verdana" panose="020B0604030504040204" pitchFamily="34" charset="0"/>
              <a:ea typeface="Verdana" panose="020B0604030504040204" pitchFamily="34" charset="0"/>
              <a:cs typeface="Verdana" panose="020B0604030504040204" pitchFamily="34" charset="0"/>
            </a:rPr>
            <a:t>Tijdelijke afwezigheid of moeilijk vervulbare vacature (33 lid 3 Wvo) </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840B4003-3E9C-4CF2-BF0F-C6E3431B5A36}" type="parTrans" cxnId="{2172989E-5072-4ED8-8509-BC094E839DE8}">
      <dgm:prSet/>
      <dgm:spPr/>
      <dgm:t>
        <a:bodyPr/>
        <a:lstStyle/>
        <a:p>
          <a:endParaRPr lang="nl-NL"/>
        </a:p>
      </dgm:t>
    </dgm:pt>
    <dgm:pt modelId="{32357FFC-8EB2-4955-9783-683065CB53DB}" type="sibTrans" cxnId="{2172989E-5072-4ED8-8509-BC094E839DE8}">
      <dgm:prSet/>
      <dgm:spPr/>
      <dgm:t>
        <a:bodyPr/>
        <a:lstStyle/>
        <a:p>
          <a:endParaRPr lang="nl-NL"/>
        </a:p>
      </dgm:t>
    </dgm:pt>
    <dgm:pt modelId="{8AE1CFF7-3BEA-46AF-A6AC-AD10ACF3F0FA}">
      <dgm:prSet phldrT="[Tekst]" custT="1"/>
      <dgm:spPr>
        <a:solidFill>
          <a:srgbClr val="FFC000">
            <a:alpha val="50000"/>
          </a:srgbClr>
        </a:solidFill>
        <a:ln>
          <a:noFill/>
          <a:prstDash val="sysDot"/>
        </a:ln>
      </dgm:spPr>
      <dgm:t>
        <a:bodyPr/>
        <a:lstStyle/>
        <a:p>
          <a:r>
            <a:rPr lang="nl-NL" sz="700" dirty="0" smtClean="0">
              <a:latin typeface="Verdana" panose="020B0604030504040204" pitchFamily="34" charset="0"/>
              <a:ea typeface="Verdana" panose="020B0604030504040204" pitchFamily="34" charset="0"/>
              <a:cs typeface="Verdana" panose="020B0604030504040204" pitchFamily="34" charset="0"/>
            </a:rPr>
            <a:t>Gastdocent (33 lid 15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991AA616-12B3-4C94-8306-3E16290CF76A}" type="parTrans" cxnId="{C3D18C2D-86C8-4FED-A1A4-B9018C4A2901}">
      <dgm:prSet/>
      <dgm:spPr/>
      <dgm:t>
        <a:bodyPr/>
        <a:lstStyle/>
        <a:p>
          <a:endParaRPr lang="nl-NL"/>
        </a:p>
      </dgm:t>
    </dgm:pt>
    <dgm:pt modelId="{4C06858D-6023-4E26-86EA-9561656E10C0}" type="sibTrans" cxnId="{C3D18C2D-86C8-4FED-A1A4-B9018C4A2901}">
      <dgm:prSet/>
      <dgm:spPr/>
      <dgm:t>
        <a:bodyPr/>
        <a:lstStyle/>
        <a:p>
          <a:endParaRPr lang="nl-NL"/>
        </a:p>
      </dgm:t>
    </dgm:pt>
    <dgm:pt modelId="{6B63DB01-F45A-4E88-A2F7-EF0E787D63A2}">
      <dgm:prSet phldrT="[Tekst]" custT="1"/>
      <dgm:spPr>
        <a:solidFill>
          <a:srgbClr val="FFC000">
            <a:alpha val="50000"/>
          </a:srgbClr>
        </a:solidFill>
        <a:ln>
          <a:noFill/>
          <a:prstDash val="sysDot"/>
        </a:ln>
      </dgm:spPr>
      <dgm:t>
        <a:bodyPr/>
        <a:lstStyle/>
        <a:p>
          <a:pPr>
            <a:lnSpc>
              <a:spcPct val="100000"/>
            </a:lnSpc>
            <a:spcAft>
              <a:spcPts val="0"/>
            </a:spcAft>
          </a:pPr>
          <a:r>
            <a:rPr lang="nl-NL" sz="700" dirty="0" smtClean="0">
              <a:latin typeface="Verdana" panose="020B0604030504040204" pitchFamily="34" charset="0"/>
              <a:ea typeface="Verdana" panose="020B0604030504040204" pitchFamily="34" charset="0"/>
              <a:cs typeface="Verdana" panose="020B0604030504040204" pitchFamily="34" charset="0"/>
            </a:rPr>
            <a:t>2e </a:t>
          </a:r>
          <a:r>
            <a:rPr lang="nl-NL" sz="700" dirty="0" err="1" smtClean="0">
              <a:latin typeface="Verdana" panose="020B0604030504040204" pitchFamily="34" charset="0"/>
              <a:ea typeface="Verdana" panose="020B0604030504040204" pitchFamily="34" charset="0"/>
              <a:cs typeface="Verdana" panose="020B0604030504040204" pitchFamily="34" charset="0"/>
            </a:rPr>
            <a:t>graads</a:t>
          </a:r>
          <a:r>
            <a:rPr lang="nl-NL" sz="700" dirty="0" smtClean="0">
              <a:latin typeface="Verdana" panose="020B0604030504040204" pitchFamily="34" charset="0"/>
              <a:ea typeface="Verdana" panose="020B0604030504040204" pitchFamily="34" charset="0"/>
              <a:cs typeface="Verdana" panose="020B0604030504040204" pitchFamily="34" charset="0"/>
            </a:rPr>
            <a:t> geeft 1</a:t>
          </a:r>
          <a:r>
            <a:rPr lang="nl-NL" sz="700" baseline="30000" dirty="0" smtClean="0">
              <a:latin typeface="Verdana" panose="020B0604030504040204" pitchFamily="34" charset="0"/>
              <a:ea typeface="Verdana" panose="020B0604030504040204" pitchFamily="34" charset="0"/>
              <a:cs typeface="Verdana" panose="020B0604030504040204" pitchFamily="34" charset="0"/>
            </a:rPr>
            <a:t>e</a:t>
          </a:r>
          <a:r>
            <a:rPr lang="nl-NL" sz="700" dirty="0" smtClean="0">
              <a:latin typeface="Verdana" panose="020B0604030504040204" pitchFamily="34" charset="0"/>
              <a:ea typeface="Verdana" panose="020B0604030504040204" pitchFamily="34" charset="0"/>
              <a:cs typeface="Verdana" panose="020B0604030504040204" pitchFamily="34" charset="0"/>
            </a:rPr>
            <a:t> </a:t>
          </a:r>
          <a:r>
            <a:rPr lang="nl-NL" sz="700" dirty="0" err="1" smtClean="0">
              <a:latin typeface="Verdana" panose="020B0604030504040204" pitchFamily="34" charset="0"/>
              <a:ea typeface="Verdana" panose="020B0604030504040204" pitchFamily="34" charset="0"/>
              <a:cs typeface="Verdana" panose="020B0604030504040204" pitchFamily="34" charset="0"/>
            </a:rPr>
            <a:t>graads</a:t>
          </a:r>
          <a:r>
            <a:rPr lang="nl-NL" sz="700" dirty="0" smtClean="0">
              <a:latin typeface="Verdana" panose="020B0604030504040204" pitchFamily="34" charset="0"/>
              <a:ea typeface="Verdana" panose="020B0604030504040204" pitchFamily="34" charset="0"/>
              <a:cs typeface="Verdana" panose="020B0604030504040204" pitchFamily="34" charset="0"/>
            </a:rPr>
            <a:t> les (3 lid 1 Besluit Bekwaamheidseisen ondewijspersoneel)</a:t>
          </a:r>
        </a:p>
        <a:p>
          <a:pPr>
            <a:lnSpc>
              <a:spcPct val="100000"/>
            </a:lnSpc>
            <a:spcAft>
              <a:spcPts val="0"/>
            </a:spcAft>
          </a:pPr>
          <a:r>
            <a:rPr lang="nl-NL" sz="700" dirty="0" smtClean="0">
              <a:latin typeface="Verdana" panose="020B0604030504040204" pitchFamily="34" charset="0"/>
              <a:ea typeface="Verdana" panose="020B0604030504040204" pitchFamily="34" charset="0"/>
              <a:cs typeface="Verdana" panose="020B0604030504040204" pitchFamily="34" charset="0"/>
            </a:rPr>
            <a:t>("onderbevoegde")</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5EA1B36F-C168-429C-8992-0EBE80444905}" type="parTrans" cxnId="{286D0402-823C-4CC9-9BA8-BA67713604B9}">
      <dgm:prSet/>
      <dgm:spPr/>
      <dgm:t>
        <a:bodyPr/>
        <a:lstStyle/>
        <a:p>
          <a:endParaRPr lang="nl-NL"/>
        </a:p>
      </dgm:t>
    </dgm:pt>
    <dgm:pt modelId="{5FB12932-1263-40B0-B20A-F3C7A272BEBE}" type="sibTrans" cxnId="{286D0402-823C-4CC9-9BA8-BA67713604B9}">
      <dgm:prSet/>
      <dgm:spPr/>
      <dgm:t>
        <a:bodyPr/>
        <a:lstStyle/>
        <a:p>
          <a:endParaRPr lang="nl-NL"/>
        </a:p>
      </dgm:t>
    </dgm:pt>
    <dgm:pt modelId="{E6FA4329-1B59-411F-98E5-9B48108E68F2}">
      <dgm:prSet phldrT="[Tekst]" custT="1"/>
      <dgm:spPr>
        <a:solidFill>
          <a:srgbClr val="FFC000">
            <a:alpha val="50000"/>
          </a:srgbClr>
        </a:solidFill>
      </dgm:spPr>
      <dgm:t>
        <a:bodyPr/>
        <a:lstStyle/>
        <a:p>
          <a:pPr algn="r"/>
          <a:r>
            <a:rPr lang="nl-NL" sz="700" dirty="0" smtClean="0">
              <a:latin typeface="Verdana" panose="020B0604030504040204" pitchFamily="34" charset="0"/>
              <a:ea typeface="Verdana" panose="020B0604030504040204" pitchFamily="34" charset="0"/>
              <a:cs typeface="Verdana" panose="020B0604030504040204" pitchFamily="34" charset="0"/>
            </a:rPr>
            <a:t>Leraar die een vakbevoegdheid heeft in een ander vak ("andersbevoegde ") (33 lid 4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32B69AC7-F942-4A23-B7BA-6C48FA1847F3}" type="parTrans" cxnId="{38CA12C8-17C1-4230-8529-821958D5E7A3}">
      <dgm:prSet/>
      <dgm:spPr/>
      <dgm:t>
        <a:bodyPr/>
        <a:lstStyle/>
        <a:p>
          <a:endParaRPr lang="nl-NL"/>
        </a:p>
      </dgm:t>
    </dgm:pt>
    <dgm:pt modelId="{023B4BA4-9527-4E7E-B729-77FF9D22C9DC}" type="sibTrans" cxnId="{38CA12C8-17C1-4230-8529-821958D5E7A3}">
      <dgm:prSet/>
      <dgm:spPr/>
      <dgm:t>
        <a:bodyPr/>
        <a:lstStyle/>
        <a:p>
          <a:endParaRPr lang="nl-NL"/>
        </a:p>
      </dgm:t>
    </dgm:pt>
    <dgm:pt modelId="{0B6D3BAE-8061-46C9-B130-BA0451FE0720}">
      <dgm:prSet phldrT="[Tekst]" custT="1"/>
      <dgm:spPr>
        <a:solidFill>
          <a:srgbClr val="FFC000">
            <a:alpha val="50000"/>
          </a:srgbClr>
        </a:solidFill>
        <a:ln>
          <a:noFill/>
          <a:prstDash val="sysDot"/>
        </a:ln>
      </dgm:spPr>
      <dgm:t>
        <a:bodyPr/>
        <a:lstStyle/>
        <a:p>
          <a:r>
            <a:rPr lang="nl-NL" sz="700" dirty="0" smtClean="0">
              <a:latin typeface="Verdana" panose="020B0604030504040204" pitchFamily="34" charset="0"/>
              <a:ea typeface="Verdana" panose="020B0604030504040204" pitchFamily="34" charset="0"/>
              <a:cs typeface="Verdana" panose="020B0604030504040204" pitchFamily="34" charset="0"/>
            </a:rPr>
            <a:t>Contractdocent (33 lid 7 Wvo)</a:t>
          </a:r>
          <a:endParaRPr lang="nl-NL" sz="700" dirty="0">
            <a:latin typeface="Verdana" panose="020B0604030504040204" pitchFamily="34" charset="0"/>
            <a:ea typeface="Verdana" panose="020B0604030504040204" pitchFamily="34" charset="0"/>
            <a:cs typeface="Verdana" panose="020B0604030504040204" pitchFamily="34" charset="0"/>
          </a:endParaRPr>
        </a:p>
      </dgm:t>
    </dgm:pt>
    <dgm:pt modelId="{0A447677-34E4-4543-B97B-1491F57A2CF8}" type="parTrans" cxnId="{D9C6C065-7AE3-467F-853E-FFE7FF5E0FC3}">
      <dgm:prSet/>
      <dgm:spPr/>
      <dgm:t>
        <a:bodyPr/>
        <a:lstStyle/>
        <a:p>
          <a:endParaRPr lang="nl-NL"/>
        </a:p>
      </dgm:t>
    </dgm:pt>
    <dgm:pt modelId="{49A46D08-B4CF-4500-9731-604F0204CB3C}" type="sibTrans" cxnId="{D9C6C065-7AE3-467F-853E-FFE7FF5E0FC3}">
      <dgm:prSet/>
      <dgm:spPr/>
      <dgm:t>
        <a:bodyPr/>
        <a:lstStyle/>
        <a:p>
          <a:endParaRPr lang="nl-NL"/>
        </a:p>
      </dgm:t>
    </dgm:pt>
    <dgm:pt modelId="{FCE41B09-60B4-4A5E-A058-A6463E2B55BF}">
      <dgm:prSet phldrT="[Tekst]" custT="1"/>
      <dgm:spPr>
        <a:solidFill>
          <a:srgbClr val="FFC000">
            <a:alpha val="50000"/>
          </a:srgbClr>
        </a:solidFill>
        <a:ln>
          <a:noFill/>
          <a:prstDash val="sysDot"/>
        </a:ln>
      </dgm:spPr>
      <dgm:t>
        <a:bodyPr/>
        <a:lstStyle/>
        <a:p>
          <a:pPr algn="l"/>
          <a:r>
            <a:rPr lang="nl-NL" sz="700" dirty="0">
              <a:latin typeface="Verdana" panose="020B0604030504040204" pitchFamily="34" charset="0"/>
              <a:ea typeface="Verdana" panose="020B0604030504040204" pitchFamily="34" charset="0"/>
              <a:cs typeface="Verdana" panose="020B0604030504040204" pitchFamily="34" charset="0"/>
            </a:rPr>
            <a:t>Binnen een team lesgevend in vakoverstijgend programmonderdeel, maar beschikt nog niet over bevoegdheid (33 lid 5, sub c onderdeel 2 Wvo) </a:t>
          </a:r>
        </a:p>
      </dgm:t>
    </dgm:pt>
    <dgm:pt modelId="{35991699-93D9-497F-B83C-D99108351BFF}" type="parTrans" cxnId="{EBAEEA11-511A-437F-A74C-82023B934988}">
      <dgm:prSet/>
      <dgm:spPr/>
      <dgm:t>
        <a:bodyPr/>
        <a:lstStyle/>
        <a:p>
          <a:endParaRPr lang="nl-NL"/>
        </a:p>
      </dgm:t>
    </dgm:pt>
    <dgm:pt modelId="{ECEB60E5-56C8-465A-A119-338A626758DC}" type="sibTrans" cxnId="{EBAEEA11-511A-437F-A74C-82023B934988}">
      <dgm:prSet/>
      <dgm:spPr/>
      <dgm:t>
        <a:bodyPr/>
        <a:lstStyle/>
        <a:p>
          <a:endParaRPr lang="nl-NL"/>
        </a:p>
      </dgm:t>
    </dgm:pt>
    <dgm:pt modelId="{2ADC6BDE-23B3-4DFE-B9D7-654ADA4E7EA3}" type="pres">
      <dgm:prSet presAssocID="{CB2CF74B-E9C0-40B0-8DD6-8AD5BC5B6038}" presName="composite" presStyleCnt="0">
        <dgm:presLayoutVars>
          <dgm:chMax val="1"/>
          <dgm:dir/>
          <dgm:resizeHandles val="exact"/>
        </dgm:presLayoutVars>
      </dgm:prSet>
      <dgm:spPr/>
      <dgm:t>
        <a:bodyPr/>
        <a:lstStyle/>
        <a:p>
          <a:endParaRPr lang="nl-NL"/>
        </a:p>
      </dgm:t>
    </dgm:pt>
    <dgm:pt modelId="{871A96C8-FB51-43DA-87BC-29EF865B5486}" type="pres">
      <dgm:prSet presAssocID="{CB2CF74B-E9C0-40B0-8DD6-8AD5BC5B6038}" presName="radial" presStyleCnt="0">
        <dgm:presLayoutVars>
          <dgm:animLvl val="ctr"/>
        </dgm:presLayoutVars>
      </dgm:prSet>
      <dgm:spPr/>
    </dgm:pt>
    <dgm:pt modelId="{5EE8A81A-4264-49EA-8142-9C8E31575F17}" type="pres">
      <dgm:prSet presAssocID="{2E723313-101A-42D1-98BC-A8CCD3D7F2D0}" presName="centerShape" presStyleLbl="vennNode1" presStyleIdx="0" presStyleCnt="10" custLinFactNeighborX="-565" custLinFactNeighborY="-942"/>
      <dgm:spPr/>
      <dgm:t>
        <a:bodyPr/>
        <a:lstStyle/>
        <a:p>
          <a:endParaRPr lang="nl-NL"/>
        </a:p>
      </dgm:t>
    </dgm:pt>
    <dgm:pt modelId="{CEA33515-2929-4AF6-8C01-8C119689A4E5}" type="pres">
      <dgm:prSet presAssocID="{AE3875A3-4B0F-41ED-8B76-B4765B78D2D2}" presName="node" presStyleLbl="vennNode1" presStyleIdx="1" presStyleCnt="10" custScaleX="117805">
        <dgm:presLayoutVars>
          <dgm:bulletEnabled val="1"/>
        </dgm:presLayoutVars>
      </dgm:prSet>
      <dgm:spPr/>
      <dgm:t>
        <a:bodyPr/>
        <a:lstStyle/>
        <a:p>
          <a:endParaRPr lang="nl-NL"/>
        </a:p>
      </dgm:t>
    </dgm:pt>
    <dgm:pt modelId="{037ED205-480B-4937-8150-73AE8BECE56E}" type="pres">
      <dgm:prSet presAssocID="{E6FA4329-1B59-411F-98E5-9B48108E68F2}" presName="node" presStyleLbl="vennNode1" presStyleIdx="2" presStyleCnt="10" custAng="0" custScaleX="127279" custScaleY="95639" custRadScaleRad="113271" custRadScaleInc="7200">
        <dgm:presLayoutVars>
          <dgm:bulletEnabled val="1"/>
        </dgm:presLayoutVars>
      </dgm:prSet>
      <dgm:spPr/>
      <dgm:t>
        <a:bodyPr/>
        <a:lstStyle/>
        <a:p>
          <a:endParaRPr lang="nl-NL"/>
        </a:p>
      </dgm:t>
    </dgm:pt>
    <dgm:pt modelId="{726969EC-827B-4DE9-BAC7-5D7F7718A27F}" type="pres">
      <dgm:prSet presAssocID="{49999F0D-92DF-488B-BEE4-9389759DF027}" presName="node" presStyleLbl="vennNode1" presStyleIdx="3" presStyleCnt="10" custScaleX="133527" custScaleY="116181" custRadScaleRad="105149" custRadScaleInc="-730">
        <dgm:presLayoutVars>
          <dgm:bulletEnabled val="1"/>
        </dgm:presLayoutVars>
      </dgm:prSet>
      <dgm:spPr/>
      <dgm:t>
        <a:bodyPr/>
        <a:lstStyle/>
        <a:p>
          <a:endParaRPr lang="nl-NL"/>
        </a:p>
      </dgm:t>
    </dgm:pt>
    <dgm:pt modelId="{8237BAD2-5770-4314-8E34-B1DE5915B74A}" type="pres">
      <dgm:prSet presAssocID="{4B47DA01-6AA0-406A-9A33-69683F5CF8E1}" presName="node" presStyleLbl="vennNode1" presStyleIdx="4" presStyleCnt="10" custScaleX="132175" custScaleY="103668">
        <dgm:presLayoutVars>
          <dgm:bulletEnabled val="1"/>
        </dgm:presLayoutVars>
      </dgm:prSet>
      <dgm:spPr/>
      <dgm:t>
        <a:bodyPr/>
        <a:lstStyle/>
        <a:p>
          <a:endParaRPr lang="nl-NL"/>
        </a:p>
      </dgm:t>
    </dgm:pt>
    <dgm:pt modelId="{8E2D13AE-C2BC-4462-8F66-A4331EC21817}" type="pres">
      <dgm:prSet presAssocID="{6C4C5512-3C94-47C1-A17C-FC38E1F05342}" presName="node" presStyleLbl="vennNode1" presStyleIdx="5" presStyleCnt="10">
        <dgm:presLayoutVars>
          <dgm:bulletEnabled val="1"/>
        </dgm:presLayoutVars>
      </dgm:prSet>
      <dgm:spPr/>
      <dgm:t>
        <a:bodyPr/>
        <a:lstStyle/>
        <a:p>
          <a:endParaRPr lang="nl-NL"/>
        </a:p>
      </dgm:t>
    </dgm:pt>
    <dgm:pt modelId="{EAC9ED2E-C4A2-427D-8C6D-BD54FF61CBFB}" type="pres">
      <dgm:prSet presAssocID="{8AE1CFF7-3BEA-46AF-A6AC-AD10ACF3F0FA}" presName="node" presStyleLbl="vennNode1" presStyleIdx="6" presStyleCnt="10">
        <dgm:presLayoutVars>
          <dgm:bulletEnabled val="1"/>
        </dgm:presLayoutVars>
      </dgm:prSet>
      <dgm:spPr/>
      <dgm:t>
        <a:bodyPr/>
        <a:lstStyle/>
        <a:p>
          <a:endParaRPr lang="nl-NL"/>
        </a:p>
      </dgm:t>
    </dgm:pt>
    <dgm:pt modelId="{DACDD3EE-2CE8-42C5-A94D-BFB9AAED0450}" type="pres">
      <dgm:prSet presAssocID="{0B6D3BAE-8061-46C9-B130-BA0451FE0720}" presName="node" presStyleLbl="vennNode1" presStyleIdx="7" presStyleCnt="10" custScaleX="116684">
        <dgm:presLayoutVars>
          <dgm:bulletEnabled val="1"/>
        </dgm:presLayoutVars>
      </dgm:prSet>
      <dgm:spPr/>
      <dgm:t>
        <a:bodyPr/>
        <a:lstStyle/>
        <a:p>
          <a:endParaRPr lang="nl-NL"/>
        </a:p>
      </dgm:t>
    </dgm:pt>
    <dgm:pt modelId="{D791DDA4-0E59-47D2-B955-F20037132A31}" type="pres">
      <dgm:prSet presAssocID="{6B63DB01-F45A-4E88-A2F7-EF0E787D63A2}" presName="node" presStyleLbl="vennNode1" presStyleIdx="8" presStyleCnt="10" custScaleX="144195" custScaleY="125451" custRadScaleRad="97676" custRadScaleInc="-8884">
        <dgm:presLayoutVars>
          <dgm:bulletEnabled val="1"/>
        </dgm:presLayoutVars>
      </dgm:prSet>
      <dgm:spPr/>
      <dgm:t>
        <a:bodyPr/>
        <a:lstStyle/>
        <a:p>
          <a:endParaRPr lang="nl-NL"/>
        </a:p>
      </dgm:t>
    </dgm:pt>
    <dgm:pt modelId="{93956EA2-9F68-4441-8DC9-4D26EA45950B}" type="pres">
      <dgm:prSet presAssocID="{FCE41B09-60B4-4A5E-A058-A6463E2B55BF}" presName="node" presStyleLbl="vennNode1" presStyleIdx="9" presStyleCnt="10" custAng="0" custScaleX="133621" custScaleY="117361">
        <dgm:presLayoutVars>
          <dgm:bulletEnabled val="1"/>
        </dgm:presLayoutVars>
      </dgm:prSet>
      <dgm:spPr/>
      <dgm:t>
        <a:bodyPr/>
        <a:lstStyle/>
        <a:p>
          <a:endParaRPr lang="nl-NL"/>
        </a:p>
      </dgm:t>
    </dgm:pt>
  </dgm:ptLst>
  <dgm:cxnLst>
    <dgm:cxn modelId="{647C18E1-43D9-48C0-87E4-3AA86611FDDE}" type="presOf" srcId="{6B63DB01-F45A-4E88-A2F7-EF0E787D63A2}" destId="{D791DDA4-0E59-47D2-B955-F20037132A31}" srcOrd="0" destOrd="0" presId="urn:microsoft.com/office/officeart/2005/8/layout/radial3"/>
    <dgm:cxn modelId="{2172989E-5072-4ED8-8509-BC094E839DE8}" srcId="{2E723313-101A-42D1-98BC-A8CCD3D7F2D0}" destId="{AE3875A3-4B0F-41ED-8B76-B4765B78D2D2}" srcOrd="0" destOrd="0" parTransId="{840B4003-3E9C-4CF2-BF0F-C6E3431B5A36}" sibTransId="{32357FFC-8EB2-4955-9783-683065CB53DB}"/>
    <dgm:cxn modelId="{DE7B7AC9-0716-4C84-BCB2-7E9691762371}" srcId="{2E723313-101A-42D1-98BC-A8CCD3D7F2D0}" destId="{4B47DA01-6AA0-406A-9A33-69683F5CF8E1}" srcOrd="3" destOrd="0" parTransId="{BC7E33DB-85EF-4F78-AECD-900295B9C3B7}" sibTransId="{8751B408-DE14-4F8B-A2FD-1F02FFEC323E}"/>
    <dgm:cxn modelId="{02D721D9-4D33-4205-A936-449D57E14455}" type="presOf" srcId="{4B47DA01-6AA0-406A-9A33-69683F5CF8E1}" destId="{8237BAD2-5770-4314-8E34-B1DE5915B74A}" srcOrd="0" destOrd="0" presId="urn:microsoft.com/office/officeart/2005/8/layout/radial3"/>
    <dgm:cxn modelId="{C57FA216-013F-41E1-87CC-27BC92BC9EB4}" srcId="{2E723313-101A-42D1-98BC-A8CCD3D7F2D0}" destId="{49999F0D-92DF-488B-BEE4-9389759DF027}" srcOrd="2" destOrd="0" parTransId="{B1C4E3E5-281C-487A-854A-545C66D64068}" sibTransId="{4ACBA038-6402-43B7-9B38-D6D9EC3FFADE}"/>
    <dgm:cxn modelId="{ACE0CA1F-017A-4DB7-A815-BE7CCD05C923}" type="presOf" srcId="{AE3875A3-4B0F-41ED-8B76-B4765B78D2D2}" destId="{CEA33515-2929-4AF6-8C01-8C119689A4E5}" srcOrd="0" destOrd="0" presId="urn:microsoft.com/office/officeart/2005/8/layout/radial3"/>
    <dgm:cxn modelId="{38CA12C8-17C1-4230-8529-821958D5E7A3}" srcId="{2E723313-101A-42D1-98BC-A8CCD3D7F2D0}" destId="{E6FA4329-1B59-411F-98E5-9B48108E68F2}" srcOrd="1" destOrd="0" parTransId="{32B69AC7-F942-4A23-B7BA-6C48FA1847F3}" sibTransId="{023B4BA4-9527-4E7E-B729-77FF9D22C9DC}"/>
    <dgm:cxn modelId="{103536D0-E718-47AA-945D-14890CF3D3DC}" type="presOf" srcId="{E6FA4329-1B59-411F-98E5-9B48108E68F2}" destId="{037ED205-480B-4937-8150-73AE8BECE56E}" srcOrd="0" destOrd="0" presId="urn:microsoft.com/office/officeart/2005/8/layout/radial3"/>
    <dgm:cxn modelId="{2309CE6E-C162-498C-BC1F-76E5DCA3998A}" type="presOf" srcId="{2E723313-101A-42D1-98BC-A8CCD3D7F2D0}" destId="{5EE8A81A-4264-49EA-8142-9C8E31575F17}" srcOrd="0" destOrd="0" presId="urn:microsoft.com/office/officeart/2005/8/layout/radial3"/>
    <dgm:cxn modelId="{62F5AFA7-3A66-409B-8659-CB9834C75ECA}" type="presOf" srcId="{49999F0D-92DF-488B-BEE4-9389759DF027}" destId="{726969EC-827B-4DE9-BAC7-5D7F7718A27F}" srcOrd="0" destOrd="0" presId="urn:microsoft.com/office/officeart/2005/8/layout/radial3"/>
    <dgm:cxn modelId="{C74589BA-8402-44A7-8563-88AF45331C8B}" type="presOf" srcId="{6C4C5512-3C94-47C1-A17C-FC38E1F05342}" destId="{8E2D13AE-C2BC-4462-8F66-A4331EC21817}" srcOrd="0" destOrd="0" presId="urn:microsoft.com/office/officeart/2005/8/layout/radial3"/>
    <dgm:cxn modelId="{1C72B76C-6496-45BD-986C-D385FB3C4F01}" srcId="{CB2CF74B-E9C0-40B0-8DD6-8AD5BC5B6038}" destId="{2E723313-101A-42D1-98BC-A8CCD3D7F2D0}" srcOrd="0" destOrd="0" parTransId="{7BB3BE2D-D53E-45C0-ABD6-D493692EF5D9}" sibTransId="{486DC825-A2E8-4153-A595-1B888EA200E9}"/>
    <dgm:cxn modelId="{284B582B-894A-4791-8839-21A7B6456F31}" type="presOf" srcId="{CB2CF74B-E9C0-40B0-8DD6-8AD5BC5B6038}" destId="{2ADC6BDE-23B3-4DFE-B9D7-654ADA4E7EA3}" srcOrd="0" destOrd="0" presId="urn:microsoft.com/office/officeart/2005/8/layout/radial3"/>
    <dgm:cxn modelId="{D9C6C065-7AE3-467F-853E-FFE7FF5E0FC3}" srcId="{2E723313-101A-42D1-98BC-A8CCD3D7F2D0}" destId="{0B6D3BAE-8061-46C9-B130-BA0451FE0720}" srcOrd="6" destOrd="0" parTransId="{0A447677-34E4-4543-B97B-1491F57A2CF8}" sibTransId="{49A46D08-B4CF-4500-9731-604F0204CB3C}"/>
    <dgm:cxn modelId="{286D0402-823C-4CC9-9BA8-BA67713604B9}" srcId="{2E723313-101A-42D1-98BC-A8CCD3D7F2D0}" destId="{6B63DB01-F45A-4E88-A2F7-EF0E787D63A2}" srcOrd="7" destOrd="0" parTransId="{5EA1B36F-C168-429C-8992-0EBE80444905}" sibTransId="{5FB12932-1263-40B0-B20A-F3C7A272BEBE}"/>
    <dgm:cxn modelId="{C3D18C2D-86C8-4FED-A1A4-B9018C4A2901}" srcId="{2E723313-101A-42D1-98BC-A8CCD3D7F2D0}" destId="{8AE1CFF7-3BEA-46AF-A6AC-AD10ACF3F0FA}" srcOrd="5" destOrd="0" parTransId="{991AA616-12B3-4C94-8306-3E16290CF76A}" sibTransId="{4C06858D-6023-4E26-86EA-9561656E10C0}"/>
    <dgm:cxn modelId="{7FC1D1B1-4B8C-4E98-847B-DB94D0451BD4}" srcId="{2E723313-101A-42D1-98BC-A8CCD3D7F2D0}" destId="{6C4C5512-3C94-47C1-A17C-FC38E1F05342}" srcOrd="4" destOrd="0" parTransId="{8DEAC1C8-B917-491C-AC87-1C90B7D81169}" sibTransId="{F9AA1320-1E61-434E-AB51-85EFF52E8ABD}"/>
    <dgm:cxn modelId="{30A0FDC6-BFA2-4513-9727-F5B3DA2D1D49}" type="presOf" srcId="{FCE41B09-60B4-4A5E-A058-A6463E2B55BF}" destId="{93956EA2-9F68-4441-8DC9-4D26EA45950B}" srcOrd="0" destOrd="0" presId="urn:microsoft.com/office/officeart/2005/8/layout/radial3"/>
    <dgm:cxn modelId="{32F5242D-7A51-4ECF-93C0-A1F5376D9021}" type="presOf" srcId="{0B6D3BAE-8061-46C9-B130-BA0451FE0720}" destId="{DACDD3EE-2CE8-42C5-A94D-BFB9AAED0450}" srcOrd="0" destOrd="0" presId="urn:microsoft.com/office/officeart/2005/8/layout/radial3"/>
    <dgm:cxn modelId="{5D753EB6-C99B-46E2-AD40-906C3356126B}" type="presOf" srcId="{8AE1CFF7-3BEA-46AF-A6AC-AD10ACF3F0FA}" destId="{EAC9ED2E-C4A2-427D-8C6D-BD54FF61CBFB}" srcOrd="0" destOrd="0" presId="urn:microsoft.com/office/officeart/2005/8/layout/radial3"/>
    <dgm:cxn modelId="{EBAEEA11-511A-437F-A74C-82023B934988}" srcId="{2E723313-101A-42D1-98BC-A8CCD3D7F2D0}" destId="{FCE41B09-60B4-4A5E-A058-A6463E2B55BF}" srcOrd="8" destOrd="0" parTransId="{35991699-93D9-497F-B83C-D99108351BFF}" sibTransId="{ECEB60E5-56C8-465A-A119-338A626758DC}"/>
    <dgm:cxn modelId="{4F636D3F-4A88-46E1-BF66-5E6593B8B54E}" type="presParOf" srcId="{2ADC6BDE-23B3-4DFE-B9D7-654ADA4E7EA3}" destId="{871A96C8-FB51-43DA-87BC-29EF865B5486}" srcOrd="0" destOrd="0" presId="urn:microsoft.com/office/officeart/2005/8/layout/radial3"/>
    <dgm:cxn modelId="{191EAF3C-B17D-4002-93C8-19FB1B27F270}" type="presParOf" srcId="{871A96C8-FB51-43DA-87BC-29EF865B5486}" destId="{5EE8A81A-4264-49EA-8142-9C8E31575F17}" srcOrd="0" destOrd="0" presId="urn:microsoft.com/office/officeart/2005/8/layout/radial3"/>
    <dgm:cxn modelId="{486936BA-6FC4-42B2-BAF2-7B608A49CECC}" type="presParOf" srcId="{871A96C8-FB51-43DA-87BC-29EF865B5486}" destId="{CEA33515-2929-4AF6-8C01-8C119689A4E5}" srcOrd="1" destOrd="0" presId="urn:microsoft.com/office/officeart/2005/8/layout/radial3"/>
    <dgm:cxn modelId="{F917F136-DE14-4BF2-A664-FA32F2E954C1}" type="presParOf" srcId="{871A96C8-FB51-43DA-87BC-29EF865B5486}" destId="{037ED205-480B-4937-8150-73AE8BECE56E}" srcOrd="2" destOrd="0" presId="urn:microsoft.com/office/officeart/2005/8/layout/radial3"/>
    <dgm:cxn modelId="{E35B79AC-3F48-40F7-AE3F-48E97E51ECA3}" type="presParOf" srcId="{871A96C8-FB51-43DA-87BC-29EF865B5486}" destId="{726969EC-827B-4DE9-BAC7-5D7F7718A27F}" srcOrd="3" destOrd="0" presId="urn:microsoft.com/office/officeart/2005/8/layout/radial3"/>
    <dgm:cxn modelId="{CE73E7A7-438B-4B0B-B5B6-DE473BBE3FF2}" type="presParOf" srcId="{871A96C8-FB51-43DA-87BC-29EF865B5486}" destId="{8237BAD2-5770-4314-8E34-B1DE5915B74A}" srcOrd="4" destOrd="0" presId="urn:microsoft.com/office/officeart/2005/8/layout/radial3"/>
    <dgm:cxn modelId="{D61FE31B-36A4-4B00-8A19-37805AB9256C}" type="presParOf" srcId="{871A96C8-FB51-43DA-87BC-29EF865B5486}" destId="{8E2D13AE-C2BC-4462-8F66-A4331EC21817}" srcOrd="5" destOrd="0" presId="urn:microsoft.com/office/officeart/2005/8/layout/radial3"/>
    <dgm:cxn modelId="{80676CF1-2169-4A6E-800B-FCC452E7E539}" type="presParOf" srcId="{871A96C8-FB51-43DA-87BC-29EF865B5486}" destId="{EAC9ED2E-C4A2-427D-8C6D-BD54FF61CBFB}" srcOrd="6" destOrd="0" presId="urn:microsoft.com/office/officeart/2005/8/layout/radial3"/>
    <dgm:cxn modelId="{14317CAB-2AEC-4486-9E28-1D4668764519}" type="presParOf" srcId="{871A96C8-FB51-43DA-87BC-29EF865B5486}" destId="{DACDD3EE-2CE8-42C5-A94D-BFB9AAED0450}" srcOrd="7" destOrd="0" presId="urn:microsoft.com/office/officeart/2005/8/layout/radial3"/>
    <dgm:cxn modelId="{437997D7-33EE-406D-9447-161A1ED40CCE}" type="presParOf" srcId="{871A96C8-FB51-43DA-87BC-29EF865B5486}" destId="{D791DDA4-0E59-47D2-B955-F20037132A31}" srcOrd="8" destOrd="0" presId="urn:microsoft.com/office/officeart/2005/8/layout/radial3"/>
    <dgm:cxn modelId="{7E21DA84-F1C0-447A-9E71-5F1B3D7407D2}" type="presParOf" srcId="{871A96C8-FB51-43DA-87BC-29EF865B5486}" destId="{93956EA2-9F68-4441-8DC9-4D26EA45950B}" srcOrd="9"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A7166D-4B88-4190-AA1D-D8B1AAD8C62B}">
      <dsp:nvSpPr>
        <dsp:cNvPr id="0" name=""/>
        <dsp:cNvSpPr/>
      </dsp:nvSpPr>
      <dsp:spPr>
        <a:xfrm>
          <a:off x="239649" y="0"/>
          <a:ext cx="1511405" cy="1345565"/>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nl-NL" sz="700" b="1" kern="1200">
              <a:solidFill>
                <a:sysClr val="windowText" lastClr="000000"/>
              </a:solidFill>
              <a:latin typeface="Verdana" panose="020B0604030504040204" pitchFamily="34" charset="0"/>
              <a:ea typeface="Verdana" panose="020B0604030504040204" pitchFamily="34" charset="0"/>
              <a:cs typeface="Verdana" panose="020B0604030504040204" pitchFamily="34" charset="0"/>
            </a:rPr>
            <a:t>Benoembaar</a:t>
          </a:r>
        </a:p>
      </dsp:txBody>
      <dsp:txXfrm>
        <a:off x="598608" y="100917"/>
        <a:ext cx="793488" cy="228746"/>
      </dsp:txXfrm>
    </dsp:sp>
    <dsp:sp modelId="{14BF87FC-DC07-4F86-AF87-04B3FD689D53}">
      <dsp:nvSpPr>
        <dsp:cNvPr id="0" name=""/>
        <dsp:cNvSpPr/>
      </dsp:nvSpPr>
      <dsp:spPr>
        <a:xfrm>
          <a:off x="539100" y="328645"/>
          <a:ext cx="902191" cy="890626"/>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nl-NL" sz="700" b="1" kern="1200">
              <a:solidFill>
                <a:sysClr val="windowText" lastClr="000000"/>
              </a:solidFill>
              <a:latin typeface="Verdana" panose="020B0604030504040204" pitchFamily="34" charset="0"/>
              <a:ea typeface="Verdana" panose="020B0604030504040204" pitchFamily="34" charset="0"/>
              <a:cs typeface="Verdana" panose="020B0604030504040204" pitchFamily="34" charset="0"/>
            </a:rPr>
            <a:t>Bevoegd</a:t>
          </a:r>
          <a:endParaRPr lang="nl-NL" sz="700" b="1" kern="1200">
            <a:latin typeface="Verdana" panose="020B0604030504040204" pitchFamily="34" charset="0"/>
            <a:ea typeface="Verdana" panose="020B0604030504040204" pitchFamily="34" charset="0"/>
            <a:cs typeface="Verdana" panose="020B0604030504040204" pitchFamily="34" charset="0"/>
          </a:endParaRPr>
        </a:p>
      </dsp:txBody>
      <dsp:txXfrm>
        <a:off x="671222" y="551302"/>
        <a:ext cx="637945" cy="4453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963565-2514-4AB2-B78D-11566C0FE027}">
      <dsp:nvSpPr>
        <dsp:cNvPr id="0" name=""/>
        <dsp:cNvSpPr/>
      </dsp:nvSpPr>
      <dsp:spPr>
        <a:xfrm>
          <a:off x="309133" y="223707"/>
          <a:ext cx="1000125" cy="776417"/>
        </a:xfrm>
        <a:prstGeom prst="ellipse">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nl-NL" sz="700" b="1" kern="1200" dirty="0">
              <a:solidFill>
                <a:sysClr val="windowText" lastClr="000000"/>
              </a:solidFill>
              <a:latin typeface="Verdana" panose="020B0604030504040204" pitchFamily="34" charset="0"/>
              <a:ea typeface="Verdana" panose="020B0604030504040204" pitchFamily="34" charset="0"/>
              <a:cs typeface="Verdana" panose="020B0604030504040204" pitchFamily="34" charset="0"/>
            </a:rPr>
            <a:t>Onbevoegd</a:t>
          </a:r>
          <a:r>
            <a:rPr lang="nl-NL" sz="700" b="1" kern="1200" dirty="0">
              <a:solidFill>
                <a:sysClr val="windowText" lastClr="000000"/>
              </a:solidFill>
              <a:latin typeface="Calibri"/>
              <a:ea typeface="+mn-ea"/>
              <a:cs typeface="+mn-cs"/>
            </a:rPr>
            <a:t> </a:t>
          </a:r>
        </a:p>
      </dsp:txBody>
      <dsp:txXfrm>
        <a:off x="455597" y="417812"/>
        <a:ext cx="707195" cy="3882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E8A81A-4264-49EA-8142-9C8E31575F17}">
      <dsp:nvSpPr>
        <dsp:cNvPr id="0" name=""/>
        <dsp:cNvSpPr/>
      </dsp:nvSpPr>
      <dsp:spPr>
        <a:xfrm>
          <a:off x="1288641" y="743476"/>
          <a:ext cx="1861670" cy="1861670"/>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nl-NL" sz="900" b="1" kern="1200" dirty="0" smtClean="0">
              <a:latin typeface="Verdana" panose="020B0604030504040204" pitchFamily="34" charset="0"/>
              <a:ea typeface="Verdana" panose="020B0604030504040204" pitchFamily="34" charset="0"/>
              <a:cs typeface="Verdana" panose="020B0604030504040204" pitchFamily="34" charset="0"/>
            </a:rPr>
            <a:t>Benoembaar, maar niet bevoegd</a:t>
          </a:r>
          <a:endParaRPr lang="nl-NL" sz="900" b="1" kern="1200" dirty="0">
            <a:latin typeface="Verdana" panose="020B0604030504040204" pitchFamily="34" charset="0"/>
            <a:ea typeface="Verdana" panose="020B0604030504040204" pitchFamily="34" charset="0"/>
            <a:cs typeface="Verdana" panose="020B0604030504040204" pitchFamily="34" charset="0"/>
          </a:endParaRPr>
        </a:p>
      </dsp:txBody>
      <dsp:txXfrm>
        <a:off x="1561276" y="1016111"/>
        <a:ext cx="1316400" cy="1316400"/>
      </dsp:txXfrm>
    </dsp:sp>
    <dsp:sp modelId="{CEA33515-2929-4AF6-8C01-8C119689A4E5}">
      <dsp:nvSpPr>
        <dsp:cNvPr id="0" name=""/>
        <dsp:cNvSpPr/>
      </dsp:nvSpPr>
      <dsp:spPr>
        <a:xfrm>
          <a:off x="1684902" y="18407"/>
          <a:ext cx="1096570" cy="930835"/>
        </a:xfrm>
        <a:prstGeom prst="ellipse">
          <a:avLst/>
        </a:prstGeom>
        <a:solidFill>
          <a:srgbClr val="FFC000"/>
        </a:solidFill>
        <a:ln w="25400" cap="flat" cmpd="sng" algn="ctr">
          <a:noFill/>
          <a:prstDash val="sysDot"/>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Tijdelijke afwezigheid of moeilijk vervulbare vacature (33 lid 3 Wvo) </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1845491" y="154725"/>
        <a:ext cx="775392" cy="658199"/>
      </dsp:txXfrm>
    </dsp:sp>
    <dsp:sp modelId="{037ED205-480B-4937-8150-73AE8BECE56E}">
      <dsp:nvSpPr>
        <dsp:cNvPr id="0" name=""/>
        <dsp:cNvSpPr/>
      </dsp:nvSpPr>
      <dsp:spPr>
        <a:xfrm>
          <a:off x="2576018" y="244939"/>
          <a:ext cx="1184758" cy="890241"/>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Leraar die een vakbevoegdheid heeft in een ander vak ("andersbevoegde ") (33 lid 4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2749522" y="375312"/>
        <a:ext cx="837750" cy="629495"/>
      </dsp:txXfrm>
    </dsp:sp>
    <dsp:sp modelId="{726969EC-827B-4DE9-BAC7-5D7F7718A27F}">
      <dsp:nvSpPr>
        <dsp:cNvPr id="0" name=""/>
        <dsp:cNvSpPr/>
      </dsp:nvSpPr>
      <dsp:spPr>
        <a:xfrm>
          <a:off x="2867022" y="928500"/>
          <a:ext cx="1242916" cy="1081453"/>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Duale studenten van hogescholen met een minimum aantal studiepunten (33 lid 9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3049043" y="1086875"/>
        <a:ext cx="878874" cy="764703"/>
      </dsp:txXfrm>
    </dsp:sp>
    <dsp:sp modelId="{8237BAD2-5770-4314-8E34-B1DE5915B74A}">
      <dsp:nvSpPr>
        <dsp:cNvPr id="0" name=""/>
        <dsp:cNvSpPr/>
      </dsp:nvSpPr>
      <dsp:spPr>
        <a:xfrm>
          <a:off x="2668809" y="1821355"/>
          <a:ext cx="1230331" cy="964978"/>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Studenten van universitaire lerarenopleidingen(33 lid 12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2848987" y="1962673"/>
        <a:ext cx="869975" cy="682342"/>
      </dsp:txXfrm>
    </dsp:sp>
    <dsp:sp modelId="{8E2D13AE-C2BC-4462-8F66-A4331EC21817}">
      <dsp:nvSpPr>
        <dsp:cNvPr id="0" name=""/>
        <dsp:cNvSpPr/>
      </dsp:nvSpPr>
      <dsp:spPr>
        <a:xfrm>
          <a:off x="2182758" y="2371925"/>
          <a:ext cx="930835" cy="930835"/>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Zij-instroom (33 lid lid 1 onder b en lid 14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2319076" y="2508243"/>
        <a:ext cx="658199" cy="658199"/>
      </dsp:txXfrm>
    </dsp:sp>
    <dsp:sp modelId="{EAC9ED2E-C4A2-427D-8C6D-BD54FF61CBFB}">
      <dsp:nvSpPr>
        <dsp:cNvPr id="0" name=""/>
        <dsp:cNvSpPr/>
      </dsp:nvSpPr>
      <dsp:spPr>
        <a:xfrm>
          <a:off x="1352780" y="2371925"/>
          <a:ext cx="930835" cy="930835"/>
        </a:xfrm>
        <a:prstGeom prst="ellipse">
          <a:avLst/>
        </a:prstGeom>
        <a:solidFill>
          <a:srgbClr val="FFC000">
            <a:alpha val="50000"/>
          </a:srgbClr>
        </a:solidFill>
        <a:ln w="25400" cap="flat" cmpd="sng" algn="ctr">
          <a:noFill/>
          <a:prstDash val="sysDot"/>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Gastdocent (33 lid 15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1489098" y="2508243"/>
        <a:ext cx="658199" cy="658199"/>
      </dsp:txXfrm>
    </dsp:sp>
    <dsp:sp modelId="{DACDD3EE-2CE8-42C5-A94D-BFB9AAED0450}">
      <dsp:nvSpPr>
        <dsp:cNvPr id="0" name=""/>
        <dsp:cNvSpPr/>
      </dsp:nvSpPr>
      <dsp:spPr>
        <a:xfrm>
          <a:off x="639330" y="1838426"/>
          <a:ext cx="1086136" cy="930835"/>
        </a:xfrm>
        <a:prstGeom prst="ellipse">
          <a:avLst/>
        </a:prstGeom>
        <a:solidFill>
          <a:srgbClr val="FFC000">
            <a:alpha val="50000"/>
          </a:srgbClr>
        </a:solidFill>
        <a:ln w="25400" cap="flat" cmpd="sng" algn="ctr">
          <a:noFill/>
          <a:prstDash val="sysDot"/>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Contractdocent (33 lid 7 Wvo)</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798391" y="1974744"/>
        <a:ext cx="768014" cy="658199"/>
      </dsp:txXfrm>
    </dsp:sp>
    <dsp:sp modelId="{D791DDA4-0E59-47D2-B955-F20037132A31}">
      <dsp:nvSpPr>
        <dsp:cNvPr id="0" name=""/>
        <dsp:cNvSpPr/>
      </dsp:nvSpPr>
      <dsp:spPr>
        <a:xfrm>
          <a:off x="384423" y="980239"/>
          <a:ext cx="1342218" cy="1167742"/>
        </a:xfrm>
        <a:prstGeom prst="ellipse">
          <a:avLst/>
        </a:prstGeom>
        <a:solidFill>
          <a:srgbClr val="FFC000">
            <a:alpha val="50000"/>
          </a:srgbClr>
        </a:solidFill>
        <a:ln w="25400" cap="flat" cmpd="sng" algn="ctr">
          <a:noFill/>
          <a:prstDash val="sysDot"/>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100000"/>
            </a:lnSpc>
            <a:spcBef>
              <a:spcPct val="0"/>
            </a:spcBef>
            <a:spcAft>
              <a:spcPts val="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2e </a:t>
          </a:r>
          <a:r>
            <a:rPr lang="nl-NL" sz="700" kern="1200" dirty="0" err="1" smtClean="0">
              <a:latin typeface="Verdana" panose="020B0604030504040204" pitchFamily="34" charset="0"/>
              <a:ea typeface="Verdana" panose="020B0604030504040204" pitchFamily="34" charset="0"/>
              <a:cs typeface="Verdana" panose="020B0604030504040204" pitchFamily="34" charset="0"/>
            </a:rPr>
            <a:t>graads</a:t>
          </a:r>
          <a:r>
            <a:rPr lang="nl-NL" sz="700" kern="1200" dirty="0" smtClean="0">
              <a:latin typeface="Verdana" panose="020B0604030504040204" pitchFamily="34" charset="0"/>
              <a:ea typeface="Verdana" panose="020B0604030504040204" pitchFamily="34" charset="0"/>
              <a:cs typeface="Verdana" panose="020B0604030504040204" pitchFamily="34" charset="0"/>
            </a:rPr>
            <a:t> geeft 1</a:t>
          </a:r>
          <a:r>
            <a:rPr lang="nl-NL" sz="700" kern="1200" baseline="30000" dirty="0" smtClean="0">
              <a:latin typeface="Verdana" panose="020B0604030504040204" pitchFamily="34" charset="0"/>
              <a:ea typeface="Verdana" panose="020B0604030504040204" pitchFamily="34" charset="0"/>
              <a:cs typeface="Verdana" panose="020B0604030504040204" pitchFamily="34" charset="0"/>
            </a:rPr>
            <a:t>e</a:t>
          </a:r>
          <a:r>
            <a:rPr lang="nl-NL" sz="700" kern="1200" dirty="0" smtClean="0">
              <a:latin typeface="Verdana" panose="020B0604030504040204" pitchFamily="34" charset="0"/>
              <a:ea typeface="Verdana" panose="020B0604030504040204" pitchFamily="34" charset="0"/>
              <a:cs typeface="Verdana" panose="020B0604030504040204" pitchFamily="34" charset="0"/>
            </a:rPr>
            <a:t> </a:t>
          </a:r>
          <a:r>
            <a:rPr lang="nl-NL" sz="700" kern="1200" dirty="0" err="1" smtClean="0">
              <a:latin typeface="Verdana" panose="020B0604030504040204" pitchFamily="34" charset="0"/>
              <a:ea typeface="Verdana" panose="020B0604030504040204" pitchFamily="34" charset="0"/>
              <a:cs typeface="Verdana" panose="020B0604030504040204" pitchFamily="34" charset="0"/>
            </a:rPr>
            <a:t>graads</a:t>
          </a:r>
          <a:r>
            <a:rPr lang="nl-NL" sz="700" kern="1200" dirty="0" smtClean="0">
              <a:latin typeface="Verdana" panose="020B0604030504040204" pitchFamily="34" charset="0"/>
              <a:ea typeface="Verdana" panose="020B0604030504040204" pitchFamily="34" charset="0"/>
              <a:cs typeface="Verdana" panose="020B0604030504040204" pitchFamily="34" charset="0"/>
            </a:rPr>
            <a:t> les (3 lid 1 Besluit Bekwaamheidseisen ondewijspersoneel)</a:t>
          </a:r>
        </a:p>
        <a:p>
          <a:pPr lvl="0" algn="ctr" defTabSz="311150">
            <a:lnSpc>
              <a:spcPct val="100000"/>
            </a:lnSpc>
            <a:spcBef>
              <a:spcPct val="0"/>
            </a:spcBef>
            <a:spcAft>
              <a:spcPts val="0"/>
            </a:spcAft>
          </a:pPr>
          <a:r>
            <a:rPr lang="nl-NL" sz="700" kern="1200" dirty="0" smtClean="0">
              <a:latin typeface="Verdana" panose="020B0604030504040204" pitchFamily="34" charset="0"/>
              <a:ea typeface="Verdana" panose="020B0604030504040204" pitchFamily="34" charset="0"/>
              <a:cs typeface="Verdana" panose="020B0604030504040204" pitchFamily="34" charset="0"/>
            </a:rPr>
            <a:t>("onderbevoegde")</a:t>
          </a:r>
          <a:endParaRPr lang="nl-NL" sz="700" kern="1200" dirty="0">
            <a:latin typeface="Verdana" panose="020B0604030504040204" pitchFamily="34" charset="0"/>
            <a:ea typeface="Verdana" panose="020B0604030504040204" pitchFamily="34" charset="0"/>
            <a:cs typeface="Verdana" panose="020B0604030504040204" pitchFamily="34" charset="0"/>
          </a:endParaRPr>
        </a:p>
      </dsp:txBody>
      <dsp:txXfrm>
        <a:off x="580986" y="1151251"/>
        <a:ext cx="949092" cy="825718"/>
      </dsp:txXfrm>
    </dsp:sp>
    <dsp:sp modelId="{93956EA2-9F68-4441-8DC9-4D26EA45950B}">
      <dsp:nvSpPr>
        <dsp:cNvPr id="0" name=""/>
        <dsp:cNvSpPr/>
      </dsp:nvSpPr>
      <dsp:spPr>
        <a:xfrm>
          <a:off x="831367" y="221475"/>
          <a:ext cx="1243791" cy="1092437"/>
        </a:xfrm>
        <a:prstGeom prst="ellipse">
          <a:avLst/>
        </a:prstGeom>
        <a:solidFill>
          <a:srgbClr val="FFC000">
            <a:alpha val="50000"/>
          </a:srgbClr>
        </a:solidFill>
        <a:ln w="25400" cap="flat" cmpd="sng" algn="ctr">
          <a:noFill/>
          <a:prstDash val="sysDot"/>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l" defTabSz="311150">
            <a:lnSpc>
              <a:spcPct val="90000"/>
            </a:lnSpc>
            <a:spcBef>
              <a:spcPct val="0"/>
            </a:spcBef>
            <a:spcAft>
              <a:spcPct val="35000"/>
            </a:spcAft>
          </a:pPr>
          <a:r>
            <a:rPr lang="nl-NL" sz="700" kern="1200" dirty="0">
              <a:latin typeface="Verdana" panose="020B0604030504040204" pitchFamily="34" charset="0"/>
              <a:ea typeface="Verdana" panose="020B0604030504040204" pitchFamily="34" charset="0"/>
              <a:cs typeface="Verdana" panose="020B0604030504040204" pitchFamily="34" charset="0"/>
            </a:rPr>
            <a:t>Binnen een team lesgevend in vakoverstijgend programmonderdeel, maar beschikt nog niet over bevoegdheid (33 lid 5, sub c onderdeel 2 Wvo) </a:t>
          </a:r>
        </a:p>
      </dsp:txBody>
      <dsp:txXfrm>
        <a:off x="1013516" y="381459"/>
        <a:ext cx="879493" cy="77246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4173</ap:Words>
  <ap:Characters>22952</ap:Characters>
  <ap:DocSecurity>4</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2015-11-13T09:08:00.0000000Z</lastPrinted>
  <dcterms:created xsi:type="dcterms:W3CDTF">2016-02-29T15:07:00.0000000Z</dcterms:created>
  <dcterms:modified xsi:type="dcterms:W3CDTF">2016-02-29T15:07:00.0000000Z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0x010100C03729F4527C734DB7BFA888965A72B2</vt:lpwstr>
  </property>
</Properties>
</file>