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E1" w:rsidP="00DC1C97" w:rsidRDefault="00632445">
      <w:pPr>
        <w:spacing w:after="0" w:line="240" w:lineRule="auto"/>
        <w:rPr>
          <w:b/>
        </w:rPr>
      </w:pPr>
      <w:r>
        <w:rPr>
          <w:b/>
        </w:rPr>
        <w:t>MAAK</w:t>
      </w:r>
      <w:r w:rsidR="00BA43E1">
        <w:rPr>
          <w:b/>
        </w:rPr>
        <w:t xml:space="preserve"> WILSBEKWAAMHEID </w:t>
      </w:r>
      <w:r>
        <w:rPr>
          <w:b/>
        </w:rPr>
        <w:t>TOT CRITERIUM, IN PLAATS VAN EEN LEEFTIJDSGRENS</w:t>
      </w:r>
    </w:p>
    <w:p w:rsidRPr="00D652F6" w:rsidR="00E156C7" w:rsidP="00DC1C97" w:rsidRDefault="00DC1C97">
      <w:pPr>
        <w:spacing w:after="0" w:line="240" w:lineRule="auto"/>
        <w:rPr>
          <w:b/>
          <w:i/>
        </w:rPr>
      </w:pPr>
      <w:r w:rsidRPr="00D652F6">
        <w:rPr>
          <w:b/>
          <w:i/>
        </w:rPr>
        <w:t xml:space="preserve">Position paper </w:t>
      </w:r>
      <w:r w:rsidRPr="00D652F6" w:rsidR="00D652F6">
        <w:rPr>
          <w:b/>
          <w:i/>
        </w:rPr>
        <w:t>dr. Martine</w:t>
      </w:r>
      <w:r w:rsidRPr="00D652F6">
        <w:rPr>
          <w:b/>
          <w:i/>
        </w:rPr>
        <w:t xml:space="preserve"> de Vries, </w:t>
      </w:r>
      <w:r w:rsidRPr="00D652F6" w:rsidR="00D652F6">
        <w:rPr>
          <w:b/>
          <w:i/>
        </w:rPr>
        <w:t xml:space="preserve">Leids Universitair Medisch Centrum, </w:t>
      </w:r>
      <w:r w:rsidRPr="00D652F6">
        <w:rPr>
          <w:b/>
          <w:i/>
        </w:rPr>
        <w:t>kinderarts</w:t>
      </w:r>
      <w:r w:rsidRPr="00D652F6" w:rsidR="00D652F6">
        <w:rPr>
          <w:b/>
          <w:i/>
        </w:rPr>
        <w:t xml:space="preserve"> en medisch ethicus</w:t>
      </w:r>
      <w:r w:rsidRPr="00D652F6">
        <w:rPr>
          <w:b/>
          <w:i/>
        </w:rPr>
        <w:t xml:space="preserve">, mede-auteur van </w:t>
      </w:r>
      <w:r w:rsidR="005F31B0">
        <w:rPr>
          <w:b/>
          <w:i/>
        </w:rPr>
        <w:t xml:space="preserve">het </w:t>
      </w:r>
      <w:r w:rsidRPr="00D652F6" w:rsidR="00A34D1C">
        <w:rPr>
          <w:b/>
          <w:i/>
        </w:rPr>
        <w:t>NVK standpunt</w:t>
      </w:r>
    </w:p>
    <w:p w:rsidR="00A34D1C" w:rsidP="00DC1C97" w:rsidRDefault="00A34D1C">
      <w:pPr>
        <w:spacing w:after="0" w:line="240" w:lineRule="auto"/>
        <w:rPr>
          <w:b/>
        </w:rPr>
      </w:pPr>
    </w:p>
    <w:p w:rsidR="00BA43E1" w:rsidP="00DC1C97" w:rsidRDefault="00BA43E1">
      <w:pPr>
        <w:spacing w:after="0" w:line="240" w:lineRule="auto"/>
        <w:rPr>
          <w:b/>
        </w:rPr>
      </w:pPr>
    </w:p>
    <w:p w:rsidR="00DF3A68" w:rsidP="00D652F6" w:rsidRDefault="00924CD7">
      <w:pPr>
        <w:pStyle w:val="Lijstalinea"/>
        <w:numPr>
          <w:ilvl w:val="0"/>
          <w:numId w:val="1"/>
        </w:numPr>
        <w:spacing w:after="0" w:line="240" w:lineRule="auto"/>
        <w:ind w:left="284" w:hanging="284"/>
      </w:pPr>
      <w:r>
        <w:t>Kinderartsen dragen bij aan</w:t>
      </w:r>
      <w:r w:rsidRPr="00DF3A68" w:rsidR="00DF3A68">
        <w:t xml:space="preserve"> de zorg voor zieke en gezonde kinderen. Daar hoort ook de zorg rond het eind van het leven van een kind bij</w:t>
      </w:r>
      <w:r w:rsidR="00DF3A68">
        <w:t>.</w:t>
      </w:r>
      <w:r w:rsidR="00D652F6">
        <w:t xml:space="preserve"> </w:t>
      </w:r>
      <w:r w:rsidR="00D652F6">
        <w:t xml:space="preserve">Jaarlijks overlijden er </w:t>
      </w:r>
      <w:r w:rsidR="0009715B">
        <w:t xml:space="preserve">ongeveer </w:t>
      </w:r>
      <w:r w:rsidR="00D652F6">
        <w:t>1200 kinderen tussen de 0-</w:t>
      </w:r>
      <w:r w:rsidR="00D652F6">
        <w:t xml:space="preserve">18 jaar in Nederland. De meeste kinderen overlijden na een beslissing om een zinloos geworden levensverlengende handeling te staken of niet te starten. </w:t>
      </w:r>
      <w:r>
        <w:t xml:space="preserve">Goede palliatieve zorg is meestal in staat om </w:t>
      </w:r>
      <w:r w:rsidR="00D652F6">
        <w:t xml:space="preserve">in het traject aan het eind van het leven </w:t>
      </w:r>
      <w:r>
        <w:t xml:space="preserve">ondraaglijk lijden te voorkomen. </w:t>
      </w:r>
      <w:r w:rsidR="00D652F6">
        <w:t xml:space="preserve"> </w:t>
      </w:r>
    </w:p>
    <w:p w:rsidR="002407E0" w:rsidP="002407E0" w:rsidRDefault="002407E0">
      <w:pPr>
        <w:pStyle w:val="Lijstalinea"/>
        <w:spacing w:after="0" w:line="240" w:lineRule="auto"/>
        <w:ind w:left="284"/>
      </w:pPr>
    </w:p>
    <w:p w:rsidR="00760530" w:rsidP="00760530" w:rsidRDefault="00760530">
      <w:pPr>
        <w:pStyle w:val="Lijstalinea"/>
        <w:numPr>
          <w:ilvl w:val="0"/>
          <w:numId w:val="1"/>
        </w:numPr>
        <w:spacing w:after="0" w:line="240" w:lineRule="auto"/>
        <w:ind w:left="284" w:hanging="284"/>
      </w:pPr>
      <w:r w:rsidRPr="00760530">
        <w:t>In uitzonderlijke gevallen</w:t>
      </w:r>
      <w:r w:rsidR="00596A99">
        <w:t>, bij terminaal zieke kinderen waarbij</w:t>
      </w:r>
      <w:r w:rsidRPr="00760530">
        <w:t xml:space="preserve"> ernstig en uitzichtloos lijden bestaat, en palliatieve zorg niet volstaat, kan de vraag over mogelijkheden tot </w:t>
      </w:r>
      <w:r w:rsidR="00924CD7">
        <w:t xml:space="preserve">opzettelijk </w:t>
      </w:r>
      <w:r w:rsidRPr="00760530">
        <w:t xml:space="preserve">beëindigen van het </w:t>
      </w:r>
      <w:r w:rsidR="00596A99">
        <w:t>leven van het</w:t>
      </w:r>
      <w:r w:rsidR="001B37F7">
        <w:t xml:space="preserve"> kind op</w:t>
      </w:r>
      <w:r w:rsidRPr="00760530">
        <w:t>komen.</w:t>
      </w:r>
    </w:p>
    <w:p w:rsidR="002407E0" w:rsidP="002407E0" w:rsidRDefault="002407E0">
      <w:pPr>
        <w:spacing w:after="0" w:line="240" w:lineRule="auto"/>
      </w:pPr>
    </w:p>
    <w:p w:rsidR="00A34D1C" w:rsidP="00BA43E1" w:rsidRDefault="00924CD7">
      <w:pPr>
        <w:pStyle w:val="Lijstalinea"/>
        <w:numPr>
          <w:ilvl w:val="0"/>
          <w:numId w:val="1"/>
        </w:numPr>
        <w:spacing w:after="0" w:line="240" w:lineRule="auto"/>
        <w:ind w:left="284" w:hanging="284"/>
      </w:pPr>
      <w:r>
        <w:t>Opzettelijke l</w:t>
      </w:r>
      <w:r w:rsidRPr="00BA43E1" w:rsidR="00BA43E1">
        <w:t>evensbeëindiging bij kinderen kan twee situaties betreffen: allereerst euthanasie, dat wil zeggen opzettelijke levensbeëindiging na een vrijwillig en weloverwogen verzoek van het</w:t>
      </w:r>
      <w:r w:rsidR="00531ED4">
        <w:t xml:space="preserve"> (wilsbekwame)</w:t>
      </w:r>
      <w:r w:rsidRPr="00BA43E1" w:rsidR="00BA43E1">
        <w:t xml:space="preserve"> kind; en daarnaast opzettelijke levensbeëindiging zonder verzoek van het kind, </w:t>
      </w:r>
      <w:r w:rsidR="00760530">
        <w:t xml:space="preserve">omdat het kind </w:t>
      </w:r>
      <w:r w:rsidR="00531ED4">
        <w:t>niet wils</w:t>
      </w:r>
      <w:r w:rsidR="00760530">
        <w:t>bekwaam is om daarover te beslissen</w:t>
      </w:r>
      <w:r w:rsidRPr="00BA43E1" w:rsidR="00BA43E1">
        <w:t>.</w:t>
      </w:r>
    </w:p>
    <w:p w:rsidR="002407E0" w:rsidP="002407E0" w:rsidRDefault="002407E0">
      <w:pPr>
        <w:spacing w:after="0" w:line="240" w:lineRule="auto"/>
      </w:pPr>
    </w:p>
    <w:p w:rsidR="00596A99" w:rsidP="00BA43E1" w:rsidRDefault="00596A99">
      <w:pPr>
        <w:pStyle w:val="Lijstalinea"/>
        <w:numPr>
          <w:ilvl w:val="0"/>
          <w:numId w:val="1"/>
        </w:numPr>
        <w:spacing w:after="0" w:line="240" w:lineRule="auto"/>
        <w:ind w:left="284" w:hanging="284"/>
      </w:pPr>
      <w:r>
        <w:t xml:space="preserve">Op dit moment wordt wilsbekwaamheid bij kinderen </w:t>
      </w:r>
      <w:r w:rsidR="0009715B">
        <w:t xml:space="preserve">juridisch </w:t>
      </w:r>
      <w:r>
        <w:t>gedefinieerd door een absolute leeftijdsgrens van 12 jaar.</w:t>
      </w:r>
    </w:p>
    <w:p w:rsidR="002407E0" w:rsidP="002407E0" w:rsidRDefault="002407E0">
      <w:pPr>
        <w:spacing w:after="0" w:line="240" w:lineRule="auto"/>
      </w:pPr>
    </w:p>
    <w:p w:rsidR="00D652F6" w:rsidP="00924CD7" w:rsidRDefault="00596A99">
      <w:pPr>
        <w:pStyle w:val="Lijstalinea"/>
        <w:numPr>
          <w:ilvl w:val="0"/>
          <w:numId w:val="1"/>
        </w:numPr>
        <w:spacing w:after="0" w:line="240" w:lineRule="auto"/>
        <w:ind w:left="284" w:hanging="284"/>
      </w:pPr>
      <w:r>
        <w:t xml:space="preserve">Uit de ervaring van kinderartsen, maar ook uit recent onderzoek blijkt echter dat kinderen onder de 12 jaar ook </w:t>
      </w:r>
      <w:r w:rsidR="001B37F7">
        <w:t xml:space="preserve">voldoende </w:t>
      </w:r>
      <w:r>
        <w:t>wilsbekwa</w:t>
      </w:r>
      <w:r w:rsidR="001B37F7">
        <w:t>a</w:t>
      </w:r>
      <w:r>
        <w:t>m</w:t>
      </w:r>
      <w:r w:rsidR="001B37F7">
        <w:t xml:space="preserve"> kunnen zijn om belangrijke</w:t>
      </w:r>
      <w:r>
        <w:t xml:space="preserve"> beslissingen </w:t>
      </w:r>
      <w:r w:rsidR="001B37F7">
        <w:t>te</w:t>
      </w:r>
      <w:r>
        <w:t xml:space="preserve"> nemen. </w:t>
      </w:r>
      <w:r w:rsidR="001B37F7">
        <w:t>Met deze vaststelling heeft d</w:t>
      </w:r>
      <w:r>
        <w:t>e leeftijds</w:t>
      </w:r>
      <w:r w:rsidR="00924CD7">
        <w:t xml:space="preserve">grens van 12 jaar </w:t>
      </w:r>
      <w:r>
        <w:t>een arbitrair karakter.</w:t>
      </w:r>
      <w:r w:rsidR="00924CD7">
        <w:t xml:space="preserve"> In de dagelijkse praktijk is de 12 jaar grens ook niet meer dan een richtsnoer, waarbij veelal ook op jongere leeftijd al met de patiënt belangrijke behandelbeslissingen</w:t>
      </w:r>
      <w:r w:rsidR="00924CD7">
        <w:t xml:space="preserve"> </w:t>
      </w:r>
      <w:r w:rsidR="00924CD7">
        <w:t xml:space="preserve">worden afgestemd. Dit betreft </w:t>
      </w:r>
      <w:r w:rsidR="0039473E">
        <w:t xml:space="preserve">ook beslissingen </w:t>
      </w:r>
      <w:r w:rsidR="0039473E">
        <w:t xml:space="preserve">met soms verstrekkende gevolgen voor kwaliteit en </w:t>
      </w:r>
      <w:r w:rsidR="001B37F7">
        <w:t>duur</w:t>
      </w:r>
      <w:r w:rsidR="0039473E">
        <w:t xml:space="preserve"> van leven</w:t>
      </w:r>
      <w:r w:rsidR="0039473E">
        <w:t>.</w:t>
      </w:r>
    </w:p>
    <w:p w:rsidR="00924CD7" w:rsidP="00924CD7" w:rsidRDefault="00924CD7">
      <w:pPr>
        <w:spacing w:after="0" w:line="240" w:lineRule="auto"/>
      </w:pPr>
    </w:p>
    <w:p w:rsidR="00D652F6" w:rsidP="00D652F6" w:rsidRDefault="00D652F6">
      <w:pPr>
        <w:pStyle w:val="Lijstalinea"/>
        <w:numPr>
          <w:ilvl w:val="0"/>
          <w:numId w:val="1"/>
        </w:numPr>
        <w:spacing w:after="0" w:line="240" w:lineRule="auto"/>
        <w:ind w:left="284" w:hanging="284"/>
      </w:pPr>
      <w:r>
        <w:t xml:space="preserve">Als </w:t>
      </w:r>
      <w:r w:rsidR="0039473E">
        <w:t xml:space="preserve">een </w:t>
      </w:r>
      <w:r w:rsidR="00B055EC">
        <w:t xml:space="preserve">wilsbekwaam </w:t>
      </w:r>
      <w:r w:rsidR="0039473E">
        <w:t>kind jonger dan 12 jaar i</w:t>
      </w:r>
      <w:r w:rsidRPr="00760530" w:rsidR="0039473E">
        <w:t xml:space="preserve">n </w:t>
      </w:r>
      <w:r w:rsidR="0039473E">
        <w:t>het uitzonderlijke geval van</w:t>
      </w:r>
      <w:r w:rsidRPr="00760530" w:rsidR="0039473E">
        <w:t xml:space="preserve"> ernstig en uitzichtloos lijden</w:t>
      </w:r>
      <w:r w:rsidR="0039473E">
        <w:t xml:space="preserve"> </w:t>
      </w:r>
      <w:r>
        <w:t>een art</w:t>
      </w:r>
      <w:r w:rsidR="0039473E">
        <w:t xml:space="preserve">s </w:t>
      </w:r>
      <w:r>
        <w:t>om opzettelijke levensbeëindiging</w:t>
      </w:r>
      <w:r>
        <w:t xml:space="preserve">  </w:t>
      </w:r>
      <w:r>
        <w:t>vra</w:t>
      </w:r>
      <w:r w:rsidR="0039473E">
        <w:t>agt</w:t>
      </w:r>
      <w:r>
        <w:t xml:space="preserve">, zal de kinderarts daarmee in de huidige </w:t>
      </w:r>
      <w:r w:rsidR="0009715B">
        <w:t>situatie in beginsel niet</w:t>
      </w:r>
      <w:r>
        <w:t xml:space="preserve"> </w:t>
      </w:r>
      <w:r>
        <w:t>instemmen, omdat dit strafrechtelijk is verboden en tot vervolging kan leiden. De in de</w:t>
      </w:r>
      <w:r>
        <w:t xml:space="preserve"> </w:t>
      </w:r>
      <w:r>
        <w:t>wet geformuleerde mogelijke uitzonder</w:t>
      </w:r>
      <w:r w:rsidR="005603B5">
        <w:t>ing op dat verbod (‘overmacht</w:t>
      </w:r>
      <w:r>
        <w:t>’) geeft aan</w:t>
      </w:r>
      <w:r>
        <w:t xml:space="preserve"> </w:t>
      </w:r>
      <w:r>
        <w:t>kinderartsen in de praktijk te weinig ho</w:t>
      </w:r>
      <w:r w:rsidR="0009715B">
        <w:t xml:space="preserve">uvast en te weinig vertrouwen dat tot </w:t>
      </w:r>
      <w:r>
        <w:t>niet</w:t>
      </w:r>
      <w:r w:rsidR="005603B5">
        <w:t>-</w:t>
      </w:r>
      <w:r>
        <w:t>vervolging</w:t>
      </w:r>
      <w:r>
        <w:t xml:space="preserve"> </w:t>
      </w:r>
      <w:r>
        <w:t xml:space="preserve">door het OM </w:t>
      </w:r>
      <w:r w:rsidR="0009715B">
        <w:t>zal worden besloten</w:t>
      </w:r>
      <w:r>
        <w:t>.</w:t>
      </w:r>
    </w:p>
    <w:p w:rsidR="00B055EC" w:rsidP="00B055EC" w:rsidRDefault="00B055EC">
      <w:pPr>
        <w:pStyle w:val="Lijstalinea"/>
      </w:pPr>
    </w:p>
    <w:p w:rsidR="00B055EC" w:rsidP="00D652F6" w:rsidRDefault="00B055EC">
      <w:pPr>
        <w:pStyle w:val="Lijstalinea"/>
        <w:numPr>
          <w:ilvl w:val="0"/>
          <w:numId w:val="1"/>
        </w:numPr>
        <w:spacing w:after="0" w:line="240" w:lineRule="auto"/>
        <w:ind w:left="284" w:hanging="284"/>
      </w:pPr>
      <w:r>
        <w:t xml:space="preserve">Bij deze groep kinderen, die steeds heeft meebeslist over de behandeling en ook over de invulling van het naderende einde, </w:t>
      </w:r>
      <w:r w:rsidR="00303468">
        <w:t>geeft dat de kinderarts het gevoel dat hij het kind</w:t>
      </w:r>
      <w:r w:rsidR="00A746EE">
        <w:t xml:space="preserve"> in de allerlaatste </w:t>
      </w:r>
      <w:r w:rsidR="0009715B">
        <w:t>levens</w:t>
      </w:r>
      <w:r w:rsidR="00A746EE">
        <w:t xml:space="preserve">fase </w:t>
      </w:r>
      <w:r w:rsidR="005603B5">
        <w:t>‘</w:t>
      </w:r>
      <w:r w:rsidR="002E779A">
        <w:t>in de steek laat</w:t>
      </w:r>
      <w:bookmarkStart w:name="_GoBack" w:id="0"/>
      <w:bookmarkEnd w:id="0"/>
      <w:r w:rsidR="005603B5">
        <w:t>’</w:t>
      </w:r>
      <w:r w:rsidR="00303468">
        <w:t xml:space="preserve">. </w:t>
      </w:r>
    </w:p>
    <w:p w:rsidR="002407E0" w:rsidP="002407E0" w:rsidRDefault="002407E0">
      <w:pPr>
        <w:spacing w:after="0" w:line="240" w:lineRule="auto"/>
      </w:pPr>
    </w:p>
    <w:p w:rsidR="00596A99" w:rsidP="005603B5" w:rsidRDefault="005603B5">
      <w:pPr>
        <w:pStyle w:val="Lijstalinea"/>
        <w:numPr>
          <w:ilvl w:val="0"/>
          <w:numId w:val="1"/>
        </w:numPr>
        <w:spacing w:after="0" w:line="240" w:lineRule="auto"/>
        <w:ind w:left="284" w:hanging="284"/>
      </w:pPr>
      <w:r>
        <w:t>‘In theorie’ is levensbeëindiging op verzoek bij</w:t>
      </w:r>
      <w:r w:rsidR="00596A99">
        <w:t xml:space="preserve"> wilsbekwame kinderen onder 12 jaar </w:t>
      </w:r>
      <w:r>
        <w:t xml:space="preserve">mogelijk, door een beroep op de ‘overmacht’ bepaling uit </w:t>
      </w:r>
      <w:r w:rsidRPr="005603B5">
        <w:t>art. 40 Wetboek van Strafrecht</w:t>
      </w:r>
      <w:r>
        <w:t xml:space="preserve">. </w:t>
      </w:r>
      <w:r w:rsidRPr="005603B5">
        <w:t xml:space="preserve"> </w:t>
      </w:r>
      <w:r>
        <w:t xml:space="preserve">Ik pleit ervoor dat deze bepaling concreter wordt ingevuld, zodat voor de kinderarts duidelijker is wanneer hij kan vertrouwen op niet-vervolging. Of dat uiteindelijk door middel van een wijziging van de euthanasiewet, dan wel door middel van een speciale Regeling met Zorgvuldigheidscriteria tot stand zou moeten komen, moet onderwerp zijn van nader onderzoek. </w:t>
      </w:r>
    </w:p>
    <w:p w:rsidRPr="00A34D1C" w:rsidR="00A34D1C" w:rsidP="00596A99" w:rsidRDefault="00A34D1C">
      <w:pPr>
        <w:pStyle w:val="Lijstalinea"/>
        <w:spacing w:after="0" w:line="240" w:lineRule="auto"/>
        <w:ind w:left="284"/>
      </w:pPr>
    </w:p>
    <w:sectPr w:rsidRPr="00A34D1C" w:rsidR="00A34D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54A0A"/>
    <w:multiLevelType w:val="hybridMultilevel"/>
    <w:tmpl w:val="3828D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C4"/>
    <w:rsid w:val="00004392"/>
    <w:rsid w:val="00006CEB"/>
    <w:rsid w:val="00012799"/>
    <w:rsid w:val="0001709E"/>
    <w:rsid w:val="00020CC6"/>
    <w:rsid w:val="0003135E"/>
    <w:rsid w:val="00033732"/>
    <w:rsid w:val="000353EF"/>
    <w:rsid w:val="00037D76"/>
    <w:rsid w:val="00041B69"/>
    <w:rsid w:val="00054B72"/>
    <w:rsid w:val="00064AE9"/>
    <w:rsid w:val="00065837"/>
    <w:rsid w:val="00075561"/>
    <w:rsid w:val="00080883"/>
    <w:rsid w:val="00080AE9"/>
    <w:rsid w:val="00090106"/>
    <w:rsid w:val="00091E20"/>
    <w:rsid w:val="000928C8"/>
    <w:rsid w:val="000929EC"/>
    <w:rsid w:val="0009715B"/>
    <w:rsid w:val="000A166C"/>
    <w:rsid w:val="000A49C1"/>
    <w:rsid w:val="000A5F51"/>
    <w:rsid w:val="000B0622"/>
    <w:rsid w:val="000B13BB"/>
    <w:rsid w:val="000B3A34"/>
    <w:rsid w:val="000B6FDC"/>
    <w:rsid w:val="000B741A"/>
    <w:rsid w:val="000C0EE2"/>
    <w:rsid w:val="000C1641"/>
    <w:rsid w:val="000D3BBF"/>
    <w:rsid w:val="000D54C7"/>
    <w:rsid w:val="000D7F51"/>
    <w:rsid w:val="000E399A"/>
    <w:rsid w:val="000F13E9"/>
    <w:rsid w:val="000F20C2"/>
    <w:rsid w:val="000F289D"/>
    <w:rsid w:val="00103791"/>
    <w:rsid w:val="0010568C"/>
    <w:rsid w:val="00107145"/>
    <w:rsid w:val="00117574"/>
    <w:rsid w:val="00117CCC"/>
    <w:rsid w:val="00126E06"/>
    <w:rsid w:val="001273FC"/>
    <w:rsid w:val="00135D6F"/>
    <w:rsid w:val="0013784F"/>
    <w:rsid w:val="001444DE"/>
    <w:rsid w:val="00147539"/>
    <w:rsid w:val="001517DC"/>
    <w:rsid w:val="00155312"/>
    <w:rsid w:val="00161B1B"/>
    <w:rsid w:val="00161E6D"/>
    <w:rsid w:val="001733BB"/>
    <w:rsid w:val="001755DC"/>
    <w:rsid w:val="00186EF4"/>
    <w:rsid w:val="00187962"/>
    <w:rsid w:val="0019184C"/>
    <w:rsid w:val="00192D25"/>
    <w:rsid w:val="001944E3"/>
    <w:rsid w:val="0019501E"/>
    <w:rsid w:val="001A3AB4"/>
    <w:rsid w:val="001A50AC"/>
    <w:rsid w:val="001B193A"/>
    <w:rsid w:val="001B37F7"/>
    <w:rsid w:val="001B4F97"/>
    <w:rsid w:val="001C225B"/>
    <w:rsid w:val="001C27C6"/>
    <w:rsid w:val="001C4B84"/>
    <w:rsid w:val="001C6DDC"/>
    <w:rsid w:val="001D66A4"/>
    <w:rsid w:val="001E636F"/>
    <w:rsid w:val="001F667E"/>
    <w:rsid w:val="002020D3"/>
    <w:rsid w:val="00205D48"/>
    <w:rsid w:val="00206569"/>
    <w:rsid w:val="00206B5E"/>
    <w:rsid w:val="00213AB4"/>
    <w:rsid w:val="00217E93"/>
    <w:rsid w:val="0022190B"/>
    <w:rsid w:val="00222282"/>
    <w:rsid w:val="00224C60"/>
    <w:rsid w:val="002316BE"/>
    <w:rsid w:val="002407E0"/>
    <w:rsid w:val="00251360"/>
    <w:rsid w:val="00255F2C"/>
    <w:rsid w:val="002604FE"/>
    <w:rsid w:val="00263635"/>
    <w:rsid w:val="0026380F"/>
    <w:rsid w:val="00280FC7"/>
    <w:rsid w:val="00286A66"/>
    <w:rsid w:val="00286F2D"/>
    <w:rsid w:val="00295E13"/>
    <w:rsid w:val="002A4406"/>
    <w:rsid w:val="002A638E"/>
    <w:rsid w:val="002B0607"/>
    <w:rsid w:val="002B3EF0"/>
    <w:rsid w:val="002B4829"/>
    <w:rsid w:val="002B4E3C"/>
    <w:rsid w:val="002C01B5"/>
    <w:rsid w:val="002C433D"/>
    <w:rsid w:val="002D0A3B"/>
    <w:rsid w:val="002D2B3D"/>
    <w:rsid w:val="002D7FB8"/>
    <w:rsid w:val="002E3B5A"/>
    <w:rsid w:val="002E4445"/>
    <w:rsid w:val="002E626F"/>
    <w:rsid w:val="002E779A"/>
    <w:rsid w:val="002F290B"/>
    <w:rsid w:val="002F48A4"/>
    <w:rsid w:val="002F5CCE"/>
    <w:rsid w:val="0030279B"/>
    <w:rsid w:val="00303468"/>
    <w:rsid w:val="0030391D"/>
    <w:rsid w:val="00330BD5"/>
    <w:rsid w:val="00331CC1"/>
    <w:rsid w:val="003363A9"/>
    <w:rsid w:val="00336C82"/>
    <w:rsid w:val="00340E04"/>
    <w:rsid w:val="003428E2"/>
    <w:rsid w:val="00346BD1"/>
    <w:rsid w:val="00356FEF"/>
    <w:rsid w:val="003570A9"/>
    <w:rsid w:val="00361437"/>
    <w:rsid w:val="00361B1F"/>
    <w:rsid w:val="00363517"/>
    <w:rsid w:val="003667A7"/>
    <w:rsid w:val="00375A2C"/>
    <w:rsid w:val="00384F6F"/>
    <w:rsid w:val="00387DC2"/>
    <w:rsid w:val="0039473E"/>
    <w:rsid w:val="00394D67"/>
    <w:rsid w:val="0039564F"/>
    <w:rsid w:val="00395922"/>
    <w:rsid w:val="003975C4"/>
    <w:rsid w:val="003A7EB0"/>
    <w:rsid w:val="003B05A0"/>
    <w:rsid w:val="003B520C"/>
    <w:rsid w:val="003B74C3"/>
    <w:rsid w:val="003C38E6"/>
    <w:rsid w:val="003C3929"/>
    <w:rsid w:val="003C5B82"/>
    <w:rsid w:val="003D0AD8"/>
    <w:rsid w:val="003D7C4B"/>
    <w:rsid w:val="003F0FFC"/>
    <w:rsid w:val="003F174E"/>
    <w:rsid w:val="00402357"/>
    <w:rsid w:val="00407092"/>
    <w:rsid w:val="00413CEE"/>
    <w:rsid w:val="004145F2"/>
    <w:rsid w:val="004159B4"/>
    <w:rsid w:val="00420A63"/>
    <w:rsid w:val="00421400"/>
    <w:rsid w:val="00422C8F"/>
    <w:rsid w:val="00424138"/>
    <w:rsid w:val="00424784"/>
    <w:rsid w:val="004258CD"/>
    <w:rsid w:val="00431720"/>
    <w:rsid w:val="004359F5"/>
    <w:rsid w:val="0043690F"/>
    <w:rsid w:val="004377B5"/>
    <w:rsid w:val="00437871"/>
    <w:rsid w:val="00437936"/>
    <w:rsid w:val="00447158"/>
    <w:rsid w:val="004521B9"/>
    <w:rsid w:val="00452D10"/>
    <w:rsid w:val="00463B86"/>
    <w:rsid w:val="00463EAB"/>
    <w:rsid w:val="0047417D"/>
    <w:rsid w:val="00477715"/>
    <w:rsid w:val="00482F57"/>
    <w:rsid w:val="00483AA5"/>
    <w:rsid w:val="00485C04"/>
    <w:rsid w:val="00487272"/>
    <w:rsid w:val="0049093C"/>
    <w:rsid w:val="00490B9F"/>
    <w:rsid w:val="00493479"/>
    <w:rsid w:val="0049463C"/>
    <w:rsid w:val="004A79CF"/>
    <w:rsid w:val="004C0E56"/>
    <w:rsid w:val="004C1539"/>
    <w:rsid w:val="004C15A8"/>
    <w:rsid w:val="004D3FC2"/>
    <w:rsid w:val="004D63B2"/>
    <w:rsid w:val="004D7351"/>
    <w:rsid w:val="004D7AA6"/>
    <w:rsid w:val="004F0683"/>
    <w:rsid w:val="00505B8E"/>
    <w:rsid w:val="00506F10"/>
    <w:rsid w:val="00511764"/>
    <w:rsid w:val="00512A85"/>
    <w:rsid w:val="00512D1D"/>
    <w:rsid w:val="005204C5"/>
    <w:rsid w:val="005253D6"/>
    <w:rsid w:val="005259E9"/>
    <w:rsid w:val="00525BFF"/>
    <w:rsid w:val="0053016A"/>
    <w:rsid w:val="00531ED4"/>
    <w:rsid w:val="00531F51"/>
    <w:rsid w:val="005331E7"/>
    <w:rsid w:val="00533649"/>
    <w:rsid w:val="00533A6E"/>
    <w:rsid w:val="00540B7D"/>
    <w:rsid w:val="005412B2"/>
    <w:rsid w:val="00553118"/>
    <w:rsid w:val="005603B5"/>
    <w:rsid w:val="00563701"/>
    <w:rsid w:val="00564071"/>
    <w:rsid w:val="00567C00"/>
    <w:rsid w:val="005714E7"/>
    <w:rsid w:val="00573EF8"/>
    <w:rsid w:val="0058084C"/>
    <w:rsid w:val="00580A12"/>
    <w:rsid w:val="00584AB3"/>
    <w:rsid w:val="00592563"/>
    <w:rsid w:val="00595C49"/>
    <w:rsid w:val="00596A99"/>
    <w:rsid w:val="005A0891"/>
    <w:rsid w:val="005A2CE2"/>
    <w:rsid w:val="005A32D8"/>
    <w:rsid w:val="005B0E2A"/>
    <w:rsid w:val="005B2E3D"/>
    <w:rsid w:val="005B430E"/>
    <w:rsid w:val="005B73A8"/>
    <w:rsid w:val="005B7A84"/>
    <w:rsid w:val="005C28E1"/>
    <w:rsid w:val="005C4A15"/>
    <w:rsid w:val="005D34E4"/>
    <w:rsid w:val="005D38FD"/>
    <w:rsid w:val="005D3DC1"/>
    <w:rsid w:val="005D73B2"/>
    <w:rsid w:val="005E223F"/>
    <w:rsid w:val="005F12D7"/>
    <w:rsid w:val="005F31B0"/>
    <w:rsid w:val="005F4574"/>
    <w:rsid w:val="005F5618"/>
    <w:rsid w:val="005F6A36"/>
    <w:rsid w:val="00601768"/>
    <w:rsid w:val="00605599"/>
    <w:rsid w:val="00611C93"/>
    <w:rsid w:val="00616F9C"/>
    <w:rsid w:val="00623ABB"/>
    <w:rsid w:val="00623BA9"/>
    <w:rsid w:val="00626C5F"/>
    <w:rsid w:val="006315B8"/>
    <w:rsid w:val="00631A3D"/>
    <w:rsid w:val="00632445"/>
    <w:rsid w:val="00634D7F"/>
    <w:rsid w:val="006360DE"/>
    <w:rsid w:val="00645C55"/>
    <w:rsid w:val="00647238"/>
    <w:rsid w:val="00651EB9"/>
    <w:rsid w:val="00656AA4"/>
    <w:rsid w:val="00657D37"/>
    <w:rsid w:val="00660F23"/>
    <w:rsid w:val="00682640"/>
    <w:rsid w:val="00682A01"/>
    <w:rsid w:val="00683B75"/>
    <w:rsid w:val="00697347"/>
    <w:rsid w:val="006A05B6"/>
    <w:rsid w:val="006A549A"/>
    <w:rsid w:val="006C4D1A"/>
    <w:rsid w:val="006D4352"/>
    <w:rsid w:val="006D5720"/>
    <w:rsid w:val="006D7819"/>
    <w:rsid w:val="006E1BAC"/>
    <w:rsid w:val="006E206D"/>
    <w:rsid w:val="006E5A47"/>
    <w:rsid w:val="006E5A7D"/>
    <w:rsid w:val="006F5245"/>
    <w:rsid w:val="006F6BCC"/>
    <w:rsid w:val="007037A5"/>
    <w:rsid w:val="00711D75"/>
    <w:rsid w:val="00716E72"/>
    <w:rsid w:val="007238E9"/>
    <w:rsid w:val="00731B51"/>
    <w:rsid w:val="0073769E"/>
    <w:rsid w:val="00744BBD"/>
    <w:rsid w:val="00745054"/>
    <w:rsid w:val="0074560F"/>
    <w:rsid w:val="00754D7E"/>
    <w:rsid w:val="00760530"/>
    <w:rsid w:val="00764CB4"/>
    <w:rsid w:val="007658D1"/>
    <w:rsid w:val="00765EBD"/>
    <w:rsid w:val="0076607B"/>
    <w:rsid w:val="00766114"/>
    <w:rsid w:val="007707FA"/>
    <w:rsid w:val="00772A86"/>
    <w:rsid w:val="00773340"/>
    <w:rsid w:val="007A0C29"/>
    <w:rsid w:val="007A27D6"/>
    <w:rsid w:val="007A4E4C"/>
    <w:rsid w:val="007B0272"/>
    <w:rsid w:val="007C4635"/>
    <w:rsid w:val="007D0586"/>
    <w:rsid w:val="007D2802"/>
    <w:rsid w:val="007D3E4B"/>
    <w:rsid w:val="007D3FDE"/>
    <w:rsid w:val="007D5B4D"/>
    <w:rsid w:val="007E3FA8"/>
    <w:rsid w:val="007E48E7"/>
    <w:rsid w:val="007E616C"/>
    <w:rsid w:val="007F0AB6"/>
    <w:rsid w:val="007F16CA"/>
    <w:rsid w:val="007F16CE"/>
    <w:rsid w:val="00806856"/>
    <w:rsid w:val="00820C7D"/>
    <w:rsid w:val="008215A4"/>
    <w:rsid w:val="008239CE"/>
    <w:rsid w:val="00826FAF"/>
    <w:rsid w:val="00837166"/>
    <w:rsid w:val="00842EEA"/>
    <w:rsid w:val="00853D3A"/>
    <w:rsid w:val="00854FDC"/>
    <w:rsid w:val="00863AD3"/>
    <w:rsid w:val="008662DA"/>
    <w:rsid w:val="0086674F"/>
    <w:rsid w:val="00876C12"/>
    <w:rsid w:val="00881835"/>
    <w:rsid w:val="00884732"/>
    <w:rsid w:val="00884E13"/>
    <w:rsid w:val="00885F30"/>
    <w:rsid w:val="00890918"/>
    <w:rsid w:val="00895E63"/>
    <w:rsid w:val="008A02D7"/>
    <w:rsid w:val="008A52E2"/>
    <w:rsid w:val="008A77F8"/>
    <w:rsid w:val="008B285A"/>
    <w:rsid w:val="008C4BAE"/>
    <w:rsid w:val="008C6646"/>
    <w:rsid w:val="008C6ECD"/>
    <w:rsid w:val="008C6FD4"/>
    <w:rsid w:val="008C7E53"/>
    <w:rsid w:val="008D2336"/>
    <w:rsid w:val="008D5AE0"/>
    <w:rsid w:val="008E5505"/>
    <w:rsid w:val="008E65DB"/>
    <w:rsid w:val="008E7CA4"/>
    <w:rsid w:val="008F1951"/>
    <w:rsid w:val="008F3765"/>
    <w:rsid w:val="008F7BD0"/>
    <w:rsid w:val="00905F96"/>
    <w:rsid w:val="009157E2"/>
    <w:rsid w:val="009211A9"/>
    <w:rsid w:val="00923198"/>
    <w:rsid w:val="00924CD7"/>
    <w:rsid w:val="00931BBF"/>
    <w:rsid w:val="00931D62"/>
    <w:rsid w:val="00936878"/>
    <w:rsid w:val="00941ACD"/>
    <w:rsid w:val="00953822"/>
    <w:rsid w:val="009568CD"/>
    <w:rsid w:val="009747D5"/>
    <w:rsid w:val="00975730"/>
    <w:rsid w:val="00977E52"/>
    <w:rsid w:val="00984D70"/>
    <w:rsid w:val="00987F4E"/>
    <w:rsid w:val="009903A8"/>
    <w:rsid w:val="00993219"/>
    <w:rsid w:val="00993FCB"/>
    <w:rsid w:val="00994BD2"/>
    <w:rsid w:val="009A29C4"/>
    <w:rsid w:val="009A7807"/>
    <w:rsid w:val="009B3EB7"/>
    <w:rsid w:val="009C0888"/>
    <w:rsid w:val="009C1082"/>
    <w:rsid w:val="009C5FE3"/>
    <w:rsid w:val="009D5221"/>
    <w:rsid w:val="009D6526"/>
    <w:rsid w:val="009D707C"/>
    <w:rsid w:val="009D77B1"/>
    <w:rsid w:val="009E3795"/>
    <w:rsid w:val="009E5C86"/>
    <w:rsid w:val="009E6BB7"/>
    <w:rsid w:val="009F04FB"/>
    <w:rsid w:val="009F1D33"/>
    <w:rsid w:val="009F2844"/>
    <w:rsid w:val="009F5737"/>
    <w:rsid w:val="009F5C9E"/>
    <w:rsid w:val="00A168E2"/>
    <w:rsid w:val="00A2609B"/>
    <w:rsid w:val="00A26C4B"/>
    <w:rsid w:val="00A26FBC"/>
    <w:rsid w:val="00A3393B"/>
    <w:rsid w:val="00A34D1C"/>
    <w:rsid w:val="00A41B29"/>
    <w:rsid w:val="00A46A54"/>
    <w:rsid w:val="00A55ABC"/>
    <w:rsid w:val="00A5679E"/>
    <w:rsid w:val="00A746EE"/>
    <w:rsid w:val="00A76CF2"/>
    <w:rsid w:val="00A8120D"/>
    <w:rsid w:val="00A83D46"/>
    <w:rsid w:val="00A856A4"/>
    <w:rsid w:val="00A91669"/>
    <w:rsid w:val="00A91D89"/>
    <w:rsid w:val="00A92462"/>
    <w:rsid w:val="00A939FE"/>
    <w:rsid w:val="00AA2187"/>
    <w:rsid w:val="00AA2988"/>
    <w:rsid w:val="00AA4EE3"/>
    <w:rsid w:val="00AA7711"/>
    <w:rsid w:val="00AB5D4A"/>
    <w:rsid w:val="00AB6456"/>
    <w:rsid w:val="00AD4085"/>
    <w:rsid w:val="00AD441B"/>
    <w:rsid w:val="00AD4B96"/>
    <w:rsid w:val="00AE178B"/>
    <w:rsid w:val="00AE1CAF"/>
    <w:rsid w:val="00AE7380"/>
    <w:rsid w:val="00AF014E"/>
    <w:rsid w:val="00AF2C7D"/>
    <w:rsid w:val="00AF3D41"/>
    <w:rsid w:val="00AF4765"/>
    <w:rsid w:val="00AF5825"/>
    <w:rsid w:val="00B020D8"/>
    <w:rsid w:val="00B02564"/>
    <w:rsid w:val="00B04D39"/>
    <w:rsid w:val="00B055EC"/>
    <w:rsid w:val="00B0677B"/>
    <w:rsid w:val="00B12A51"/>
    <w:rsid w:val="00B149E2"/>
    <w:rsid w:val="00B179AE"/>
    <w:rsid w:val="00B258BE"/>
    <w:rsid w:val="00B25B79"/>
    <w:rsid w:val="00B35033"/>
    <w:rsid w:val="00B3562D"/>
    <w:rsid w:val="00B43370"/>
    <w:rsid w:val="00B52554"/>
    <w:rsid w:val="00B54FA0"/>
    <w:rsid w:val="00B6261A"/>
    <w:rsid w:val="00B6643D"/>
    <w:rsid w:val="00B678B2"/>
    <w:rsid w:val="00B7121B"/>
    <w:rsid w:val="00B74897"/>
    <w:rsid w:val="00B75A63"/>
    <w:rsid w:val="00B76142"/>
    <w:rsid w:val="00B807B4"/>
    <w:rsid w:val="00B82A25"/>
    <w:rsid w:val="00B86BDE"/>
    <w:rsid w:val="00B91C46"/>
    <w:rsid w:val="00B931C4"/>
    <w:rsid w:val="00B93229"/>
    <w:rsid w:val="00B94034"/>
    <w:rsid w:val="00B94398"/>
    <w:rsid w:val="00B945F4"/>
    <w:rsid w:val="00B94A05"/>
    <w:rsid w:val="00B95245"/>
    <w:rsid w:val="00BA43E1"/>
    <w:rsid w:val="00BA5A77"/>
    <w:rsid w:val="00BB0A5E"/>
    <w:rsid w:val="00BB0A95"/>
    <w:rsid w:val="00BB3590"/>
    <w:rsid w:val="00BC07D9"/>
    <w:rsid w:val="00BC26A9"/>
    <w:rsid w:val="00BC3ED8"/>
    <w:rsid w:val="00BD14A2"/>
    <w:rsid w:val="00BD26E5"/>
    <w:rsid w:val="00BE0F4E"/>
    <w:rsid w:val="00BF0519"/>
    <w:rsid w:val="00BF17BA"/>
    <w:rsid w:val="00BF3260"/>
    <w:rsid w:val="00BF6097"/>
    <w:rsid w:val="00BF7484"/>
    <w:rsid w:val="00C029EE"/>
    <w:rsid w:val="00C06D60"/>
    <w:rsid w:val="00C073F1"/>
    <w:rsid w:val="00C11745"/>
    <w:rsid w:val="00C11759"/>
    <w:rsid w:val="00C121C7"/>
    <w:rsid w:val="00C12ECD"/>
    <w:rsid w:val="00C16E9F"/>
    <w:rsid w:val="00C2045E"/>
    <w:rsid w:val="00C46D39"/>
    <w:rsid w:val="00C516DE"/>
    <w:rsid w:val="00C53D16"/>
    <w:rsid w:val="00C62B68"/>
    <w:rsid w:val="00C64D7C"/>
    <w:rsid w:val="00C67CBC"/>
    <w:rsid w:val="00C74700"/>
    <w:rsid w:val="00C77382"/>
    <w:rsid w:val="00C7799E"/>
    <w:rsid w:val="00C91A4E"/>
    <w:rsid w:val="00C938A8"/>
    <w:rsid w:val="00C94E61"/>
    <w:rsid w:val="00C95016"/>
    <w:rsid w:val="00CA4EFA"/>
    <w:rsid w:val="00CA6416"/>
    <w:rsid w:val="00CB062E"/>
    <w:rsid w:val="00CB3361"/>
    <w:rsid w:val="00CC0AC2"/>
    <w:rsid w:val="00CC4C1B"/>
    <w:rsid w:val="00CD2490"/>
    <w:rsid w:val="00CE098F"/>
    <w:rsid w:val="00CE355D"/>
    <w:rsid w:val="00CE4EA7"/>
    <w:rsid w:val="00CF37C6"/>
    <w:rsid w:val="00CF61A3"/>
    <w:rsid w:val="00CF7054"/>
    <w:rsid w:val="00CF77C4"/>
    <w:rsid w:val="00D00260"/>
    <w:rsid w:val="00D02520"/>
    <w:rsid w:val="00D02FE3"/>
    <w:rsid w:val="00D0578B"/>
    <w:rsid w:val="00D11182"/>
    <w:rsid w:val="00D11D4E"/>
    <w:rsid w:val="00D14511"/>
    <w:rsid w:val="00D1697C"/>
    <w:rsid w:val="00D30EE3"/>
    <w:rsid w:val="00D504FB"/>
    <w:rsid w:val="00D514D9"/>
    <w:rsid w:val="00D5546B"/>
    <w:rsid w:val="00D55C27"/>
    <w:rsid w:val="00D618EF"/>
    <w:rsid w:val="00D6218E"/>
    <w:rsid w:val="00D62A97"/>
    <w:rsid w:val="00D62C9B"/>
    <w:rsid w:val="00D652F6"/>
    <w:rsid w:val="00D74162"/>
    <w:rsid w:val="00D77EF0"/>
    <w:rsid w:val="00D8251D"/>
    <w:rsid w:val="00D83B21"/>
    <w:rsid w:val="00D85FAE"/>
    <w:rsid w:val="00D93EA9"/>
    <w:rsid w:val="00DA0AC2"/>
    <w:rsid w:val="00DB77B6"/>
    <w:rsid w:val="00DC1C22"/>
    <w:rsid w:val="00DC1C97"/>
    <w:rsid w:val="00DC22D7"/>
    <w:rsid w:val="00DD2798"/>
    <w:rsid w:val="00DD4B27"/>
    <w:rsid w:val="00DD5872"/>
    <w:rsid w:val="00DE0BA3"/>
    <w:rsid w:val="00DE0E33"/>
    <w:rsid w:val="00DE3B2F"/>
    <w:rsid w:val="00DE4BC0"/>
    <w:rsid w:val="00DF3A68"/>
    <w:rsid w:val="00E00245"/>
    <w:rsid w:val="00E1314D"/>
    <w:rsid w:val="00E156C7"/>
    <w:rsid w:val="00E16D2A"/>
    <w:rsid w:val="00E178CC"/>
    <w:rsid w:val="00E20846"/>
    <w:rsid w:val="00E257B6"/>
    <w:rsid w:val="00E3114E"/>
    <w:rsid w:val="00E33DA4"/>
    <w:rsid w:val="00E504FA"/>
    <w:rsid w:val="00E53D5A"/>
    <w:rsid w:val="00E6382D"/>
    <w:rsid w:val="00E641EA"/>
    <w:rsid w:val="00E751AD"/>
    <w:rsid w:val="00E7747B"/>
    <w:rsid w:val="00E80F5B"/>
    <w:rsid w:val="00E82E84"/>
    <w:rsid w:val="00E84037"/>
    <w:rsid w:val="00EA09BD"/>
    <w:rsid w:val="00EB2092"/>
    <w:rsid w:val="00EC259A"/>
    <w:rsid w:val="00EC32A7"/>
    <w:rsid w:val="00EC735F"/>
    <w:rsid w:val="00ED0381"/>
    <w:rsid w:val="00ED1BFB"/>
    <w:rsid w:val="00ED368F"/>
    <w:rsid w:val="00EE04EF"/>
    <w:rsid w:val="00EE0819"/>
    <w:rsid w:val="00EE1F9E"/>
    <w:rsid w:val="00EE48DA"/>
    <w:rsid w:val="00EE559C"/>
    <w:rsid w:val="00EE772A"/>
    <w:rsid w:val="00EE772B"/>
    <w:rsid w:val="00EF0B15"/>
    <w:rsid w:val="00F00E27"/>
    <w:rsid w:val="00F04081"/>
    <w:rsid w:val="00F0493C"/>
    <w:rsid w:val="00F11BC1"/>
    <w:rsid w:val="00F11CB2"/>
    <w:rsid w:val="00F14B00"/>
    <w:rsid w:val="00F158EF"/>
    <w:rsid w:val="00F3491E"/>
    <w:rsid w:val="00F370D2"/>
    <w:rsid w:val="00F44DC4"/>
    <w:rsid w:val="00F44FAF"/>
    <w:rsid w:val="00F5591B"/>
    <w:rsid w:val="00F67276"/>
    <w:rsid w:val="00F80D3F"/>
    <w:rsid w:val="00F92515"/>
    <w:rsid w:val="00F94174"/>
    <w:rsid w:val="00FA3E82"/>
    <w:rsid w:val="00FA68A5"/>
    <w:rsid w:val="00FA71C4"/>
    <w:rsid w:val="00FB1EBE"/>
    <w:rsid w:val="00FB2269"/>
    <w:rsid w:val="00FB4ABE"/>
    <w:rsid w:val="00FC3675"/>
    <w:rsid w:val="00FC7888"/>
    <w:rsid w:val="00FD5517"/>
    <w:rsid w:val="00FD742B"/>
    <w:rsid w:val="00FE5941"/>
    <w:rsid w:val="00FE5B1D"/>
    <w:rsid w:val="00FE5BFB"/>
    <w:rsid w:val="00FE65F8"/>
    <w:rsid w:val="00FE7AC9"/>
    <w:rsid w:val="00FF0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92955-4935-4D38-95A2-FE194E53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4D1C"/>
    <w:pPr>
      <w:ind w:left="720"/>
      <w:contextualSpacing/>
    </w:pPr>
  </w:style>
  <w:style w:type="character" w:styleId="Verwijzingopmerking">
    <w:name w:val="annotation reference"/>
    <w:basedOn w:val="Standaardalinea-lettertype"/>
    <w:uiPriority w:val="99"/>
    <w:semiHidden/>
    <w:unhideWhenUsed/>
    <w:rsid w:val="005603B5"/>
    <w:rPr>
      <w:sz w:val="16"/>
      <w:szCs w:val="16"/>
    </w:rPr>
  </w:style>
  <w:style w:type="paragraph" w:styleId="Tekstopmerking">
    <w:name w:val="annotation text"/>
    <w:basedOn w:val="Standaard"/>
    <w:link w:val="TekstopmerkingChar"/>
    <w:uiPriority w:val="99"/>
    <w:semiHidden/>
    <w:unhideWhenUsed/>
    <w:rsid w:val="005603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603B5"/>
    <w:rPr>
      <w:sz w:val="20"/>
      <w:szCs w:val="20"/>
    </w:rPr>
  </w:style>
  <w:style w:type="paragraph" w:styleId="Onderwerpvanopmerking">
    <w:name w:val="annotation subject"/>
    <w:basedOn w:val="Tekstopmerking"/>
    <w:next w:val="Tekstopmerking"/>
    <w:link w:val="OnderwerpvanopmerkingChar"/>
    <w:uiPriority w:val="99"/>
    <w:semiHidden/>
    <w:unhideWhenUsed/>
    <w:rsid w:val="005603B5"/>
    <w:rPr>
      <w:b/>
      <w:bCs/>
    </w:rPr>
  </w:style>
  <w:style w:type="character" w:customStyle="1" w:styleId="OnderwerpvanopmerkingChar">
    <w:name w:val="Onderwerp van opmerking Char"/>
    <w:basedOn w:val="TekstopmerkingChar"/>
    <w:link w:val="Onderwerpvanopmerking"/>
    <w:uiPriority w:val="99"/>
    <w:semiHidden/>
    <w:rsid w:val="005603B5"/>
    <w:rPr>
      <w:b/>
      <w:bCs/>
      <w:sz w:val="20"/>
      <w:szCs w:val="20"/>
    </w:rPr>
  </w:style>
  <w:style w:type="paragraph" w:styleId="Ballontekst">
    <w:name w:val="Balloon Text"/>
    <w:basedOn w:val="Standaard"/>
    <w:link w:val="BallontekstChar"/>
    <w:uiPriority w:val="99"/>
    <w:semiHidden/>
    <w:unhideWhenUsed/>
    <w:rsid w:val="005603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0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495</ap:Words>
  <ap:Characters>2724</ap:Characters>
  <ap:DocSecurity>0</ap:DocSecurity>
  <ap:Lines>22</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2016-01-17T20:13:00.0000000Z</dcterms:created>
  <dcterms:modified xsi:type="dcterms:W3CDTF">2016-01-18T21:23:00.0000000Z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0x010100FF532D492C545B45BA20F9A716C7387E</vt:lpwstr>
  </property>
</Properties>
</file>