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B" w:rsidP="00DE04F2" w:rsidRDefault="00113AE1">
      <w:pPr>
        <w:pStyle w:val="Huisstijl-Aanhef"/>
        <w:spacing w:line="260" w:lineRule="exact"/>
        <w:contextualSpacing/>
        <w:rPr>
          <w:szCs w:val="18"/>
        </w:rPr>
      </w:pPr>
      <w:r w:rsidRPr="006B5F9B">
        <w:rPr>
          <w:szCs w:val="18"/>
        </w:rPr>
        <w:t>Geachte voorzitter</w:t>
      </w:r>
      <w:r w:rsidR="006B5F9B">
        <w:rPr>
          <w:szCs w:val="18"/>
        </w:rPr>
        <w:t>,</w:t>
      </w:r>
    </w:p>
    <w:p w:rsidRPr="006B5F9B" w:rsidR="006B5F9B" w:rsidP="006B5F9B" w:rsidRDefault="006B5F9B">
      <w:pPr>
        <w:pStyle w:val="Huisstijl-Slotzin"/>
        <w:spacing w:line="260" w:lineRule="exact"/>
        <w:contextualSpacing/>
        <w:rPr>
          <w:szCs w:val="18"/>
        </w:rPr>
      </w:pPr>
      <w:r w:rsidRPr="006B5F9B">
        <w:rPr>
          <w:rStyle w:val="Nadruk"/>
          <w:i w:val="0"/>
          <w:color w:val="000000"/>
          <w:szCs w:val="18"/>
        </w:rPr>
        <w:t>Hierbij bied ik u de nota naar aanleiding van het verslag inzake</w:t>
      </w:r>
      <w:r w:rsidR="00DE04F2">
        <w:rPr>
          <w:rStyle w:val="Nadruk"/>
          <w:i w:val="0"/>
          <w:color w:val="000000"/>
          <w:szCs w:val="18"/>
        </w:rPr>
        <w:t xml:space="preserve"> het voorstel van wet tot wijziging van de Wet op het financieel toezicht ter implementatie van richtlijn nr. 2014/91/EU van het Europees Parlement en de Raad van 23 juli 2014 tot wijziging van de richtlijn 2009/65/EG tot coördinatie van de wettelijke en bestuursrechtelijke bepalingen betreffende bepaalde instellingen voor collectieve belegging in effecten (icbe’s) wat bewaartaken, beloningsbeleid en sancties betreft (PbEU 2014, L 257) (Implementatiewet wijziging richtlijn icbe’s) </w:t>
      </w:r>
      <w:r w:rsidRPr="006B5F9B">
        <w:rPr>
          <w:rStyle w:val="Nadruk"/>
          <w:i w:val="0"/>
          <w:color w:val="000000"/>
          <w:szCs w:val="18"/>
        </w:rPr>
        <w:t>(34 322) aan.</w:t>
      </w:r>
    </w:p>
    <w:p w:rsidRPr="006B5F9B" w:rsidR="006B5F9B" w:rsidP="006B5F9B" w:rsidRDefault="006B5F9B">
      <w:pPr>
        <w:pStyle w:val="Huisstijl-Slotzin"/>
        <w:spacing w:line="260" w:lineRule="exact"/>
        <w:contextualSpacing/>
        <w:rPr>
          <w:szCs w:val="18"/>
        </w:rPr>
      </w:pPr>
    </w:p>
    <w:p w:rsidR="006B5F9B" w:rsidP="006B5F9B" w:rsidRDefault="006B5F9B">
      <w:pPr>
        <w:pStyle w:val="Huisstijl-Slotzin"/>
        <w:spacing w:line="260" w:lineRule="exact"/>
        <w:contextualSpacing/>
        <w:rPr>
          <w:szCs w:val="18"/>
        </w:rPr>
      </w:pPr>
    </w:p>
    <w:p w:rsidR="006B5F9B" w:rsidP="006B5F9B" w:rsidRDefault="00561F2D">
      <w:pPr>
        <w:pStyle w:val="Huisstijl-Slotzin"/>
        <w:spacing w:line="260" w:lineRule="exact"/>
        <w:contextualSpacing/>
        <w:rPr>
          <w:szCs w:val="18"/>
        </w:rPr>
      </w:pPr>
      <w:r w:rsidRPr="006B5F9B">
        <w:rPr>
          <w:szCs w:val="18"/>
        </w:rPr>
        <w:t>Hoogachtend,</w:t>
      </w:r>
    </w:p>
    <w:p w:rsidRPr="006B5F9B" w:rsidR="006B5F9B" w:rsidP="006B5F9B" w:rsidRDefault="006B5F9B">
      <w:pPr>
        <w:pStyle w:val="Huisstijl-Slotzin"/>
        <w:spacing w:line="260" w:lineRule="exact"/>
        <w:contextualSpacing/>
        <w:rPr>
          <w:szCs w:val="18"/>
        </w:rPr>
      </w:pPr>
      <w:r>
        <w:t>de minister van Financiën,</w:t>
      </w:r>
    </w:p>
    <w:p w:rsidR="006B5F9B" w:rsidP="006B5F9B" w:rsidRDefault="006B5F9B">
      <w:pPr>
        <w:spacing w:line="260" w:lineRule="exact"/>
        <w:contextualSpacing/>
        <w:rPr>
          <w:lang w:eastAsia="zh-CN" w:bidi="hi-IN"/>
        </w:rPr>
      </w:pPr>
    </w:p>
    <w:p w:rsidR="006B5F9B" w:rsidP="006B5F9B" w:rsidRDefault="006B5F9B">
      <w:pPr>
        <w:rPr>
          <w:lang w:eastAsia="zh-CN" w:bidi="hi-IN"/>
        </w:rPr>
      </w:pPr>
    </w:p>
    <w:p w:rsidR="006B5F9B" w:rsidP="006B5F9B" w:rsidRDefault="006B5F9B">
      <w:pPr>
        <w:rPr>
          <w:lang w:eastAsia="zh-CN" w:bidi="hi-IN"/>
        </w:rPr>
      </w:pPr>
    </w:p>
    <w:p w:rsidR="006B5F9B" w:rsidP="006B5F9B" w:rsidRDefault="006B5F9B">
      <w:pPr>
        <w:rPr>
          <w:lang w:eastAsia="zh-CN" w:bidi="hi-IN"/>
        </w:rPr>
      </w:pPr>
    </w:p>
    <w:p w:rsidR="006B5F9B" w:rsidP="006B5F9B" w:rsidRDefault="006B5F9B">
      <w:pPr>
        <w:rPr>
          <w:lang w:eastAsia="zh-CN" w:bidi="hi-IN"/>
        </w:rPr>
      </w:pPr>
    </w:p>
    <w:p w:rsidRPr="006B5F9B" w:rsidR="006B5F9B" w:rsidP="006B5F9B" w:rsidRDefault="006B5F9B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sectPr w:rsidRPr="006B5F9B" w:rsidR="006B5F9B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6C" w:rsidRDefault="00CA076C">
      <w:pPr>
        <w:spacing w:line="240" w:lineRule="auto"/>
      </w:pPr>
      <w:r>
        <w:separator/>
      </w:r>
    </w:p>
  </w:endnote>
  <w:endnote w:type="continuationSeparator" w:id="0">
    <w:p w:rsidR="00CA076C" w:rsidRDefault="00CA0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A076C">
      <w:trPr>
        <w:trHeight w:hRule="exact" w:val="240"/>
      </w:trPr>
      <w:tc>
        <w:tcPr>
          <w:tcW w:w="7752" w:type="dxa"/>
          <w:shd w:val="clear" w:color="auto" w:fill="auto"/>
        </w:tcPr>
        <w:p w:rsidR="00CA076C" w:rsidRDefault="00CA076C"/>
      </w:tc>
      <w:tc>
        <w:tcPr>
          <w:tcW w:w="2148" w:type="dxa"/>
        </w:tcPr>
        <w:p w:rsidR="00CA076C" w:rsidRDefault="00CA076C">
          <w:pPr>
            <w:pStyle w:val="Huisstijl-Paginanummer"/>
          </w:pPr>
          <w:r>
            <w:t>Pagina </w:t>
          </w:r>
          <w:fldSimple w:instr=" PAGE    \* MERGEFORMAT ">
            <w:r w:rsidR="009F5CED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F5CED">
              <w:rPr>
                <w:noProof/>
              </w:rPr>
              <w:t>1</w:t>
            </w:r>
          </w:fldSimple>
        </w:p>
      </w:tc>
    </w:tr>
  </w:tbl>
  <w:p w:rsidR="00CA076C" w:rsidRDefault="00A457E2">
    <w:pPr>
      <w:pStyle w:val="Huisstijl-Rubricering"/>
    </w:pPr>
    <w:r>
      <w:fldChar w:fldCharType="begin"/>
    </w:r>
    <w:r w:rsidR="00CA076C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A076C">
      <w:trPr>
        <w:trHeight w:hRule="exact" w:val="240"/>
      </w:trPr>
      <w:tc>
        <w:tcPr>
          <w:tcW w:w="7752" w:type="dxa"/>
          <w:shd w:val="clear" w:color="auto" w:fill="auto"/>
        </w:tcPr>
        <w:p w:rsidR="00CA076C" w:rsidRDefault="00A457E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A076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CA076C" w:rsidRDefault="00CA076C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9F5CED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F5CED">
              <w:rPr>
                <w:noProof/>
              </w:rPr>
              <w:t>1</w:t>
            </w:r>
          </w:fldSimple>
        </w:p>
      </w:tc>
    </w:tr>
  </w:tbl>
  <w:p w:rsidR="00CA076C" w:rsidRDefault="00CA076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6C" w:rsidRDefault="00CA076C">
      <w:pPr>
        <w:spacing w:line="240" w:lineRule="auto"/>
      </w:pPr>
      <w:r>
        <w:separator/>
      </w:r>
    </w:p>
  </w:footnote>
  <w:footnote w:type="continuationSeparator" w:id="0">
    <w:p w:rsidR="00CA076C" w:rsidRDefault="00CA07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6C" w:rsidRDefault="00CA076C" w:rsidP="00956FB0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A076C" w:rsidRDefault="00CA076C" w:rsidP="00956FB0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A076C" w:rsidRPr="00FD21B8" w:rsidRDefault="00A457E2" w:rsidP="00956FB0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9F5CED">
        <w:t>2015-0000026822</w:t>
      </w:r>
    </w:fldSimple>
    <w:r w:rsidR="00CA076C" w:rsidRPr="00C8655C">
      <w:t xml:space="preserve"> </w:t>
    </w:r>
  </w:p>
  <w:p w:rsidR="00CA076C" w:rsidRDefault="00CA076C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6C" w:rsidRDefault="00CA076C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CA076C" w:rsidRDefault="00CA076C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CA076C" w:rsidRDefault="00CA076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CA076C" w:rsidRDefault="00CA076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CA076C" w:rsidRDefault="00CA076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CA076C" w:rsidRPr="006B5F9B" w:rsidRDefault="00CA076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6B5F9B">
      <w:rPr>
        <w:lang w:val="en-US"/>
      </w:rPr>
      <w:t>www.rijksoverheid.nl</w:t>
    </w:r>
  </w:p>
  <w:p w:rsidR="00CA076C" w:rsidRDefault="00CA076C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CA076C" w:rsidRDefault="00A457E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9F5CED">
        <w:t>2015-0000026822</w:t>
      </w:r>
    </w:fldSimple>
    <w:r w:rsidR="00CA076C" w:rsidRPr="00C8655C">
      <w:t xml:space="preserve"> </w:t>
    </w:r>
  </w:p>
  <w:p w:rsidR="00CA076C" w:rsidRDefault="00CA076C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CA076C" w:rsidRDefault="00A457E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A076C">
      <w:instrText xml:space="preserve"> DOCPROPERTY  UwKenmerk  \* MERGEFORMAT </w:instrText>
    </w:r>
    <w:r>
      <w:fldChar w:fldCharType="end"/>
    </w:r>
  </w:p>
  <w:p w:rsidR="00CA076C" w:rsidRDefault="00CA076C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CA076C" w:rsidRDefault="00CA076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</w:t>
    </w:r>
  </w:p>
  <w:p w:rsidR="00CA076C" w:rsidRDefault="00A457E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CA076C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CA076C" w:rsidRDefault="00CA076C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CA076C" w:rsidRDefault="00CA076C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A076C" w:rsidRDefault="00CA076C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CA076C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CA076C" w:rsidRDefault="00CA076C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CA076C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A076C" w:rsidRDefault="00A457E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A076C">
            <w:instrText xml:space="preserve"> DOCPROPERTY  Rubricering  \* MERGEFORMAT </w:instrText>
          </w:r>
          <w:r>
            <w:fldChar w:fldCharType="end"/>
          </w:r>
        </w:p>
        <w:p w:rsidR="009F5CED" w:rsidRDefault="00A457E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A076C">
            <w:instrText xml:space="preserve"> DOCPROPERTY  Aan  \* MERGEFORMAT </w:instrText>
          </w:r>
          <w:r>
            <w:fldChar w:fldCharType="separate"/>
          </w:r>
          <w:r w:rsidR="009F5CED">
            <w:t>Aan de voorzitter van de Tweede Kamer der Staten-Generaal</w:t>
          </w:r>
        </w:p>
        <w:p w:rsidR="009F5CED" w:rsidRDefault="009F5CE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CA076C" w:rsidRDefault="009F5CE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A457E2">
            <w:fldChar w:fldCharType="end"/>
          </w:r>
        </w:p>
      </w:tc>
    </w:tr>
    <w:tr w:rsidR="00CA076C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CA076C" w:rsidRDefault="00CA076C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A076C">
      <w:trPr>
        <w:trHeight w:val="240"/>
      </w:trPr>
      <w:tc>
        <w:tcPr>
          <w:tcW w:w="742" w:type="dxa"/>
          <w:shd w:val="clear" w:color="auto" w:fill="auto"/>
        </w:tcPr>
        <w:p w:rsidR="00CA076C" w:rsidRDefault="00CA076C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CA076C" w:rsidRDefault="009F5CED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7 januari 2016</w:t>
          </w:r>
        </w:p>
      </w:tc>
    </w:tr>
    <w:tr w:rsidR="00CA076C">
      <w:trPr>
        <w:trHeight w:val="240"/>
      </w:trPr>
      <w:tc>
        <w:tcPr>
          <w:tcW w:w="742" w:type="dxa"/>
          <w:shd w:val="clear" w:color="auto" w:fill="auto"/>
        </w:tcPr>
        <w:p w:rsidR="00CA076C" w:rsidRDefault="00CA076C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CA076C" w:rsidRDefault="00A457E2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9F5CED">
              <w:t>Nota naar aanleiding van het verslag bij Implementatiewet wijziging richtlijn icbe's (34 322)</w:t>
            </w:r>
          </w:fldSimple>
        </w:p>
      </w:tc>
    </w:tr>
  </w:tbl>
  <w:p w:rsidR="00CA076C" w:rsidRDefault="00CA076C">
    <w:pPr>
      <w:pStyle w:val="Koptekst"/>
    </w:pPr>
  </w:p>
  <w:p w:rsidR="00CA076C" w:rsidRDefault="00CA076C">
    <w:pPr>
      <w:pStyle w:val="Koptekst"/>
    </w:pPr>
  </w:p>
  <w:p w:rsidR="00CA076C" w:rsidRDefault="00CA076C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63136"/>
    <w:rsid w:val="000B7976"/>
    <w:rsid w:val="00113AE1"/>
    <w:rsid w:val="00191478"/>
    <w:rsid w:val="001C0A79"/>
    <w:rsid w:val="002635ED"/>
    <w:rsid w:val="002B76E1"/>
    <w:rsid w:val="002F2869"/>
    <w:rsid w:val="0036410E"/>
    <w:rsid w:val="00373135"/>
    <w:rsid w:val="0040714C"/>
    <w:rsid w:val="004B3AB8"/>
    <w:rsid w:val="004C2344"/>
    <w:rsid w:val="00544856"/>
    <w:rsid w:val="00561F2D"/>
    <w:rsid w:val="005D7103"/>
    <w:rsid w:val="00623000"/>
    <w:rsid w:val="00666FAD"/>
    <w:rsid w:val="006B5F9B"/>
    <w:rsid w:val="006C6495"/>
    <w:rsid w:val="007E7476"/>
    <w:rsid w:val="00813527"/>
    <w:rsid w:val="00911C9F"/>
    <w:rsid w:val="00943D4B"/>
    <w:rsid w:val="0094716C"/>
    <w:rsid w:val="00956FB0"/>
    <w:rsid w:val="00973320"/>
    <w:rsid w:val="009A18EA"/>
    <w:rsid w:val="009D7BC1"/>
    <w:rsid w:val="009F5CED"/>
    <w:rsid w:val="00A457E2"/>
    <w:rsid w:val="00AB3EF9"/>
    <w:rsid w:val="00AE70BA"/>
    <w:rsid w:val="00B24EB8"/>
    <w:rsid w:val="00B96746"/>
    <w:rsid w:val="00BE3F1B"/>
    <w:rsid w:val="00C8655C"/>
    <w:rsid w:val="00C90F2C"/>
    <w:rsid w:val="00CA076C"/>
    <w:rsid w:val="00CE728B"/>
    <w:rsid w:val="00D67849"/>
    <w:rsid w:val="00DD56B0"/>
    <w:rsid w:val="00DE04F2"/>
    <w:rsid w:val="00E05A5B"/>
    <w:rsid w:val="00E31E86"/>
    <w:rsid w:val="00E81A4D"/>
    <w:rsid w:val="00EC0D2E"/>
    <w:rsid w:val="00F875B1"/>
    <w:rsid w:val="00F93652"/>
    <w:rsid w:val="00F93787"/>
    <w:rsid w:val="00FD21B8"/>
    <w:rsid w:val="00FE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6B5F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562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2016-01-05T07:33:00.0000000Z</lastPrinted>
  <dcterms:created xsi:type="dcterms:W3CDTF">2016-01-07T14:38:00.0000000Z</dcterms:created>
  <dcterms:modified xsi:type="dcterms:W3CDTF">2016-01-07T14:38:00.0000000Z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bij Implementatiewet wijziging richtlijn icbe's (34 322)</vt:lpwstr>
  </property>
  <property fmtid="{D5CDD505-2E9C-101B-9397-08002B2CF9AE}" pid="4" name="Datum">
    <vt:lpwstr>5 januari 2016</vt:lpwstr>
  </property>
  <property fmtid="{D5CDD505-2E9C-101B-9397-08002B2CF9AE}" pid="5" name="Kenmerk">
    <vt:lpwstr>2015-0000026822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0x01010066730614744F6D4187C465BC6F2E5E87</vt:lpwstr>
  </property>
</Properties>
</file>