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75430" w:rsidR="00CB3578" w:rsidTr="00F13442">
        <w:trPr>
          <w:cantSplit/>
        </w:trPr>
        <w:tc>
          <w:tcPr>
            <w:tcW w:w="9142" w:type="dxa"/>
            <w:gridSpan w:val="2"/>
            <w:tcBorders>
              <w:top w:val="nil"/>
              <w:left w:val="nil"/>
              <w:bottom w:val="nil"/>
              <w:right w:val="nil"/>
            </w:tcBorders>
          </w:tcPr>
          <w:p w:rsidRPr="009C3C9A" w:rsidR="009C3C9A" w:rsidP="004E206F" w:rsidRDefault="009C3C9A">
            <w:pPr>
              <w:tabs>
                <w:tab w:val="left" w:pos="-1440"/>
                <w:tab w:val="left" w:pos="-720"/>
              </w:tabs>
              <w:suppressAutoHyphens/>
              <w:rPr>
                <w:rFonts w:ascii="Times New Roman" w:hAnsi="Times New Roman"/>
              </w:rPr>
            </w:pPr>
            <w:r w:rsidRPr="009C3C9A">
              <w:rPr>
                <w:rFonts w:ascii="Times New Roman" w:hAnsi="Times New Roman"/>
              </w:rPr>
              <w:t>De Tweede Kamer der Staten-</w:t>
            </w:r>
            <w:r w:rsidRPr="009C3C9A">
              <w:rPr>
                <w:rFonts w:ascii="Times New Roman" w:hAnsi="Times New Roman"/>
              </w:rPr>
              <w:fldChar w:fldCharType="begin"/>
            </w:r>
            <w:r w:rsidRPr="009C3C9A">
              <w:rPr>
                <w:rFonts w:ascii="Times New Roman" w:hAnsi="Times New Roman"/>
              </w:rPr>
              <w:instrText xml:space="preserve">PRIVATE </w:instrText>
            </w:r>
            <w:r w:rsidRPr="009C3C9A">
              <w:rPr>
                <w:rFonts w:ascii="Times New Roman" w:hAnsi="Times New Roman"/>
              </w:rPr>
              <w:fldChar w:fldCharType="end"/>
            </w:r>
          </w:p>
          <w:p w:rsidRPr="009C3C9A" w:rsidR="009C3C9A" w:rsidP="004E206F" w:rsidRDefault="009C3C9A">
            <w:pPr>
              <w:tabs>
                <w:tab w:val="left" w:pos="-1440"/>
                <w:tab w:val="left" w:pos="-720"/>
              </w:tabs>
              <w:suppressAutoHyphens/>
              <w:rPr>
                <w:rFonts w:ascii="Times New Roman" w:hAnsi="Times New Roman"/>
              </w:rPr>
            </w:pPr>
            <w:r w:rsidRPr="009C3C9A">
              <w:rPr>
                <w:rFonts w:ascii="Times New Roman" w:hAnsi="Times New Roman"/>
              </w:rPr>
              <w:t>Generaal zendt bijgaand door</w:t>
            </w:r>
          </w:p>
          <w:p w:rsidRPr="009C3C9A" w:rsidR="009C3C9A" w:rsidP="004E206F" w:rsidRDefault="009C3C9A">
            <w:pPr>
              <w:tabs>
                <w:tab w:val="left" w:pos="-1440"/>
                <w:tab w:val="left" w:pos="-720"/>
              </w:tabs>
              <w:suppressAutoHyphens/>
              <w:rPr>
                <w:rFonts w:ascii="Times New Roman" w:hAnsi="Times New Roman"/>
              </w:rPr>
            </w:pPr>
            <w:r w:rsidRPr="009C3C9A">
              <w:rPr>
                <w:rFonts w:ascii="Times New Roman" w:hAnsi="Times New Roman"/>
              </w:rPr>
              <w:t>haar aangenomen wetsvoorstel</w:t>
            </w:r>
          </w:p>
          <w:p w:rsidRPr="009C3C9A" w:rsidR="009C3C9A" w:rsidP="004E206F" w:rsidRDefault="009C3C9A">
            <w:pPr>
              <w:tabs>
                <w:tab w:val="left" w:pos="-1440"/>
                <w:tab w:val="left" w:pos="-720"/>
              </w:tabs>
              <w:suppressAutoHyphens/>
              <w:rPr>
                <w:rFonts w:ascii="Times New Roman" w:hAnsi="Times New Roman"/>
              </w:rPr>
            </w:pPr>
            <w:r w:rsidRPr="009C3C9A">
              <w:rPr>
                <w:rFonts w:ascii="Times New Roman" w:hAnsi="Times New Roman"/>
              </w:rPr>
              <w:t>aan de Eerste Kamer.</w:t>
            </w:r>
          </w:p>
          <w:p w:rsidRPr="009C3C9A" w:rsidR="009C3C9A" w:rsidP="004E206F" w:rsidRDefault="009C3C9A">
            <w:pPr>
              <w:tabs>
                <w:tab w:val="left" w:pos="-1440"/>
                <w:tab w:val="left" w:pos="-720"/>
              </w:tabs>
              <w:suppressAutoHyphens/>
              <w:rPr>
                <w:rFonts w:ascii="Times New Roman" w:hAnsi="Times New Roman"/>
              </w:rPr>
            </w:pPr>
          </w:p>
          <w:p w:rsidRPr="009C3C9A" w:rsidR="009C3C9A" w:rsidP="004E206F" w:rsidRDefault="009C3C9A">
            <w:pPr>
              <w:tabs>
                <w:tab w:val="left" w:pos="-1440"/>
                <w:tab w:val="left" w:pos="-720"/>
              </w:tabs>
              <w:suppressAutoHyphens/>
              <w:rPr>
                <w:rFonts w:ascii="Times New Roman" w:hAnsi="Times New Roman"/>
              </w:rPr>
            </w:pPr>
            <w:r w:rsidRPr="009C3C9A">
              <w:rPr>
                <w:rFonts w:ascii="Times New Roman" w:hAnsi="Times New Roman"/>
              </w:rPr>
              <w:t>De Voorzitter,</w:t>
            </w:r>
          </w:p>
          <w:p w:rsidRPr="009C3C9A" w:rsidR="009C3C9A" w:rsidP="004E206F" w:rsidRDefault="009C3C9A">
            <w:pPr>
              <w:tabs>
                <w:tab w:val="left" w:pos="-1440"/>
                <w:tab w:val="left" w:pos="-720"/>
              </w:tabs>
              <w:suppressAutoHyphens/>
              <w:rPr>
                <w:rFonts w:ascii="Times New Roman" w:hAnsi="Times New Roman"/>
              </w:rPr>
            </w:pPr>
          </w:p>
          <w:p w:rsidRPr="009C3C9A" w:rsidR="009C3C9A" w:rsidP="004E206F" w:rsidRDefault="009C3C9A">
            <w:pPr>
              <w:tabs>
                <w:tab w:val="left" w:pos="-1440"/>
                <w:tab w:val="left" w:pos="-720"/>
              </w:tabs>
              <w:suppressAutoHyphens/>
              <w:rPr>
                <w:rFonts w:ascii="Times New Roman" w:hAnsi="Times New Roman"/>
              </w:rPr>
            </w:pPr>
          </w:p>
          <w:p w:rsidRPr="009C3C9A" w:rsidR="009C3C9A" w:rsidP="004E206F" w:rsidRDefault="009C3C9A">
            <w:pPr>
              <w:tabs>
                <w:tab w:val="left" w:pos="-1440"/>
                <w:tab w:val="left" w:pos="-720"/>
              </w:tabs>
              <w:suppressAutoHyphens/>
              <w:rPr>
                <w:rFonts w:ascii="Times New Roman" w:hAnsi="Times New Roman"/>
              </w:rPr>
            </w:pPr>
          </w:p>
          <w:p w:rsidRPr="009C3C9A" w:rsidR="009C3C9A" w:rsidP="004E206F" w:rsidRDefault="009C3C9A">
            <w:pPr>
              <w:tabs>
                <w:tab w:val="left" w:pos="-1440"/>
                <w:tab w:val="left" w:pos="-720"/>
              </w:tabs>
              <w:suppressAutoHyphens/>
              <w:rPr>
                <w:rFonts w:ascii="Times New Roman" w:hAnsi="Times New Roman"/>
              </w:rPr>
            </w:pPr>
          </w:p>
          <w:p w:rsidRPr="009C3C9A" w:rsidR="009C3C9A" w:rsidP="004E206F" w:rsidRDefault="009C3C9A">
            <w:pPr>
              <w:tabs>
                <w:tab w:val="left" w:pos="-1440"/>
                <w:tab w:val="left" w:pos="-720"/>
              </w:tabs>
              <w:suppressAutoHyphens/>
              <w:rPr>
                <w:rFonts w:ascii="Times New Roman" w:hAnsi="Times New Roman"/>
              </w:rPr>
            </w:pPr>
          </w:p>
          <w:p w:rsidRPr="009C3C9A" w:rsidR="009C3C9A" w:rsidP="004E206F" w:rsidRDefault="009C3C9A">
            <w:pPr>
              <w:tabs>
                <w:tab w:val="left" w:pos="-1440"/>
                <w:tab w:val="left" w:pos="-720"/>
              </w:tabs>
              <w:suppressAutoHyphens/>
              <w:rPr>
                <w:rFonts w:ascii="Times New Roman" w:hAnsi="Times New Roman"/>
              </w:rPr>
            </w:pPr>
          </w:p>
          <w:p w:rsidRPr="009C3C9A" w:rsidR="009C3C9A" w:rsidP="004E206F" w:rsidRDefault="009C3C9A">
            <w:pPr>
              <w:tabs>
                <w:tab w:val="left" w:pos="-1440"/>
                <w:tab w:val="left" w:pos="-720"/>
              </w:tabs>
              <w:suppressAutoHyphens/>
              <w:rPr>
                <w:rFonts w:ascii="Times New Roman" w:hAnsi="Times New Roman"/>
              </w:rPr>
            </w:pPr>
          </w:p>
          <w:p w:rsidRPr="009C3C9A" w:rsidR="009C3C9A" w:rsidP="004E206F" w:rsidRDefault="009C3C9A">
            <w:pPr>
              <w:tabs>
                <w:tab w:val="left" w:pos="-1440"/>
                <w:tab w:val="left" w:pos="-720"/>
              </w:tabs>
              <w:suppressAutoHyphens/>
              <w:rPr>
                <w:rFonts w:ascii="Times New Roman" w:hAnsi="Times New Roman"/>
              </w:rPr>
            </w:pPr>
          </w:p>
          <w:p w:rsidRPr="009C3C9A" w:rsidR="009C3C9A" w:rsidP="004E206F" w:rsidRDefault="009C3C9A">
            <w:pPr>
              <w:rPr>
                <w:rFonts w:ascii="Times New Roman" w:hAnsi="Times New Roman"/>
              </w:rPr>
            </w:pPr>
          </w:p>
          <w:p w:rsidRPr="00075430" w:rsidR="00CB3578" w:rsidP="00075430" w:rsidRDefault="009C3C9A">
            <w:pPr>
              <w:pStyle w:val="Amendement"/>
              <w:rPr>
                <w:rFonts w:ascii="Times New Roman" w:hAnsi="Times New Roman" w:cs="Times New Roman"/>
              </w:rPr>
            </w:pPr>
            <w:r w:rsidRPr="009C3C9A">
              <w:rPr>
                <w:rFonts w:ascii="Times New Roman" w:hAnsi="Times New Roman" w:cs="Times New Roman"/>
                <w:b w:val="0"/>
                <w:sz w:val="20"/>
              </w:rPr>
              <w:t>15 oktober 2015</w:t>
            </w:r>
          </w:p>
        </w:tc>
      </w:tr>
      <w:tr w:rsidRPr="000754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7543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75430" w:rsidR="00CB3578" w:rsidP="00075430" w:rsidRDefault="00CB3578">
            <w:pPr>
              <w:rPr>
                <w:rFonts w:ascii="Times New Roman" w:hAnsi="Times New Roman"/>
                <w:b/>
                <w:bCs/>
                <w:sz w:val="24"/>
              </w:rPr>
            </w:pPr>
          </w:p>
        </w:tc>
      </w:tr>
      <w:tr w:rsidRPr="00075430" w:rsidR="009C3C9A" w:rsidTr="004E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75430" w:rsidR="009C3C9A" w:rsidP="00075430" w:rsidRDefault="009C3C9A">
            <w:pPr>
              <w:rPr>
                <w:rFonts w:ascii="Times New Roman" w:hAnsi="Times New Roman"/>
                <w:b/>
                <w:sz w:val="24"/>
              </w:rPr>
            </w:pPr>
            <w:r w:rsidRPr="00075430">
              <w:rPr>
                <w:rFonts w:ascii="Times New Roman" w:hAnsi="Times New Roman"/>
                <w:b/>
                <w:sz w:val="24"/>
              </w:rPr>
              <w:t xml:space="preserve">Wijziging van onder meer de Algemene wet erkenning EG-beroepskwalificaties in verband met de </w:t>
            </w:r>
            <w:proofErr w:type="gramStart"/>
            <w:r w:rsidRPr="00075430">
              <w:rPr>
                <w:rFonts w:ascii="Times New Roman" w:hAnsi="Times New Roman"/>
                <w:b/>
                <w:sz w:val="24"/>
              </w:rPr>
              <w:t>implementatie</w:t>
            </w:r>
            <w:proofErr w:type="gramEnd"/>
            <w:r w:rsidRPr="00075430">
              <w:rPr>
                <w:rFonts w:ascii="Times New Roman" w:hAnsi="Times New Roman"/>
                <w:b/>
                <w:sz w:val="24"/>
              </w:rPr>
              <w:t xml:space="preserve"> van Richtlijn 2013/55/EU van het Europees Parlement en de Raad van de Europese Unie van 20 november 2013 tot wijziging van Richtlijn 2005/36/EG betreffende de erkenning van beroepskwalificaties en Verordening (EU) nr. 1024/2012 betreffende de administratieve samenwerking via het Informatiesysteem interne markt (“de IMI-verordening”)</w:t>
            </w:r>
          </w:p>
        </w:tc>
      </w:tr>
      <w:tr w:rsidRPr="000754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7543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75430" w:rsidR="00CB3578" w:rsidRDefault="00CB3578">
            <w:pPr>
              <w:pStyle w:val="Amendement"/>
              <w:rPr>
                <w:rFonts w:ascii="Times New Roman" w:hAnsi="Times New Roman" w:cs="Times New Roman"/>
              </w:rPr>
            </w:pPr>
          </w:p>
        </w:tc>
      </w:tr>
      <w:tr w:rsidRPr="000754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7543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75430" w:rsidR="00CB3578" w:rsidRDefault="00CB3578">
            <w:pPr>
              <w:pStyle w:val="Amendement"/>
              <w:rPr>
                <w:rFonts w:ascii="Times New Roman" w:hAnsi="Times New Roman" w:cs="Times New Roman"/>
              </w:rPr>
            </w:pPr>
          </w:p>
        </w:tc>
      </w:tr>
      <w:tr w:rsidRPr="00075430" w:rsidR="009C3C9A" w:rsidTr="004E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75430" w:rsidR="009C3C9A" w:rsidRDefault="009C3C9A">
            <w:pPr>
              <w:pStyle w:val="Amendement"/>
              <w:rPr>
                <w:rFonts w:ascii="Times New Roman" w:hAnsi="Times New Roman" w:cs="Times New Roman"/>
              </w:rPr>
            </w:pPr>
            <w:r>
              <w:rPr>
                <w:rFonts w:ascii="Times New Roman" w:hAnsi="Times New Roman" w:cs="Times New Roman"/>
              </w:rPr>
              <w:t xml:space="preserve">GEWIJZIGD </w:t>
            </w:r>
            <w:r w:rsidRPr="00075430">
              <w:rPr>
                <w:rFonts w:ascii="Times New Roman" w:hAnsi="Times New Roman" w:cs="Times New Roman"/>
              </w:rPr>
              <w:t>VOORSTEL VAN WET</w:t>
            </w:r>
          </w:p>
        </w:tc>
      </w:tr>
      <w:tr w:rsidRPr="000754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7543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075430" w:rsidR="00CB3578" w:rsidRDefault="00CB3578">
            <w:pPr>
              <w:pStyle w:val="Amendement"/>
              <w:rPr>
                <w:rFonts w:ascii="Times New Roman" w:hAnsi="Times New Roman" w:cs="Times New Roman"/>
              </w:rPr>
            </w:pPr>
          </w:p>
        </w:tc>
      </w:tr>
    </w:tbl>
    <w:p w:rsidRPr="00075430" w:rsidR="00CB3578" w:rsidP="00075430" w:rsidRDefault="00075430">
      <w:pPr>
        <w:ind w:firstLine="284"/>
        <w:rPr>
          <w:rFonts w:ascii="Times New Roman" w:hAnsi="Times New Roman"/>
          <w:sz w:val="24"/>
        </w:rPr>
      </w:pPr>
      <w:r w:rsidRPr="00075430">
        <w:rPr>
          <w:rFonts w:ascii="Times New Roman" w:hAnsi="Times New Roman"/>
          <w:sz w:val="24"/>
        </w:rPr>
        <w:t>Wij Willem-Alexander, bij de gratie Gods, Koning der Nederlanden, Prins van Oranje-Nassau, enz. enz. enz.</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sidRPr="00075430">
        <w:rPr>
          <w:rFonts w:ascii="Times New Roman" w:hAnsi="Times New Roman"/>
          <w:sz w:val="24"/>
        </w:rPr>
        <w:t xml:space="preserve">Allen, die deze zullen zien of horen lezen, saluut! </w:t>
      </w:r>
      <w:proofErr w:type="gramStart"/>
      <w:r w:rsidRPr="00075430">
        <w:rPr>
          <w:rFonts w:ascii="Times New Roman" w:hAnsi="Times New Roman"/>
          <w:sz w:val="24"/>
        </w:rPr>
        <w:t>doen</w:t>
      </w:r>
      <w:proofErr w:type="gramEnd"/>
      <w:r w:rsidRPr="00075430">
        <w:rPr>
          <w:rFonts w:ascii="Times New Roman" w:hAnsi="Times New Roman"/>
          <w:sz w:val="24"/>
        </w:rPr>
        <w:t xml:space="preserve"> te weten:</w:t>
      </w:r>
    </w:p>
    <w:p w:rsidRPr="00075430" w:rsidR="00075430" w:rsidP="00075430" w:rsidRDefault="00075430">
      <w:pPr>
        <w:ind w:firstLine="284"/>
        <w:rPr>
          <w:rFonts w:ascii="Times New Roman" w:hAnsi="Times New Roman"/>
          <w:sz w:val="24"/>
        </w:rPr>
      </w:pPr>
      <w:proofErr w:type="gramStart"/>
      <w:r w:rsidRPr="00075430">
        <w:rPr>
          <w:rFonts w:ascii="Times New Roman" w:hAnsi="Times New Roman"/>
          <w:sz w:val="24"/>
        </w:rPr>
        <w:t>Alzo</w:t>
      </w:r>
      <w:proofErr w:type="gramEnd"/>
      <w:r w:rsidRPr="00075430">
        <w:rPr>
          <w:rFonts w:ascii="Times New Roman" w:hAnsi="Times New Roman"/>
          <w:sz w:val="24"/>
        </w:rPr>
        <w:t xml:space="preserve"> Wij in overweging genomen hebben, dat het noodzakelijk is onder meer de Algemene wet erkenning EG-beroepskwalificaties te wijzigen ter uitvoering van Richtlijn nr. 2013/55/EU van het Europees Parlement en de Raad van de Europese Unie van 20 november 2013 tot wijziging van Richtlijn 2005/36/EG betreffende de erkenning van beroepskwalificaties en Verordening (EU) nr. 1024/2012 betreffende de administratieve samenwerking via het Informatiesysteem interne markt (“de IMI-verordening”) </w:t>
      </w:r>
    </w:p>
    <w:p w:rsidRPr="00075430" w:rsidR="00075430" w:rsidP="00075430" w:rsidRDefault="00075430">
      <w:pPr>
        <w:ind w:firstLine="284"/>
        <w:rPr>
          <w:rFonts w:ascii="Times New Roman" w:hAnsi="Times New Roman"/>
          <w:sz w:val="24"/>
        </w:rPr>
      </w:pPr>
      <w:r w:rsidRPr="00075430">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075430">
        <w:rPr>
          <w:rFonts w:ascii="Times New Roman" w:hAnsi="Times New Roman"/>
          <w:sz w:val="24"/>
        </w:rPr>
        <w:t>gelijk</w:t>
      </w:r>
      <w:proofErr w:type="gramEnd"/>
      <w:r w:rsidRPr="00075430">
        <w:rPr>
          <w:rFonts w:ascii="Times New Roman" w:hAnsi="Times New Roman"/>
          <w:sz w:val="24"/>
        </w:rPr>
        <w:t xml:space="preserve"> Wij goedvinden en verstaan bij deze:</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b/>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HOOFDSTUK 1. WIJZIGING</w:t>
      </w:r>
      <w:r w:rsidRPr="00075430">
        <w:rPr>
          <w:rFonts w:ascii="Times New Roman" w:hAnsi="Times New Roman"/>
          <w:sz w:val="24"/>
        </w:rPr>
        <w:t xml:space="preserve"> </w:t>
      </w:r>
      <w:r w:rsidRPr="00075430">
        <w:rPr>
          <w:rFonts w:ascii="Times New Roman" w:hAnsi="Times New Roman"/>
          <w:b/>
          <w:sz w:val="24"/>
        </w:rPr>
        <w:t xml:space="preserve">VAN DE ALGEMENE WET ERKENNING EG-BEROEPSKWALIFICATIES </w:t>
      </w:r>
    </w:p>
    <w:p w:rsidRPr="00075430" w:rsidR="00075430" w:rsidP="00075430" w:rsidRDefault="00075430">
      <w:pPr>
        <w:rPr>
          <w:rFonts w:ascii="Times New Roman" w:hAnsi="Times New Roman"/>
          <w:b/>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1</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sidRPr="00075430">
        <w:rPr>
          <w:rFonts w:ascii="Times New Roman" w:hAnsi="Times New Roman"/>
          <w:sz w:val="24"/>
        </w:rPr>
        <w:t>De Algemene wet erkenning EG-beroepskwalificaties wordt als volgt gewijzigd:</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A</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sidRPr="00075430">
        <w:rPr>
          <w:rFonts w:ascii="Times New Roman" w:hAnsi="Times New Roman"/>
          <w:sz w:val="24"/>
        </w:rPr>
        <w:t>Artikel 1 wordt als volgt gewijzigd:</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1. </w:t>
      </w:r>
      <w:r w:rsidRPr="00075430">
        <w:rPr>
          <w:rFonts w:ascii="Times New Roman" w:hAnsi="Times New Roman"/>
          <w:sz w:val="24"/>
        </w:rPr>
        <w:t>In de definitie van ‘beroepservaring’ wordt “geoorloofde uitoefening” vervangen door: geoorloofde voltijdse of gelijkwaardige deeltijdse uitoefening.</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2. </w:t>
      </w:r>
      <w:r w:rsidRPr="00075430">
        <w:rPr>
          <w:rFonts w:ascii="Times New Roman" w:hAnsi="Times New Roman"/>
          <w:sz w:val="24"/>
        </w:rPr>
        <w:t>Na de definitie van ‘beroepskwalificaties’ wordt een definitie ingevoegd, luidende:</w:t>
      </w:r>
    </w:p>
    <w:p w:rsidRPr="00075430" w:rsidR="00075430" w:rsidP="00075430" w:rsidRDefault="00075430">
      <w:pPr>
        <w:ind w:firstLine="284"/>
        <w:rPr>
          <w:rFonts w:ascii="Times New Roman" w:hAnsi="Times New Roman"/>
          <w:sz w:val="24"/>
        </w:rPr>
      </w:pPr>
      <w:proofErr w:type="gramStart"/>
      <w:r w:rsidRPr="00075430">
        <w:rPr>
          <w:rFonts w:ascii="Times New Roman" w:hAnsi="Times New Roman"/>
          <w:b/>
          <w:sz w:val="24"/>
        </w:rPr>
        <w:t>beroepsstage</w:t>
      </w:r>
      <w:proofErr w:type="gramEnd"/>
      <w:r w:rsidRPr="00075430">
        <w:rPr>
          <w:rFonts w:ascii="Times New Roman" w:hAnsi="Times New Roman"/>
          <w:b/>
          <w:sz w:val="24"/>
        </w:rPr>
        <w:t>:</w:t>
      </w:r>
      <w:r w:rsidRPr="00075430">
        <w:rPr>
          <w:rFonts w:ascii="Times New Roman" w:hAnsi="Times New Roman"/>
          <w:sz w:val="24"/>
        </w:rPr>
        <w:t xml:space="preserve"> een periode van beroepsuitoefening onder toezicht van een supervisor die geldt als een voorwaarde voor toegang tot of uitoefening van een gereglementeerd beroep, en die plaatsvindt tijdens dan wel na afloop van een opleiding die leidt tot een diploma, certificaat of bekwaamheidsattest als bedoeld in artikel 9;.</w:t>
      </w:r>
    </w:p>
    <w:p w:rsidRPr="00075430" w:rsidR="00075430" w:rsidP="00075430" w:rsidRDefault="00075430">
      <w:pPr>
        <w:rPr>
          <w:rFonts w:ascii="Times New Roman" w:hAnsi="Times New Roman"/>
          <w:sz w:val="24"/>
        </w:rPr>
      </w:pPr>
    </w:p>
    <w:p w:rsidR="00504BC4" w:rsidP="00504BC4" w:rsidRDefault="00075430">
      <w:pPr>
        <w:ind w:left="284"/>
        <w:rPr>
          <w:rFonts w:ascii="Times New Roman" w:hAnsi="Times New Roman"/>
          <w:sz w:val="24"/>
        </w:rPr>
      </w:pPr>
      <w:r>
        <w:rPr>
          <w:rFonts w:ascii="Times New Roman" w:hAnsi="Times New Roman"/>
          <w:sz w:val="24"/>
        </w:rPr>
        <w:t xml:space="preserve">3. </w:t>
      </w:r>
      <w:r w:rsidRPr="00075430">
        <w:rPr>
          <w:rFonts w:ascii="Times New Roman" w:hAnsi="Times New Roman"/>
          <w:sz w:val="24"/>
        </w:rPr>
        <w:t>Na de definitie van ‘betrokken staat’ wordt een definitie ingevoegd, luidende:</w:t>
      </w:r>
    </w:p>
    <w:p w:rsidRPr="00075430" w:rsidR="00075430" w:rsidP="00504BC4" w:rsidRDefault="00075430">
      <w:pPr>
        <w:ind w:firstLine="284"/>
        <w:rPr>
          <w:rFonts w:ascii="Times New Roman" w:hAnsi="Times New Roman"/>
          <w:sz w:val="24"/>
        </w:rPr>
      </w:pPr>
      <w:proofErr w:type="gramStart"/>
      <w:r w:rsidRPr="00075430">
        <w:rPr>
          <w:rFonts w:ascii="Times New Roman" w:hAnsi="Times New Roman"/>
          <w:b/>
          <w:sz w:val="24"/>
        </w:rPr>
        <w:t>dwingende</w:t>
      </w:r>
      <w:proofErr w:type="gramEnd"/>
      <w:r w:rsidRPr="00075430">
        <w:rPr>
          <w:rFonts w:ascii="Times New Roman" w:hAnsi="Times New Roman"/>
          <w:b/>
          <w:sz w:val="24"/>
        </w:rPr>
        <w:t xml:space="preserve"> redenen van algemeen belang</w:t>
      </w:r>
      <w:r w:rsidRPr="00075430">
        <w:rPr>
          <w:rFonts w:ascii="Times New Roman" w:hAnsi="Times New Roman"/>
          <w:sz w:val="24"/>
        </w:rPr>
        <w:t>: redenen die als zodanig zijn erkend in de rechtspraak van het Hof van Justitie van de Europese Unie;.</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4. </w:t>
      </w:r>
      <w:r w:rsidRPr="00075430">
        <w:rPr>
          <w:rFonts w:ascii="Times New Roman" w:hAnsi="Times New Roman"/>
          <w:sz w:val="24"/>
        </w:rPr>
        <w:t xml:space="preserve">Na de definitie van ‘dwingende redenen van algemeen belang’ (nieuw) wordt een definitie ingevoegd, luidende: </w:t>
      </w:r>
    </w:p>
    <w:p w:rsidRPr="00075430" w:rsidR="00075430" w:rsidP="00075430" w:rsidRDefault="00075430">
      <w:pPr>
        <w:ind w:firstLine="284"/>
        <w:rPr>
          <w:rFonts w:ascii="Times New Roman" w:hAnsi="Times New Roman"/>
          <w:sz w:val="24"/>
        </w:rPr>
      </w:pPr>
      <w:r w:rsidRPr="00075430">
        <w:rPr>
          <w:rFonts w:ascii="Times New Roman" w:hAnsi="Times New Roman"/>
          <w:b/>
          <w:sz w:val="24"/>
        </w:rPr>
        <w:t>ECTS-studiepunten</w:t>
      </w:r>
      <w:r w:rsidRPr="00075430">
        <w:rPr>
          <w:rFonts w:ascii="Times New Roman" w:hAnsi="Times New Roman"/>
          <w:sz w:val="24"/>
        </w:rPr>
        <w:t>: studiepunten die zijn gewaardeerd conform het European</w:t>
      </w:r>
    </w:p>
    <w:p w:rsidRPr="00075430" w:rsidR="00075430" w:rsidP="00075430" w:rsidRDefault="00075430">
      <w:pPr>
        <w:rPr>
          <w:rFonts w:ascii="Times New Roman" w:hAnsi="Times New Roman"/>
          <w:sz w:val="24"/>
        </w:rPr>
      </w:pPr>
      <w:r w:rsidRPr="00075430">
        <w:rPr>
          <w:rFonts w:ascii="Times New Roman" w:hAnsi="Times New Roman"/>
          <w:sz w:val="24"/>
        </w:rPr>
        <w:t>Credit Transfer System</w:t>
      </w:r>
      <w:proofErr w:type="gramStart"/>
      <w:r w:rsidRPr="00075430">
        <w:rPr>
          <w:rFonts w:ascii="Times New Roman" w:hAnsi="Times New Roman"/>
          <w:sz w:val="24"/>
        </w:rPr>
        <w:t>;</w:t>
      </w:r>
      <w:proofErr w:type="gramEnd"/>
      <w:r w:rsidRPr="00075430">
        <w:rPr>
          <w:rFonts w:ascii="Times New Roman" w:hAnsi="Times New Roman"/>
          <w:sz w:val="24"/>
        </w:rPr>
        <w:t>.</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5. </w:t>
      </w:r>
      <w:r w:rsidRPr="00075430">
        <w:rPr>
          <w:rFonts w:ascii="Times New Roman" w:hAnsi="Times New Roman"/>
          <w:sz w:val="24"/>
        </w:rPr>
        <w:t xml:space="preserve">Na de definitie van ‘ECTS-studiepunten’ (nieuw) wordt een definitie ingevoegd, luidende: </w:t>
      </w:r>
    </w:p>
    <w:p w:rsidRPr="00075430" w:rsidR="00075430" w:rsidP="00504BC4" w:rsidRDefault="00075430">
      <w:pPr>
        <w:ind w:firstLine="284"/>
        <w:rPr>
          <w:rFonts w:ascii="Times New Roman" w:hAnsi="Times New Roman"/>
          <w:sz w:val="24"/>
        </w:rPr>
      </w:pPr>
      <w:proofErr w:type="gramStart"/>
      <w:r w:rsidRPr="00075430">
        <w:rPr>
          <w:rFonts w:ascii="Times New Roman" w:hAnsi="Times New Roman"/>
          <w:b/>
          <w:sz w:val="24"/>
        </w:rPr>
        <w:t>een</w:t>
      </w:r>
      <w:proofErr w:type="gramEnd"/>
      <w:r w:rsidRPr="00075430">
        <w:rPr>
          <w:rFonts w:ascii="Times New Roman" w:hAnsi="Times New Roman"/>
          <w:b/>
          <w:sz w:val="24"/>
        </w:rPr>
        <w:t xml:space="preserve"> leven lang leren</w:t>
      </w:r>
      <w:r w:rsidRPr="00075430">
        <w:rPr>
          <w:rFonts w:ascii="Times New Roman" w:hAnsi="Times New Roman"/>
          <w:sz w:val="24"/>
        </w:rPr>
        <w:t xml:space="preserve">: het geheel van alle vormen van algemeen onderwijs, beroepsonderwijs en beroepsopleidingen, niet-formeel onderwijs en informeel leren die gedurende het gehele leven plaatsvinden en die tot meer kennis, vaardigheden en competenties leiden, eventueel ook op het gebied van de beroepsethiek; </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6. </w:t>
      </w:r>
      <w:r w:rsidRPr="00075430">
        <w:rPr>
          <w:rFonts w:ascii="Times New Roman" w:hAnsi="Times New Roman"/>
          <w:sz w:val="24"/>
        </w:rPr>
        <w:t xml:space="preserve">Na de definitie van ‘erkenning van beroepskwalificaties’ wordt een definitie ingevoegd, luidende: </w:t>
      </w:r>
    </w:p>
    <w:p w:rsidRPr="00075430" w:rsidR="00075430" w:rsidP="00075430" w:rsidRDefault="00075430">
      <w:pPr>
        <w:ind w:firstLine="284"/>
        <w:rPr>
          <w:rFonts w:ascii="Times New Roman" w:hAnsi="Times New Roman"/>
          <w:sz w:val="24"/>
        </w:rPr>
      </w:pPr>
      <w:proofErr w:type="gramStart"/>
      <w:r w:rsidRPr="00075430">
        <w:rPr>
          <w:rFonts w:ascii="Times New Roman" w:hAnsi="Times New Roman"/>
          <w:b/>
          <w:sz w:val="24"/>
        </w:rPr>
        <w:t>Europese beroepskaart</w:t>
      </w:r>
      <w:r w:rsidRPr="00075430">
        <w:rPr>
          <w:rFonts w:ascii="Times New Roman" w:hAnsi="Times New Roman"/>
          <w:sz w:val="24"/>
        </w:rPr>
        <w:t>: elektronisch document dat dient als bewijs dat een migrerende beroepsbeoefenaar aan de noodzakelijke voorwaarden voldoet voor toegang tot of uitoefening van een gereglementeerd beroep in een betrokken staat;</w:t>
      </w:r>
      <w:proofErr w:type="gramEnd"/>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7. </w:t>
      </w:r>
      <w:r w:rsidRPr="00075430">
        <w:rPr>
          <w:rFonts w:ascii="Times New Roman" w:hAnsi="Times New Roman"/>
          <w:sz w:val="24"/>
        </w:rPr>
        <w:t>In de definitie van ‘gereglementeerd beroep’, onder 2°, wordt “de richtlijn” vervangen door: richtlijn nr. 2005/36/EG van het Europees Parlement en de Raad van de Europese Unie van 7 september 2005 betreffende de erkenning van beroepskwalificaties (</w:t>
      </w:r>
      <w:proofErr w:type="spellStart"/>
      <w:r w:rsidRPr="00075430">
        <w:rPr>
          <w:rFonts w:ascii="Times New Roman" w:hAnsi="Times New Roman"/>
          <w:sz w:val="24"/>
        </w:rPr>
        <w:t>PbEU</w:t>
      </w:r>
      <w:proofErr w:type="spellEnd"/>
      <w:r w:rsidRPr="00075430">
        <w:rPr>
          <w:rFonts w:ascii="Times New Roman" w:hAnsi="Times New Roman"/>
          <w:sz w:val="24"/>
        </w:rPr>
        <w:t xml:space="preserve"> L 255). </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8. </w:t>
      </w:r>
      <w:r w:rsidRPr="00075430">
        <w:rPr>
          <w:rFonts w:ascii="Times New Roman" w:hAnsi="Times New Roman"/>
          <w:sz w:val="24"/>
        </w:rPr>
        <w:t xml:space="preserve">Na de definitie van gereglementeerde opleiding wordt een definitie ingevoegd, luidende: </w:t>
      </w:r>
    </w:p>
    <w:p w:rsidRPr="00075430" w:rsidR="00075430" w:rsidP="00075430" w:rsidRDefault="00075430">
      <w:pPr>
        <w:ind w:firstLine="284"/>
        <w:rPr>
          <w:rFonts w:ascii="Times New Roman" w:hAnsi="Times New Roman"/>
          <w:sz w:val="24"/>
        </w:rPr>
      </w:pPr>
      <w:r w:rsidRPr="00075430">
        <w:rPr>
          <w:rFonts w:ascii="Times New Roman" w:hAnsi="Times New Roman"/>
          <w:b/>
          <w:sz w:val="24"/>
        </w:rPr>
        <w:t>IMI</w:t>
      </w:r>
      <w:r w:rsidRPr="00075430">
        <w:rPr>
          <w:rFonts w:ascii="Times New Roman" w:hAnsi="Times New Roman"/>
          <w:sz w:val="24"/>
        </w:rPr>
        <w:t>:</w:t>
      </w:r>
      <w:r w:rsidRPr="00075430">
        <w:rPr>
          <w:rFonts w:ascii="Times New Roman" w:hAnsi="Times New Roman"/>
          <w:b/>
          <w:sz w:val="24"/>
        </w:rPr>
        <w:t xml:space="preserve"> </w:t>
      </w:r>
      <w:r w:rsidRPr="00075430">
        <w:rPr>
          <w:rFonts w:ascii="Times New Roman" w:hAnsi="Times New Roman"/>
          <w:sz w:val="24"/>
        </w:rPr>
        <w:t xml:space="preserve">elektronisch informatiesysteem, bedoeld in artikel 1 van Verordening (EU) nr. 1024/2012 betreffende de administratieve samenwerking via het Informatiesysteem </w:t>
      </w:r>
      <w:r w:rsidRPr="00075430">
        <w:rPr>
          <w:rFonts w:ascii="Times New Roman" w:hAnsi="Times New Roman"/>
          <w:sz w:val="24"/>
        </w:rPr>
        <w:tab/>
        <w:t>interne markt (“de IMI-verordening”);</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9. </w:t>
      </w:r>
      <w:r w:rsidRPr="00075430">
        <w:rPr>
          <w:rFonts w:ascii="Times New Roman" w:hAnsi="Times New Roman"/>
          <w:sz w:val="24"/>
        </w:rPr>
        <w:t xml:space="preserve">In de definitie van ‘migrerend beroepsbeoefenaar’, onder 2°, </w:t>
      </w:r>
      <w:proofErr w:type="gramStart"/>
      <w:r w:rsidRPr="00075430">
        <w:rPr>
          <w:rFonts w:ascii="Times New Roman" w:hAnsi="Times New Roman"/>
          <w:sz w:val="24"/>
        </w:rPr>
        <w:t>wordt</w:t>
      </w:r>
      <w:proofErr w:type="gramEnd"/>
      <w:r w:rsidRPr="00075430">
        <w:rPr>
          <w:rFonts w:ascii="Times New Roman" w:hAnsi="Times New Roman"/>
          <w:sz w:val="24"/>
        </w:rPr>
        <w:t xml:space="preserve"> “EG-verblijfsvergunning” vervangen door: EU-verblijfsvergunning. </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10. </w:t>
      </w:r>
      <w:r w:rsidRPr="00075430">
        <w:rPr>
          <w:rFonts w:ascii="Times New Roman" w:hAnsi="Times New Roman"/>
          <w:sz w:val="24"/>
        </w:rPr>
        <w:t>In de definitie van ‘proeve van bekwaamheid’ wordt “afgenomen” vervangen door “afgenomen of aanvaard”, vervalt “uitsluitend” en wordt “beroepskennis” vervangen door: beroepskennis, -vaardigheden en -competenties.</w:t>
      </w:r>
    </w:p>
    <w:p w:rsidRPr="00075430" w:rsidR="00075430" w:rsidP="00075430" w:rsidRDefault="00075430">
      <w:pPr>
        <w:pStyle w:val="Lijstalinea"/>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11. </w:t>
      </w:r>
      <w:r w:rsidRPr="00075430">
        <w:rPr>
          <w:rFonts w:ascii="Times New Roman" w:hAnsi="Times New Roman"/>
          <w:sz w:val="24"/>
        </w:rPr>
        <w:t>De definitie van ‘richtlijn’ komt te luiden:</w:t>
      </w:r>
    </w:p>
    <w:p w:rsidRPr="00075430" w:rsidR="00075430" w:rsidP="00075430" w:rsidRDefault="00075430">
      <w:pPr>
        <w:ind w:firstLine="284"/>
        <w:rPr>
          <w:rFonts w:ascii="Times New Roman" w:hAnsi="Times New Roman"/>
          <w:sz w:val="24"/>
        </w:rPr>
      </w:pPr>
      <w:proofErr w:type="gramStart"/>
      <w:r w:rsidRPr="00075430">
        <w:rPr>
          <w:rFonts w:ascii="Times New Roman" w:hAnsi="Times New Roman"/>
          <w:b/>
          <w:sz w:val="24"/>
        </w:rPr>
        <w:lastRenderedPageBreak/>
        <w:t>richtlijn</w:t>
      </w:r>
      <w:proofErr w:type="gramEnd"/>
      <w:r w:rsidRPr="001C1AB1">
        <w:rPr>
          <w:rFonts w:ascii="Times New Roman" w:hAnsi="Times New Roman"/>
          <w:sz w:val="24"/>
        </w:rPr>
        <w:t>:</w:t>
      </w:r>
      <w:r w:rsidRPr="00075430">
        <w:rPr>
          <w:rFonts w:ascii="Times New Roman" w:hAnsi="Times New Roman"/>
          <w:b/>
          <w:sz w:val="24"/>
        </w:rPr>
        <w:t xml:space="preserve"> </w:t>
      </w:r>
      <w:r w:rsidRPr="00075430">
        <w:rPr>
          <w:rFonts w:ascii="Times New Roman" w:hAnsi="Times New Roman"/>
          <w:sz w:val="24"/>
        </w:rPr>
        <w:t>Richtlijn 2005/36/EG van het Europees Parlement en de Raad van de Europese Unie van 7 september 2005 betreffende de erkenning van beroepskwalificaties (</w:t>
      </w:r>
      <w:proofErr w:type="spellStart"/>
      <w:r w:rsidRPr="00075430">
        <w:rPr>
          <w:rFonts w:ascii="Times New Roman" w:hAnsi="Times New Roman"/>
          <w:sz w:val="24"/>
        </w:rPr>
        <w:t>PbEU</w:t>
      </w:r>
      <w:proofErr w:type="spellEnd"/>
      <w:r w:rsidRPr="00075430">
        <w:rPr>
          <w:rFonts w:ascii="Times New Roman" w:hAnsi="Times New Roman"/>
          <w:sz w:val="24"/>
        </w:rPr>
        <w:t xml:space="preserve"> L 255), zoals deze laatstelijk gewijzigd is bij Richtlijn 2013/55/EU van het Europees Parlement en de Raad van 20 november 2013 tot wijziging van Richtlijn 2005/36/EG betreffende de erkenning van beroepskwalificaties en Verordening (EU) nr. 1024/2012 betreffende de administratieve samenwerking via het Informatiesysteem interne markt (“de IMI-verordening</w:t>
      </w:r>
      <w:proofErr w:type="gramStart"/>
      <w:r w:rsidRPr="00075430">
        <w:rPr>
          <w:rFonts w:ascii="Times New Roman" w:hAnsi="Times New Roman"/>
          <w:sz w:val="24"/>
        </w:rPr>
        <w:t>”</w:t>
      </w:r>
      <w:proofErr w:type="gramEnd"/>
      <w:r w:rsidRPr="00075430">
        <w:rPr>
          <w:rFonts w:ascii="Times New Roman" w:hAnsi="Times New Roman"/>
          <w:sz w:val="24"/>
        </w:rPr>
        <w:t>) (</w:t>
      </w:r>
      <w:proofErr w:type="spellStart"/>
      <w:r w:rsidRPr="00075430">
        <w:rPr>
          <w:rFonts w:ascii="Times New Roman" w:hAnsi="Times New Roman"/>
          <w:sz w:val="24"/>
        </w:rPr>
        <w:t>PbEU</w:t>
      </w:r>
      <w:proofErr w:type="spellEnd"/>
      <w:r w:rsidRPr="00075430">
        <w:rPr>
          <w:rFonts w:ascii="Times New Roman" w:hAnsi="Times New Roman"/>
          <w:sz w:val="24"/>
        </w:rPr>
        <w:t xml:space="preserve"> 2013, L 354)”.</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A0</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sidRPr="00075430">
        <w:rPr>
          <w:rFonts w:ascii="Times New Roman" w:hAnsi="Times New Roman"/>
          <w:sz w:val="24"/>
        </w:rPr>
        <w:t>In artikel 2, tweede lid, vervalt: 34a, 34b</w:t>
      </w:r>
      <w:proofErr w:type="gramStart"/>
      <w:r w:rsidRPr="00075430">
        <w:rPr>
          <w:rFonts w:ascii="Times New Roman" w:hAnsi="Times New Roman"/>
          <w:sz w:val="24"/>
        </w:rPr>
        <w:t>,</w:t>
      </w:r>
      <w:proofErr w:type="gramEnd"/>
      <w:r w:rsidRPr="00075430">
        <w:rPr>
          <w:rFonts w:ascii="Times New Roman" w:hAnsi="Times New Roman"/>
          <w:sz w:val="24"/>
        </w:rPr>
        <w:t>.</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A1</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sidRPr="00075430">
        <w:rPr>
          <w:rFonts w:ascii="Times New Roman" w:hAnsi="Times New Roman"/>
          <w:sz w:val="24"/>
        </w:rPr>
        <w:t>In artikel 3 wordt “in Nederland” vervangen door: in een betrokken staat.</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B</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sidRPr="00075430">
        <w:rPr>
          <w:rFonts w:ascii="Times New Roman" w:hAnsi="Times New Roman"/>
          <w:sz w:val="24"/>
        </w:rPr>
        <w:t xml:space="preserve">Artikel 4 wordt als volgt gewijzigd: </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1. </w:t>
      </w:r>
      <w:r w:rsidRPr="00075430">
        <w:rPr>
          <w:rFonts w:ascii="Times New Roman" w:hAnsi="Times New Roman"/>
          <w:sz w:val="24"/>
        </w:rPr>
        <w:t>Voor de tekst wordt de aanduiding “1.” geplaatst.</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2. </w:t>
      </w:r>
      <w:r w:rsidRPr="00075430">
        <w:rPr>
          <w:rFonts w:ascii="Times New Roman" w:hAnsi="Times New Roman"/>
          <w:sz w:val="24"/>
        </w:rPr>
        <w:t xml:space="preserve">In het eerste lid, onderdeel b (nieuw) </w:t>
      </w:r>
      <w:proofErr w:type="gramStart"/>
      <w:r w:rsidRPr="00075430">
        <w:rPr>
          <w:rFonts w:ascii="Times New Roman" w:hAnsi="Times New Roman"/>
          <w:sz w:val="24"/>
        </w:rPr>
        <w:t>wordt</w:t>
      </w:r>
      <w:proofErr w:type="gramEnd"/>
      <w:r w:rsidRPr="00075430">
        <w:rPr>
          <w:rFonts w:ascii="Times New Roman" w:hAnsi="Times New Roman"/>
          <w:sz w:val="24"/>
        </w:rPr>
        <w:t xml:space="preserve"> “EG-richtlijn” vervangen door: EU-richtlijn.</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3. </w:t>
      </w:r>
      <w:r w:rsidRPr="00075430">
        <w:rPr>
          <w:rFonts w:ascii="Times New Roman" w:hAnsi="Times New Roman"/>
          <w:sz w:val="24"/>
        </w:rPr>
        <w:t>Na het eerste lid (nieuw) worden twee leden toegevoegd, luidende:</w:t>
      </w:r>
    </w:p>
    <w:p w:rsidRPr="00075430" w:rsidR="00075430" w:rsidP="00D473EC" w:rsidRDefault="00075430">
      <w:pPr>
        <w:ind w:firstLine="284"/>
        <w:rPr>
          <w:rFonts w:ascii="Times New Roman" w:hAnsi="Times New Roman"/>
          <w:sz w:val="24"/>
        </w:rPr>
      </w:pPr>
      <w:r w:rsidRPr="00075430">
        <w:rPr>
          <w:rFonts w:ascii="Times New Roman" w:hAnsi="Times New Roman"/>
          <w:sz w:val="24"/>
        </w:rPr>
        <w:t>2. Deze wet is niet van toepassing op de gereglementeerde beroepen van</w:t>
      </w:r>
      <w:r w:rsidR="00D473EC">
        <w:rPr>
          <w:rFonts w:ascii="Times New Roman" w:hAnsi="Times New Roman"/>
          <w:sz w:val="24"/>
        </w:rPr>
        <w:t xml:space="preserve"> </w:t>
      </w:r>
      <w:r w:rsidRPr="00075430">
        <w:rPr>
          <w:rFonts w:ascii="Times New Roman" w:hAnsi="Times New Roman"/>
          <w:sz w:val="24"/>
        </w:rPr>
        <w:t>notaris en toegevoegd notaris als bedoeld in artikel 1, eerste lid, onderdeel a, respectievelijk onderdeel b, van de Wet op het notarisambt.</w:t>
      </w:r>
    </w:p>
    <w:p w:rsidRPr="00075430" w:rsidR="00075430" w:rsidP="00075430" w:rsidRDefault="00075430">
      <w:pPr>
        <w:ind w:firstLine="284"/>
        <w:rPr>
          <w:rFonts w:ascii="Times New Roman" w:hAnsi="Times New Roman"/>
          <w:sz w:val="24"/>
        </w:rPr>
      </w:pPr>
      <w:r w:rsidRPr="00075430">
        <w:rPr>
          <w:rFonts w:ascii="Times New Roman" w:hAnsi="Times New Roman"/>
          <w:sz w:val="24"/>
        </w:rPr>
        <w:t xml:space="preserve">3. Deze wet is niet van toepassing op een gereglementeerd beroep dat tevens een betrekking in overheidsdienst is als bedoeld in artikel 45, vierde lid, van het Verdrag betreffende de werking van de Europese Unie, tenzij bij of </w:t>
      </w:r>
      <w:proofErr w:type="gramStart"/>
      <w:r w:rsidRPr="00075430">
        <w:rPr>
          <w:rFonts w:ascii="Times New Roman" w:hAnsi="Times New Roman"/>
          <w:sz w:val="24"/>
        </w:rPr>
        <w:t>krachtens</w:t>
      </w:r>
      <w:proofErr w:type="gramEnd"/>
      <w:r w:rsidRPr="00075430">
        <w:rPr>
          <w:rFonts w:ascii="Times New Roman" w:hAnsi="Times New Roman"/>
          <w:sz w:val="24"/>
        </w:rPr>
        <w:t xml:space="preserve"> de wet anders is bepaald</w:t>
      </w:r>
      <w:r>
        <w:rPr>
          <w:rFonts w:ascii="Times New Roman" w:hAnsi="Times New Roman"/>
          <w:sz w:val="24"/>
        </w:rPr>
        <w:t>.</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C</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sidRPr="00075430">
        <w:rPr>
          <w:rFonts w:ascii="Times New Roman" w:hAnsi="Times New Roman"/>
          <w:sz w:val="24"/>
        </w:rPr>
        <w:t>In hoofdstuk 2 wordt voor artikel 5 een artikel ingevoegd, luidende:</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4a. Reikwijdte hoofdstuk 2</w:t>
      </w:r>
    </w:p>
    <w:p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b/>
          <w:sz w:val="24"/>
        </w:rPr>
      </w:pPr>
      <w:r w:rsidRPr="00075430">
        <w:rPr>
          <w:rFonts w:ascii="Times New Roman" w:hAnsi="Times New Roman"/>
          <w:sz w:val="24"/>
        </w:rPr>
        <w:t>Dit hoofdstuk ziet op de migrerende beroepsbeoefenaar die in Nederland toegang tot of uitoefening van een gereglementeerd beroep wenst op basis van beroepskwalificaties die in een andere betrokken staat verplicht zijn gesteld voor toegang tot of uitoefening van dat beroep.</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D</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sidRPr="00075430">
        <w:rPr>
          <w:rFonts w:ascii="Times New Roman" w:hAnsi="Times New Roman"/>
          <w:sz w:val="24"/>
        </w:rPr>
        <w:t>Artikel 6 wordt als volgt gewijzigd:</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1. </w:t>
      </w:r>
      <w:r w:rsidRPr="00075430">
        <w:rPr>
          <w:rFonts w:ascii="Times New Roman" w:hAnsi="Times New Roman"/>
          <w:sz w:val="24"/>
        </w:rPr>
        <w:t xml:space="preserve">In het eerste lid wordt “dat ten minste gelijkwaardig is aan het eerste niveau onder het in Nederland vereiste niveau, met toepassing van de onderscheiding in niveaus, bedoeld in </w:t>
      </w:r>
      <w:r w:rsidRPr="00075430">
        <w:rPr>
          <w:rFonts w:ascii="Times New Roman" w:hAnsi="Times New Roman"/>
          <w:sz w:val="24"/>
        </w:rPr>
        <w:lastRenderedPageBreak/>
        <w:t>artikel 9” vervangen door:</w:t>
      </w:r>
      <w:r w:rsidR="00867590">
        <w:rPr>
          <w:rFonts w:ascii="Times New Roman" w:hAnsi="Times New Roman"/>
          <w:sz w:val="24"/>
        </w:rPr>
        <w:t xml:space="preserve"> </w:t>
      </w:r>
      <w:r w:rsidRPr="00075430">
        <w:rPr>
          <w:rFonts w:ascii="Times New Roman" w:hAnsi="Times New Roman"/>
          <w:sz w:val="24"/>
        </w:rPr>
        <w:t>, bedoeld in artikel 9, dat in de andere betrokken staat verplicht wordt gesteld aan de uitoefening van het betrokken beroep.</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2. </w:t>
      </w:r>
      <w:r w:rsidRPr="00075430">
        <w:rPr>
          <w:rFonts w:ascii="Times New Roman" w:hAnsi="Times New Roman"/>
          <w:sz w:val="24"/>
        </w:rPr>
        <w:t>In het tweede lid wordt “twee jaar” vervangen door “een jaar” en vervallen aan het eind van de aanhef de dubbele punt, onderdeel a, en de aanduiding van onderdeel b.</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3. </w:t>
      </w:r>
      <w:r w:rsidRPr="00075430">
        <w:rPr>
          <w:rFonts w:ascii="Times New Roman" w:hAnsi="Times New Roman"/>
          <w:sz w:val="24"/>
        </w:rPr>
        <w:t>Een lid wordt toegevoegd, luidende:</w:t>
      </w:r>
    </w:p>
    <w:p w:rsidRPr="00075430" w:rsidR="00075430" w:rsidP="00075430" w:rsidRDefault="00075430">
      <w:pPr>
        <w:ind w:firstLine="284"/>
        <w:rPr>
          <w:rFonts w:ascii="Times New Roman" w:hAnsi="Times New Roman"/>
          <w:sz w:val="24"/>
        </w:rPr>
      </w:pPr>
      <w:r>
        <w:rPr>
          <w:rFonts w:ascii="Times New Roman" w:hAnsi="Times New Roman"/>
          <w:sz w:val="24"/>
        </w:rPr>
        <w:t xml:space="preserve">3. </w:t>
      </w:r>
      <w:r w:rsidRPr="00075430">
        <w:rPr>
          <w:rFonts w:ascii="Times New Roman" w:hAnsi="Times New Roman"/>
          <w:sz w:val="24"/>
        </w:rPr>
        <w:t>Onze minister die het aangaat erkent:</w:t>
      </w:r>
    </w:p>
    <w:p w:rsidRPr="00075430" w:rsidR="00075430" w:rsidP="00D473EC" w:rsidRDefault="00075430">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075430">
        <w:rPr>
          <w:rFonts w:ascii="Times New Roman" w:hAnsi="Times New Roman"/>
          <w:sz w:val="24"/>
        </w:rPr>
        <w:t>een door een andere betrokken staat geattesteerd opleidingsniveau als bedoeld in</w:t>
      </w:r>
      <w:r w:rsidR="00D473EC">
        <w:rPr>
          <w:rFonts w:ascii="Times New Roman" w:hAnsi="Times New Roman"/>
          <w:sz w:val="24"/>
        </w:rPr>
        <w:t xml:space="preserve"> </w:t>
      </w:r>
      <w:r w:rsidRPr="00075430">
        <w:rPr>
          <w:rFonts w:ascii="Times New Roman" w:hAnsi="Times New Roman"/>
          <w:sz w:val="24"/>
        </w:rPr>
        <w:t>artikel 9; en</w:t>
      </w:r>
    </w:p>
    <w:p w:rsidRPr="00075430" w:rsidR="00075430" w:rsidP="00075430" w:rsidRDefault="00075430">
      <w:pPr>
        <w:ind w:firstLine="284"/>
        <w:rPr>
          <w:rFonts w:ascii="Times New Roman" w:hAnsi="Times New Roman"/>
          <w:sz w:val="24"/>
        </w:rPr>
      </w:pPr>
      <w:r>
        <w:rPr>
          <w:rFonts w:ascii="Times New Roman" w:hAnsi="Times New Roman"/>
          <w:sz w:val="24"/>
        </w:rPr>
        <w:t xml:space="preserve">b. </w:t>
      </w:r>
      <w:r w:rsidRPr="00075430">
        <w:rPr>
          <w:rFonts w:ascii="Times New Roman" w:hAnsi="Times New Roman"/>
          <w:sz w:val="24"/>
        </w:rPr>
        <w:t>het certificaat waarmee de andere betrokken staat verklaart dat de opleiding, bedoeld in artikel 9, onderdeel c, onder 2°, gelijkwaardig is aan het niveau, bedoeld in artikel 9, onderdeel c, onder 1°.</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E</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sidRPr="00075430">
        <w:rPr>
          <w:rFonts w:ascii="Times New Roman" w:hAnsi="Times New Roman"/>
          <w:sz w:val="24"/>
        </w:rPr>
        <w:t>Artikel 7 wordt als volgt gewijzigd:</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1. </w:t>
      </w:r>
      <w:r w:rsidRPr="00075430">
        <w:rPr>
          <w:rFonts w:ascii="Times New Roman" w:hAnsi="Times New Roman"/>
          <w:sz w:val="24"/>
        </w:rPr>
        <w:t>In het eerste lid vervalt de aanduiding “1.”, wordt “twee jaar” vervangen door “een jaar” en vervalt “van het niveau, bedoeld in artikel 9, onder a, b, c of d,”.</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2. </w:t>
      </w:r>
      <w:r w:rsidRPr="00075430">
        <w:rPr>
          <w:rFonts w:ascii="Times New Roman" w:hAnsi="Times New Roman"/>
          <w:sz w:val="24"/>
        </w:rPr>
        <w:t>Het tweede lid vervalt.</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F</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sidRPr="00075430">
        <w:rPr>
          <w:rFonts w:ascii="Times New Roman" w:hAnsi="Times New Roman"/>
          <w:sz w:val="24"/>
        </w:rPr>
        <w:t>Artikel 8 komt te luiden:</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8. Geen erkenning beroepskwalificaties bij vier niveaus verschil</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sidRPr="00075430">
        <w:rPr>
          <w:rFonts w:ascii="Times New Roman" w:hAnsi="Times New Roman"/>
          <w:sz w:val="24"/>
        </w:rPr>
        <w:t xml:space="preserve">In afwijking van de artikelen 6, eerste en tweede lid, derde lid, onderdeel a, en 11, kan Onze minister die het aangaat erkenning van beroepskwalificaties weigeren indien de migrerende beroepsbeoefenaar in het bezit is van een bekwaamheidsattest op het kwalificatieniveau, bedoeld in artikel 9, onderdeel e, en voor toegang tot of uitoefening van het betrokken beroep een beroepskwalificatie van het kwalificatieniveau, bedoeld in artikel 9, onderdeel a, verplicht is gesteld. </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G</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sidRPr="00075430">
        <w:rPr>
          <w:rFonts w:ascii="Times New Roman" w:hAnsi="Times New Roman"/>
          <w:sz w:val="24"/>
        </w:rPr>
        <w:t>Artikel 9 wordt als volgt gewijzigd:</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1. </w:t>
      </w:r>
      <w:r w:rsidRPr="00075430">
        <w:rPr>
          <w:rFonts w:ascii="Times New Roman" w:hAnsi="Times New Roman"/>
          <w:sz w:val="24"/>
        </w:rPr>
        <w:t>In de inleiding van artikel 9 wordt na “artikel 6” ingevoegd: en artikel 11, zevende lid</w:t>
      </w:r>
      <w:proofErr w:type="gramStart"/>
      <w:r w:rsidRPr="00075430">
        <w:rPr>
          <w:rFonts w:ascii="Times New Roman" w:hAnsi="Times New Roman"/>
          <w:sz w:val="24"/>
        </w:rPr>
        <w:t>,</w:t>
      </w:r>
      <w:proofErr w:type="gramEnd"/>
      <w:r w:rsidRPr="00075430">
        <w:rPr>
          <w:rFonts w:ascii="Times New Roman" w:hAnsi="Times New Roman"/>
          <w:sz w:val="24"/>
        </w:rPr>
        <w:t>.</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2. </w:t>
      </w:r>
      <w:r w:rsidRPr="00075430">
        <w:rPr>
          <w:rFonts w:ascii="Times New Roman" w:hAnsi="Times New Roman"/>
          <w:sz w:val="24"/>
        </w:rPr>
        <w:t>In de onderdelen a en b wordt na “gelijkwaardige duur,” telkens ingevoegd: die daarnaast kan worden uitgedrukt in een daaraan gelijkwaardig aantal ECTS-studiepunten</w:t>
      </w:r>
      <w:proofErr w:type="gramStart"/>
      <w:r w:rsidRPr="00075430">
        <w:rPr>
          <w:rFonts w:ascii="Times New Roman" w:hAnsi="Times New Roman"/>
          <w:sz w:val="24"/>
        </w:rPr>
        <w:t>,</w:t>
      </w:r>
      <w:proofErr w:type="gramEnd"/>
      <w:r w:rsidRPr="00075430">
        <w:rPr>
          <w:rFonts w:ascii="Times New Roman" w:hAnsi="Times New Roman"/>
          <w:sz w:val="24"/>
        </w:rPr>
        <w:t>.</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3. </w:t>
      </w:r>
      <w:r w:rsidRPr="00075430">
        <w:rPr>
          <w:rFonts w:ascii="Times New Roman" w:hAnsi="Times New Roman"/>
          <w:sz w:val="24"/>
        </w:rPr>
        <w:t>Onderdeel c, onder 2°, komt te luiden:</w:t>
      </w:r>
    </w:p>
    <w:p w:rsidRPr="00075430" w:rsidR="00075430" w:rsidP="00075430" w:rsidRDefault="00075430">
      <w:pPr>
        <w:ind w:firstLine="284"/>
        <w:rPr>
          <w:rFonts w:ascii="Times New Roman" w:hAnsi="Times New Roman"/>
          <w:sz w:val="24"/>
        </w:rPr>
      </w:pPr>
      <w:r w:rsidRPr="00075430">
        <w:rPr>
          <w:rFonts w:ascii="Times New Roman" w:hAnsi="Times New Roman"/>
          <w:sz w:val="24"/>
        </w:rPr>
        <w:t>2</w:t>
      </w:r>
      <w:r w:rsidRPr="00A85F62" w:rsidR="00A85F62">
        <w:rPr>
          <w:rFonts w:ascii="Times New Roman" w:hAnsi="Times New Roman"/>
          <w:sz w:val="24"/>
        </w:rPr>
        <w:t>°</w:t>
      </w:r>
      <w:r w:rsidRPr="00075430">
        <w:rPr>
          <w:rFonts w:ascii="Times New Roman" w:hAnsi="Times New Roman"/>
          <w:sz w:val="24"/>
        </w:rPr>
        <w:t xml:space="preserve">. </w:t>
      </w:r>
      <w:proofErr w:type="gramStart"/>
      <w:r w:rsidRPr="00075430">
        <w:rPr>
          <w:rFonts w:ascii="Times New Roman" w:hAnsi="Times New Roman"/>
          <w:sz w:val="24"/>
        </w:rPr>
        <w:t>een</w:t>
      </w:r>
      <w:proofErr w:type="gramEnd"/>
      <w:r w:rsidRPr="00075430">
        <w:rPr>
          <w:rFonts w:ascii="Times New Roman" w:hAnsi="Times New Roman"/>
          <w:sz w:val="24"/>
        </w:rPr>
        <w:t xml:space="preserve"> gereglementeerde opleiding of, in het geval van gereglementeerde beroepen, een</w:t>
      </w:r>
      <w:r>
        <w:rPr>
          <w:rFonts w:ascii="Times New Roman" w:hAnsi="Times New Roman"/>
          <w:sz w:val="24"/>
        </w:rPr>
        <w:t xml:space="preserve"> </w:t>
      </w:r>
      <w:r w:rsidRPr="00075430">
        <w:rPr>
          <w:rFonts w:ascii="Times New Roman" w:hAnsi="Times New Roman"/>
          <w:sz w:val="24"/>
        </w:rPr>
        <w:t xml:space="preserve">beroepsopleiding met een bijzondere structuur, mits het diploma vergezeld gaat van een certificaat van de betrokken staat van oorsprong: </w:t>
      </w:r>
    </w:p>
    <w:p w:rsidRPr="00075430" w:rsidR="00075430" w:rsidP="00075430" w:rsidRDefault="00075430">
      <w:pPr>
        <w:ind w:firstLine="284"/>
        <w:rPr>
          <w:rFonts w:ascii="Times New Roman" w:hAnsi="Times New Roman"/>
          <w:sz w:val="24"/>
        </w:rPr>
      </w:pPr>
      <w:proofErr w:type="gramStart"/>
      <w:r>
        <w:rPr>
          <w:rFonts w:ascii="Times New Roman" w:hAnsi="Times New Roman"/>
          <w:sz w:val="24"/>
        </w:rPr>
        <w:lastRenderedPageBreak/>
        <w:t>a</w:t>
      </w:r>
      <w:proofErr w:type="gramEnd"/>
      <w:r>
        <w:rPr>
          <w:rFonts w:ascii="Times New Roman" w:hAnsi="Times New Roman"/>
          <w:sz w:val="24"/>
        </w:rPr>
        <w:t xml:space="preserve">. </w:t>
      </w:r>
      <w:r w:rsidRPr="00075430">
        <w:rPr>
          <w:rFonts w:ascii="Times New Roman" w:hAnsi="Times New Roman"/>
          <w:sz w:val="24"/>
        </w:rPr>
        <w:t>waarbij competenties worden aangereikt die de competenties van het kwalificatieniveau, bedoeld in onderdeel d, overstijgen; en</w:t>
      </w:r>
    </w:p>
    <w:p w:rsidRPr="00075430" w:rsidR="00075430" w:rsidP="00075430" w:rsidRDefault="00075430">
      <w:pPr>
        <w:ind w:firstLine="284"/>
        <w:rPr>
          <w:rFonts w:ascii="Times New Roman" w:hAnsi="Times New Roman"/>
          <w:sz w:val="24"/>
        </w:rPr>
      </w:pPr>
      <w:r>
        <w:rPr>
          <w:rFonts w:ascii="Times New Roman" w:hAnsi="Times New Roman"/>
          <w:sz w:val="24"/>
        </w:rPr>
        <w:t xml:space="preserve">b. </w:t>
      </w:r>
      <w:r w:rsidRPr="00075430">
        <w:rPr>
          <w:rFonts w:ascii="Times New Roman" w:hAnsi="Times New Roman"/>
          <w:sz w:val="24"/>
        </w:rPr>
        <w:t>die gelijkwaardig is aan het opleidingsniveau, bedoeld onder 1</w:t>
      </w:r>
      <w:r w:rsidRPr="00A85F62" w:rsidR="00A85F62">
        <w:rPr>
          <w:rFonts w:ascii="Cambria Math" w:hAnsi="Cambria Math" w:cs="Cambria Math"/>
          <w:sz w:val="24"/>
        </w:rPr>
        <w:t>°</w:t>
      </w:r>
      <w:r w:rsidRPr="00075430">
        <w:rPr>
          <w:rFonts w:ascii="Times New Roman" w:hAnsi="Times New Roman"/>
          <w:sz w:val="24"/>
        </w:rPr>
        <w:t>, en opleidt tot een daarmee vergelijkbare beroepsbekwaamheid alsook voorbereidt op een vergelijkbaar niveau van v</w:t>
      </w:r>
      <w:r w:rsidR="00504BC4">
        <w:rPr>
          <w:rFonts w:ascii="Times New Roman" w:hAnsi="Times New Roman"/>
          <w:sz w:val="24"/>
        </w:rPr>
        <w:t>erantwoordelijkheden en taken.</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H</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sidRPr="00075430">
        <w:rPr>
          <w:rFonts w:ascii="Times New Roman" w:hAnsi="Times New Roman"/>
          <w:sz w:val="24"/>
        </w:rPr>
        <w:t>In artikel 10, onderdeel a, wordt na “Zwitserland” ingevoegd: op voltijdse of deeltijdse basis zowel binnen als buiten formele programma’s.</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I</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sidRPr="00075430">
        <w:rPr>
          <w:rFonts w:ascii="Times New Roman" w:hAnsi="Times New Roman"/>
          <w:sz w:val="24"/>
        </w:rPr>
        <w:t>Artikel 11 wordt als volgt gewijzigd:</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1. </w:t>
      </w:r>
      <w:r w:rsidRPr="00075430">
        <w:rPr>
          <w:rFonts w:ascii="Times New Roman" w:hAnsi="Times New Roman"/>
          <w:sz w:val="24"/>
        </w:rPr>
        <w:t>In het eerste lid vervalt onderdeel a onder verlettering van de onderdelen b en c tot onderdelen a en b.</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2. </w:t>
      </w:r>
      <w:r w:rsidRPr="00075430">
        <w:rPr>
          <w:rFonts w:ascii="Times New Roman" w:hAnsi="Times New Roman"/>
          <w:sz w:val="24"/>
        </w:rPr>
        <w:t>In het eerste lid, onderdeel b (nieuw), vervalt “specifieke”.</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3. </w:t>
      </w:r>
      <w:r w:rsidRPr="00075430">
        <w:rPr>
          <w:rFonts w:ascii="Times New Roman" w:hAnsi="Times New Roman"/>
          <w:sz w:val="24"/>
        </w:rPr>
        <w:t xml:space="preserve">In het tweede lid wordt “kennis van wezenlijk belang is” vervangen door “kennis, vaardigheden en competenties van </w:t>
      </w:r>
      <w:r w:rsidR="009C3C9A">
        <w:rPr>
          <w:rFonts w:ascii="Times New Roman" w:hAnsi="Times New Roman"/>
          <w:sz w:val="24"/>
        </w:rPr>
        <w:t>essentieel</w:t>
      </w:r>
      <w:r w:rsidRPr="00075430">
        <w:rPr>
          <w:rFonts w:ascii="Times New Roman" w:hAnsi="Times New Roman"/>
          <w:sz w:val="24"/>
        </w:rPr>
        <w:t xml:space="preserve"> belang zijn”.</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4. </w:t>
      </w:r>
      <w:r w:rsidRPr="00075430">
        <w:rPr>
          <w:rFonts w:ascii="Times New Roman" w:hAnsi="Times New Roman"/>
          <w:sz w:val="24"/>
        </w:rPr>
        <w:t>Het derde lid komt te luiden:</w:t>
      </w:r>
    </w:p>
    <w:p w:rsidRPr="00075430" w:rsidR="00075430" w:rsidP="00075430" w:rsidRDefault="00075430">
      <w:pPr>
        <w:ind w:firstLine="284"/>
        <w:rPr>
          <w:rFonts w:ascii="Times New Roman" w:hAnsi="Times New Roman"/>
          <w:sz w:val="24"/>
        </w:rPr>
      </w:pPr>
      <w:r>
        <w:rPr>
          <w:rFonts w:ascii="Times New Roman" w:hAnsi="Times New Roman"/>
          <w:sz w:val="24"/>
        </w:rPr>
        <w:t xml:space="preserve">3. </w:t>
      </w:r>
      <w:r w:rsidRPr="00075430">
        <w:rPr>
          <w:rFonts w:ascii="Times New Roman" w:hAnsi="Times New Roman"/>
          <w:sz w:val="24"/>
        </w:rPr>
        <w:t xml:space="preserve">Bij de toepassing van het eerste lid gaat Onze minister die het aangaat eerst na of de kennis, vaardigheden en competenties die de aanvrager heeft verworven in het kader van zijn beroepservaring of in het kader van een leven lang leren, en die met dat doel door een bevoegde instantie formeel zijn gevalideerd, in een betrokken staat of derde land, het wezenlijke verschil, bedoeld in het tweede lid, geheel of gedeeltelijk kunnen ondervangen. </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5. </w:t>
      </w:r>
      <w:r w:rsidRPr="00075430">
        <w:rPr>
          <w:rFonts w:ascii="Times New Roman" w:hAnsi="Times New Roman"/>
          <w:sz w:val="24"/>
        </w:rPr>
        <w:t>Het vijfde lid komt te luiden:</w:t>
      </w:r>
    </w:p>
    <w:p w:rsidRPr="00075430" w:rsidR="00075430" w:rsidP="00075430" w:rsidRDefault="00075430">
      <w:pPr>
        <w:ind w:firstLine="284"/>
        <w:rPr>
          <w:rFonts w:ascii="Times New Roman" w:hAnsi="Times New Roman"/>
          <w:sz w:val="24"/>
        </w:rPr>
      </w:pPr>
      <w:r w:rsidRPr="00075430">
        <w:rPr>
          <w:rFonts w:ascii="Times New Roman" w:hAnsi="Times New Roman"/>
          <w:sz w:val="24"/>
        </w:rPr>
        <w:t>5. De migrerende beroepsbeoefenaar komt de keuze, bedoeld in het vierde lid, niet toe:</w:t>
      </w:r>
    </w:p>
    <w:p w:rsidRPr="00075430" w:rsidR="00075430" w:rsidP="00075430" w:rsidRDefault="00075430">
      <w:pPr>
        <w:ind w:firstLine="284"/>
        <w:rPr>
          <w:rFonts w:ascii="Times New Roman" w:hAnsi="Times New Roman"/>
          <w:sz w:val="24"/>
        </w:rPr>
      </w:pPr>
      <w:proofErr w:type="gramStart"/>
      <w:r w:rsidRPr="00075430">
        <w:rPr>
          <w:rFonts w:ascii="Times New Roman" w:hAnsi="Times New Roman"/>
          <w:sz w:val="24"/>
        </w:rPr>
        <w:t>a</w:t>
      </w:r>
      <w:proofErr w:type="gramEnd"/>
      <w:r w:rsidRPr="00075430">
        <w:rPr>
          <w:rFonts w:ascii="Times New Roman" w:hAnsi="Times New Roman"/>
          <w:sz w:val="24"/>
        </w:rPr>
        <w:t>. met betrekking tot een beroep waarvan voor de uitoefening een precieze kennis van het Nederlands recht is vereist en waarvan he</w:t>
      </w:r>
      <w:r w:rsidR="00B73F83">
        <w:rPr>
          <w:rFonts w:ascii="Times New Roman" w:hAnsi="Times New Roman"/>
          <w:sz w:val="24"/>
        </w:rPr>
        <w:t>t verstrekken van advies of het</w:t>
      </w:r>
      <w:r w:rsidR="0012758E">
        <w:rPr>
          <w:rFonts w:ascii="Times New Roman" w:hAnsi="Times New Roman"/>
          <w:sz w:val="24"/>
        </w:rPr>
        <w:t xml:space="preserve"> </w:t>
      </w:r>
      <w:r w:rsidRPr="00075430">
        <w:rPr>
          <w:rFonts w:ascii="Times New Roman" w:hAnsi="Times New Roman"/>
          <w:sz w:val="24"/>
        </w:rPr>
        <w:t>verlenen van bijstand op het gebied van het Nederla</w:t>
      </w:r>
      <w:r w:rsidR="005301CB">
        <w:rPr>
          <w:rFonts w:ascii="Times New Roman" w:hAnsi="Times New Roman"/>
          <w:sz w:val="24"/>
        </w:rPr>
        <w:t>nds recht een wezenlijk en vast</w:t>
      </w:r>
      <w:r w:rsidR="0012758E">
        <w:rPr>
          <w:rFonts w:ascii="Times New Roman" w:hAnsi="Times New Roman"/>
          <w:sz w:val="24"/>
        </w:rPr>
        <w:t xml:space="preserve"> </w:t>
      </w:r>
      <w:r w:rsidRPr="00075430">
        <w:rPr>
          <w:rFonts w:ascii="Times New Roman" w:hAnsi="Times New Roman"/>
          <w:sz w:val="24"/>
        </w:rPr>
        <w:t>onderdeel van de uitoefening vormt;</w:t>
      </w:r>
    </w:p>
    <w:p w:rsidRPr="00075430" w:rsidR="00075430" w:rsidP="00075430" w:rsidRDefault="00075430">
      <w:pPr>
        <w:rPr>
          <w:rFonts w:ascii="Times New Roman" w:hAnsi="Times New Roman"/>
          <w:sz w:val="24"/>
        </w:rPr>
      </w:pPr>
      <w:r w:rsidRPr="00075430">
        <w:rPr>
          <w:rFonts w:ascii="Times New Roman" w:hAnsi="Times New Roman"/>
          <w:sz w:val="24"/>
        </w:rPr>
        <w:tab/>
        <w:t>b.</w:t>
      </w:r>
      <w:r>
        <w:rPr>
          <w:rFonts w:ascii="Times New Roman" w:hAnsi="Times New Roman"/>
          <w:sz w:val="24"/>
        </w:rPr>
        <w:t xml:space="preserve"> </w:t>
      </w:r>
      <w:r w:rsidRPr="00075430">
        <w:rPr>
          <w:rFonts w:ascii="Times New Roman" w:hAnsi="Times New Roman"/>
          <w:sz w:val="24"/>
        </w:rPr>
        <w:t>in geval van een in een derde land afgegeven opleidingstitel;</w:t>
      </w:r>
    </w:p>
    <w:p w:rsidRPr="00075430" w:rsidR="00075430" w:rsidP="00075430" w:rsidRDefault="00075430">
      <w:pPr>
        <w:rPr>
          <w:rFonts w:ascii="Times New Roman" w:hAnsi="Times New Roman"/>
          <w:sz w:val="24"/>
        </w:rPr>
      </w:pPr>
      <w:r w:rsidRPr="00075430">
        <w:rPr>
          <w:rFonts w:ascii="Times New Roman" w:hAnsi="Times New Roman"/>
          <w:sz w:val="24"/>
        </w:rPr>
        <w:tab/>
      </w:r>
      <w:proofErr w:type="gramStart"/>
      <w:r>
        <w:rPr>
          <w:rFonts w:ascii="Times New Roman" w:hAnsi="Times New Roman"/>
          <w:sz w:val="24"/>
        </w:rPr>
        <w:t>c.</w:t>
      </w:r>
      <w:proofErr w:type="gramEnd"/>
      <w:r>
        <w:rPr>
          <w:rFonts w:ascii="Times New Roman" w:hAnsi="Times New Roman"/>
          <w:sz w:val="24"/>
        </w:rPr>
        <w:t xml:space="preserve"> </w:t>
      </w:r>
      <w:r w:rsidRPr="00075430">
        <w:rPr>
          <w:rFonts w:ascii="Times New Roman" w:hAnsi="Times New Roman"/>
          <w:sz w:val="24"/>
        </w:rPr>
        <w:t xml:space="preserve">indien hij houder is van een beroepskwalificatie van een niveau als bedoeld in artikel 9, onderdeel e, en in Nederland voor toegang tot of uitoefening van het betrokken gereglementeerd beroep een beroepskwalificatie is vereist van het niveau, bedoeld in </w:t>
      </w:r>
      <w:r w:rsidRPr="00075430">
        <w:rPr>
          <w:rFonts w:ascii="Times New Roman" w:hAnsi="Times New Roman"/>
          <w:sz w:val="24"/>
        </w:rPr>
        <w:tab/>
        <w:t>artikel 9, onderdeel c;</w:t>
      </w:r>
    </w:p>
    <w:p w:rsidRPr="00075430" w:rsidR="00075430" w:rsidP="00075430" w:rsidRDefault="00075430">
      <w:pPr>
        <w:rPr>
          <w:rFonts w:ascii="Times New Roman" w:hAnsi="Times New Roman"/>
          <w:sz w:val="24"/>
        </w:rPr>
      </w:pPr>
      <w:r w:rsidRPr="00075430">
        <w:rPr>
          <w:rFonts w:ascii="Times New Roman" w:hAnsi="Times New Roman"/>
          <w:sz w:val="24"/>
        </w:rPr>
        <w:tab/>
        <w:t>d.</w:t>
      </w:r>
      <w:r>
        <w:rPr>
          <w:rFonts w:ascii="Times New Roman" w:hAnsi="Times New Roman"/>
          <w:sz w:val="24"/>
        </w:rPr>
        <w:t xml:space="preserve"> </w:t>
      </w:r>
      <w:r w:rsidRPr="00075430">
        <w:rPr>
          <w:rFonts w:ascii="Times New Roman" w:hAnsi="Times New Roman"/>
          <w:sz w:val="24"/>
        </w:rPr>
        <w:t>indien hij houder is van een beroepskwalificatie van een niveau als bedoeld in artikel 9, onderdeel d, en in Nederland voor toegang tot of uitoefening van het betrokken gereglementeerd beroep een beroepskwalificatie is ver</w:t>
      </w:r>
      <w:r>
        <w:rPr>
          <w:rFonts w:ascii="Times New Roman" w:hAnsi="Times New Roman"/>
          <w:sz w:val="24"/>
        </w:rPr>
        <w:t xml:space="preserve">eist van het niveau, bedoeld in </w:t>
      </w:r>
      <w:r w:rsidRPr="00075430">
        <w:rPr>
          <w:rFonts w:ascii="Times New Roman" w:hAnsi="Times New Roman"/>
          <w:sz w:val="24"/>
        </w:rPr>
        <w:t>artikel 9, onderdeel a of b.</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6. </w:t>
      </w:r>
      <w:r w:rsidRPr="00075430">
        <w:rPr>
          <w:rFonts w:ascii="Times New Roman" w:hAnsi="Times New Roman"/>
          <w:sz w:val="24"/>
        </w:rPr>
        <w:t>Er worden drie leden toegevoegd, luidende:</w:t>
      </w:r>
    </w:p>
    <w:p w:rsidRPr="00075430" w:rsidR="00075430" w:rsidP="00075430" w:rsidRDefault="00075430">
      <w:pPr>
        <w:ind w:firstLine="284"/>
        <w:rPr>
          <w:rFonts w:ascii="Times New Roman" w:hAnsi="Times New Roman"/>
          <w:sz w:val="24"/>
        </w:rPr>
      </w:pPr>
      <w:r w:rsidRPr="00075430">
        <w:rPr>
          <w:rFonts w:ascii="Times New Roman" w:hAnsi="Times New Roman"/>
          <w:sz w:val="24"/>
        </w:rPr>
        <w:t xml:space="preserve">6. In afwijking van het eerste lid, kan Onze minister die het aangaat eisen dat de migrerende beroepsbeoefenaar zowel een aanpassingsstage doorloopt als een proeve van </w:t>
      </w:r>
      <w:r w:rsidRPr="00075430">
        <w:rPr>
          <w:rFonts w:ascii="Times New Roman" w:hAnsi="Times New Roman"/>
          <w:sz w:val="24"/>
        </w:rPr>
        <w:lastRenderedPageBreak/>
        <w:t>bekwaamheid aflegt, indien de beroepsbeoefenaar in het bezit is van een beroepskwalificatie van een niveau als bedoeld in artikel 9, onderdeel e, en in Nederland voor toegang tot of uitoefening van het betrokken gereglementeerd beroep een beroepskwalificatie is vereist van het niveau, bedoeld in artikel 9, onderdeel b.</w:t>
      </w:r>
    </w:p>
    <w:p w:rsidRPr="00075430" w:rsidR="00075430" w:rsidP="00075430" w:rsidRDefault="00075430">
      <w:pPr>
        <w:ind w:firstLine="284"/>
        <w:rPr>
          <w:rFonts w:ascii="Times New Roman" w:hAnsi="Times New Roman"/>
          <w:sz w:val="24"/>
        </w:rPr>
      </w:pPr>
      <w:r w:rsidRPr="00075430">
        <w:rPr>
          <w:rFonts w:ascii="Times New Roman" w:hAnsi="Times New Roman"/>
          <w:sz w:val="24"/>
        </w:rPr>
        <w:t>7. Indien Onze minister die het aangaat een aanpassingsstage of een proeve van</w:t>
      </w:r>
      <w:r>
        <w:rPr>
          <w:rFonts w:ascii="Times New Roman" w:hAnsi="Times New Roman"/>
          <w:sz w:val="24"/>
        </w:rPr>
        <w:t xml:space="preserve"> </w:t>
      </w:r>
      <w:r w:rsidRPr="00075430">
        <w:rPr>
          <w:rFonts w:ascii="Times New Roman" w:hAnsi="Times New Roman"/>
          <w:sz w:val="24"/>
        </w:rPr>
        <w:t>bekwaamheid eist, informeert hij de migrerende beroepsbeoefenaar over de redenen daartoe en verschaft daarbij informatie over:</w:t>
      </w:r>
    </w:p>
    <w:p w:rsidRPr="00075430" w:rsidR="00075430" w:rsidP="00075430" w:rsidRDefault="00075430">
      <w:pPr>
        <w:rPr>
          <w:rFonts w:ascii="Times New Roman" w:hAnsi="Times New Roman"/>
          <w:sz w:val="24"/>
        </w:rPr>
      </w:pPr>
      <w:r w:rsidRPr="00075430">
        <w:rPr>
          <w:rFonts w:ascii="Times New Roman" w:hAnsi="Times New Roman"/>
          <w:sz w:val="24"/>
        </w:rPr>
        <w:tab/>
      </w:r>
      <w:proofErr w:type="gramStart"/>
      <w:r>
        <w:rPr>
          <w:rFonts w:ascii="Times New Roman" w:hAnsi="Times New Roman"/>
          <w:sz w:val="24"/>
        </w:rPr>
        <w:t>a</w:t>
      </w:r>
      <w:proofErr w:type="gramEnd"/>
      <w:r>
        <w:rPr>
          <w:rFonts w:ascii="Times New Roman" w:hAnsi="Times New Roman"/>
          <w:sz w:val="24"/>
        </w:rPr>
        <w:t xml:space="preserve">. </w:t>
      </w:r>
      <w:r w:rsidRPr="00075430">
        <w:rPr>
          <w:rFonts w:ascii="Times New Roman" w:hAnsi="Times New Roman"/>
          <w:sz w:val="24"/>
        </w:rPr>
        <w:t>het in Nederland voor de toegang tot en uitoefening van het betrokken</w:t>
      </w:r>
      <w:r>
        <w:rPr>
          <w:rFonts w:ascii="Times New Roman" w:hAnsi="Times New Roman"/>
          <w:sz w:val="24"/>
        </w:rPr>
        <w:t xml:space="preserve"> </w:t>
      </w:r>
      <w:r w:rsidRPr="00075430">
        <w:rPr>
          <w:rFonts w:ascii="Times New Roman" w:hAnsi="Times New Roman"/>
          <w:sz w:val="24"/>
        </w:rPr>
        <w:t xml:space="preserve">gereglementeerd beroep vereiste niveau, bedoeld in artikel 9, en het niveau waarop de door de migrerende beroepsbeoefenaar behaalde beroepskwalificatie wordt </w:t>
      </w:r>
      <w:r w:rsidRPr="00075430">
        <w:rPr>
          <w:rFonts w:ascii="Times New Roman" w:hAnsi="Times New Roman"/>
          <w:sz w:val="24"/>
        </w:rPr>
        <w:tab/>
        <w:t xml:space="preserve">ingedeeld; en </w:t>
      </w:r>
    </w:p>
    <w:p w:rsidRPr="00075430" w:rsidR="00075430" w:rsidP="00075430" w:rsidRDefault="00075430">
      <w:pPr>
        <w:ind w:firstLine="284"/>
        <w:rPr>
          <w:rFonts w:ascii="Times New Roman" w:hAnsi="Times New Roman"/>
          <w:sz w:val="24"/>
        </w:rPr>
      </w:pPr>
      <w:proofErr w:type="gramStart"/>
      <w:r w:rsidRPr="00075430">
        <w:rPr>
          <w:rFonts w:ascii="Times New Roman" w:hAnsi="Times New Roman"/>
          <w:sz w:val="24"/>
        </w:rPr>
        <w:t>b.</w:t>
      </w:r>
      <w:r>
        <w:rPr>
          <w:rFonts w:ascii="Times New Roman" w:hAnsi="Times New Roman"/>
          <w:sz w:val="24"/>
        </w:rPr>
        <w:t xml:space="preserve"> </w:t>
      </w:r>
      <w:r w:rsidRPr="00075430">
        <w:rPr>
          <w:rFonts w:ascii="Times New Roman" w:hAnsi="Times New Roman"/>
          <w:sz w:val="24"/>
        </w:rPr>
        <w:t>de wezenlijke verschillen, bedoeld in het tweede lid, en de redenen waarom</w:t>
      </w:r>
      <w:r>
        <w:rPr>
          <w:rFonts w:ascii="Times New Roman" w:hAnsi="Times New Roman"/>
          <w:sz w:val="24"/>
        </w:rPr>
        <w:t xml:space="preserve"> </w:t>
      </w:r>
      <w:r w:rsidRPr="00075430">
        <w:rPr>
          <w:rFonts w:ascii="Times New Roman" w:hAnsi="Times New Roman"/>
          <w:sz w:val="24"/>
        </w:rPr>
        <w:t>deze verschillen niet kunnen worden gecompenseerd door de kennis, vaardigheden en competenties die de migrerende beroepsbeoefenaar heeft verworven door beroepservaring of in het kader van een leven lang leren en die met dat doel door een bevoegde instantie formeel zijn gevalideerd.</w:t>
      </w:r>
      <w:proofErr w:type="gramEnd"/>
    </w:p>
    <w:p w:rsidRPr="00075430" w:rsidR="00075430" w:rsidP="00075430" w:rsidRDefault="00075430">
      <w:pPr>
        <w:ind w:firstLine="284"/>
        <w:rPr>
          <w:rFonts w:ascii="Times New Roman" w:hAnsi="Times New Roman"/>
          <w:sz w:val="24"/>
        </w:rPr>
      </w:pPr>
      <w:r w:rsidRPr="00075430">
        <w:rPr>
          <w:rFonts w:ascii="Times New Roman" w:hAnsi="Times New Roman"/>
          <w:sz w:val="24"/>
        </w:rPr>
        <w:t>8. Onze minister die het aangaat stelt de migrerende beroepsbeoefenaar van wie hij een proeve van bekwaamheid eist in de gelegenheid de proeve van bekwaamheid af te leggen binnen zes maanden na het nemen van het besluit.</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J</w:t>
      </w:r>
    </w:p>
    <w:p w:rsidRPr="00075430" w:rsidR="00075430" w:rsidP="00075430" w:rsidRDefault="00075430">
      <w:pPr>
        <w:rPr>
          <w:rFonts w:ascii="Times New Roman" w:hAnsi="Times New Roman"/>
          <w:sz w:val="24"/>
        </w:rPr>
      </w:pPr>
    </w:p>
    <w:p w:rsidRPr="00075430" w:rsidR="00075430" w:rsidP="00075430" w:rsidRDefault="00075430">
      <w:pPr>
        <w:ind w:firstLine="284"/>
        <w:rPr>
          <w:rFonts w:ascii="Times New Roman" w:hAnsi="Times New Roman"/>
          <w:sz w:val="24"/>
        </w:rPr>
      </w:pPr>
      <w:r w:rsidRPr="00075430">
        <w:rPr>
          <w:rFonts w:ascii="Times New Roman" w:hAnsi="Times New Roman"/>
          <w:sz w:val="24"/>
        </w:rPr>
        <w:t>Artikel 12 komt te luiden:</w:t>
      </w:r>
    </w:p>
    <w:p w:rsidR="00075430" w:rsidP="00075430" w:rsidRDefault="00075430">
      <w:pPr>
        <w:rPr>
          <w:rFonts w:ascii="Times New Roman" w:hAnsi="Times New Roman"/>
          <w:b/>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 xml:space="preserve">Artikel 12. Gedeeltelijke toegang </w:t>
      </w:r>
    </w:p>
    <w:p w:rsidRPr="00075430" w:rsidR="00075430" w:rsidP="00075430" w:rsidRDefault="00075430">
      <w:pPr>
        <w:rPr>
          <w:rFonts w:ascii="Times New Roman" w:hAnsi="Times New Roman"/>
          <w:b/>
          <w:sz w:val="24"/>
        </w:rPr>
      </w:pPr>
    </w:p>
    <w:p w:rsidRPr="00075430" w:rsidR="00075430" w:rsidP="00075430" w:rsidRDefault="00075430">
      <w:pPr>
        <w:ind w:firstLine="284"/>
        <w:rPr>
          <w:rFonts w:ascii="Times New Roman" w:hAnsi="Times New Roman"/>
          <w:sz w:val="24"/>
        </w:rPr>
      </w:pPr>
      <w:r>
        <w:rPr>
          <w:rFonts w:ascii="Times New Roman" w:hAnsi="Times New Roman"/>
          <w:sz w:val="24"/>
        </w:rPr>
        <w:t xml:space="preserve">1. </w:t>
      </w:r>
      <w:r w:rsidRPr="00075430">
        <w:rPr>
          <w:rFonts w:ascii="Times New Roman" w:hAnsi="Times New Roman"/>
          <w:sz w:val="24"/>
        </w:rPr>
        <w:t xml:space="preserve">Indien de verschillen tussen in de betrokken staat van oorsprong of herkomst verrichte beroepswerkzaamheden en de beroepswerkzaamheden die het in Nederland gereglementeerde beroep omvat </w:t>
      </w:r>
      <w:proofErr w:type="gramStart"/>
      <w:r w:rsidRPr="00075430">
        <w:rPr>
          <w:rFonts w:ascii="Times New Roman" w:hAnsi="Times New Roman"/>
          <w:sz w:val="24"/>
        </w:rPr>
        <w:t>dermate</w:t>
      </w:r>
      <w:proofErr w:type="gramEnd"/>
      <w:r w:rsidRPr="00075430">
        <w:rPr>
          <w:rFonts w:ascii="Times New Roman" w:hAnsi="Times New Roman"/>
          <w:sz w:val="24"/>
        </w:rPr>
        <w:t xml:space="preserve"> groot zijn dat het eisen van een aanpassingsstage dan wel proeve van bekwaamheid, bedoeld in artikel 11, eerste lid, zou neerkomen op het volgen van een volledig onderwijs- of opleidingsprogramma, verleent Onze minister die het aangaat gedeeltelijke toegang tot het gereglementeerd beroep, als aan de volgende voorwaarden is voldaan:</w:t>
      </w:r>
    </w:p>
    <w:p w:rsidRPr="00075430" w:rsidR="00075430" w:rsidP="00846C57" w:rsidRDefault="00846C57">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075430" w:rsidR="00075430">
        <w:rPr>
          <w:rFonts w:ascii="Times New Roman" w:hAnsi="Times New Roman"/>
          <w:sz w:val="24"/>
        </w:rPr>
        <w:t>de migrerende beroepsbeoefenaar is volledig gekwalificeerd om in de</w:t>
      </w:r>
      <w:r w:rsidR="00075430">
        <w:rPr>
          <w:rFonts w:ascii="Times New Roman" w:hAnsi="Times New Roman"/>
          <w:sz w:val="24"/>
        </w:rPr>
        <w:t xml:space="preserve"> </w:t>
      </w:r>
      <w:r w:rsidRPr="00075430" w:rsidR="00075430">
        <w:rPr>
          <w:rFonts w:ascii="Times New Roman" w:hAnsi="Times New Roman"/>
          <w:sz w:val="24"/>
        </w:rPr>
        <w:t>betrokken staat van oorsprong of herkomst de beroepswerkzaamheden uit te oefenen waarvoor gedeeltelijke toegang wordt verleend; en</w:t>
      </w:r>
    </w:p>
    <w:p w:rsidRPr="00075430" w:rsidR="00075430" w:rsidP="00846C57" w:rsidRDefault="00846C57">
      <w:pPr>
        <w:ind w:firstLine="284"/>
        <w:rPr>
          <w:rFonts w:ascii="Times New Roman" w:hAnsi="Times New Roman"/>
          <w:sz w:val="24"/>
        </w:rPr>
      </w:pPr>
      <w:r>
        <w:rPr>
          <w:rFonts w:ascii="Times New Roman" w:hAnsi="Times New Roman"/>
          <w:sz w:val="24"/>
        </w:rPr>
        <w:t xml:space="preserve">b. </w:t>
      </w:r>
      <w:r w:rsidRPr="00075430" w:rsidR="00075430">
        <w:rPr>
          <w:rFonts w:ascii="Times New Roman" w:hAnsi="Times New Roman"/>
          <w:sz w:val="24"/>
        </w:rPr>
        <w:t>de beroepswerkzaamheden die de aanvrager wenst uit te oefenen kunnen objectief worden gescheiden van de andere beroepswerkzaamheden die het gereglementeerde beroep in Nederland omvat.</w:t>
      </w:r>
    </w:p>
    <w:p w:rsidRPr="00075430" w:rsidR="00075430" w:rsidP="00846C57" w:rsidRDefault="00846C57">
      <w:pPr>
        <w:ind w:firstLine="284"/>
        <w:rPr>
          <w:rFonts w:ascii="Times New Roman" w:hAnsi="Times New Roman"/>
          <w:sz w:val="24"/>
        </w:rPr>
      </w:pPr>
      <w:r>
        <w:rPr>
          <w:rFonts w:ascii="Times New Roman" w:hAnsi="Times New Roman"/>
          <w:sz w:val="24"/>
        </w:rPr>
        <w:t xml:space="preserve">2. </w:t>
      </w:r>
      <w:r w:rsidRPr="00075430" w:rsidR="00075430">
        <w:rPr>
          <w:rFonts w:ascii="Times New Roman" w:hAnsi="Times New Roman"/>
          <w:sz w:val="24"/>
        </w:rPr>
        <w:t>Onze minister die het aangaat kan weigeren gedeeltelijke toegang te verlenen indien deze weigering wordt gerechtvaardigd door een dwingende reden van algemeen belang en noodzakelijk is om het desbetreffende belang te beschermen.</w:t>
      </w:r>
    </w:p>
    <w:p w:rsidRPr="00075430" w:rsidR="00075430" w:rsidP="00846C57" w:rsidRDefault="00846C57">
      <w:pPr>
        <w:ind w:firstLine="284"/>
        <w:rPr>
          <w:rFonts w:ascii="Times New Roman" w:hAnsi="Times New Roman"/>
          <w:sz w:val="24"/>
        </w:rPr>
      </w:pPr>
      <w:r>
        <w:rPr>
          <w:rFonts w:ascii="Times New Roman" w:hAnsi="Times New Roman"/>
          <w:sz w:val="24"/>
        </w:rPr>
        <w:t xml:space="preserve">3. </w:t>
      </w:r>
      <w:r w:rsidRPr="00075430" w:rsidR="00075430">
        <w:rPr>
          <w:rFonts w:ascii="Times New Roman" w:hAnsi="Times New Roman"/>
          <w:sz w:val="24"/>
        </w:rPr>
        <w:t>De migrerende beroepsbeoefenaar aan wie gedeeltelijke toegang is verleend, oefent de beroepswerkzaamheden uit onder de beroepstitel van zijn betrokken staat van oorsprong of herkomst. Onze minister die het aangaat kan bij ministeriële regeling het gebruik van die beroepstitel in een in Nederland officiële taal voorschrijven.</w:t>
      </w:r>
    </w:p>
    <w:p w:rsidRPr="00075430" w:rsidR="00075430" w:rsidP="00846C57" w:rsidRDefault="00846C57">
      <w:pPr>
        <w:ind w:firstLine="284"/>
        <w:rPr>
          <w:rFonts w:ascii="Times New Roman" w:hAnsi="Times New Roman"/>
          <w:sz w:val="24"/>
        </w:rPr>
      </w:pPr>
      <w:r>
        <w:rPr>
          <w:rFonts w:ascii="Times New Roman" w:hAnsi="Times New Roman"/>
          <w:sz w:val="24"/>
        </w:rPr>
        <w:t xml:space="preserve">4. </w:t>
      </w:r>
      <w:r w:rsidRPr="00075430" w:rsidR="00075430">
        <w:rPr>
          <w:rFonts w:ascii="Times New Roman" w:hAnsi="Times New Roman"/>
          <w:sz w:val="24"/>
        </w:rPr>
        <w:t>De migrerende beroepsbeoefenaar maakt aan de afnemers van de diensten duidelijk kenbaar welke beroepswerkzaamheden hij gerechtigd is uit te oefenen.</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K</w:t>
      </w:r>
    </w:p>
    <w:p w:rsidRPr="00075430" w:rsidR="00075430" w:rsidP="00075430" w:rsidRDefault="00075430">
      <w:pPr>
        <w:rPr>
          <w:rFonts w:ascii="Times New Roman" w:hAnsi="Times New Roman"/>
          <w:sz w:val="24"/>
        </w:rPr>
      </w:pPr>
    </w:p>
    <w:p w:rsidRPr="00075430" w:rsidR="00075430" w:rsidP="00846C57" w:rsidRDefault="00075430">
      <w:pPr>
        <w:ind w:firstLine="284"/>
        <w:rPr>
          <w:rFonts w:ascii="Times New Roman" w:hAnsi="Times New Roman"/>
          <w:sz w:val="24"/>
        </w:rPr>
      </w:pPr>
      <w:r w:rsidRPr="00075430">
        <w:rPr>
          <w:rFonts w:ascii="Times New Roman" w:hAnsi="Times New Roman"/>
          <w:sz w:val="24"/>
        </w:rPr>
        <w:lastRenderedPageBreak/>
        <w:t>Artikel 13, eerste lid, wordt als volgt gewijzigd:</w:t>
      </w:r>
    </w:p>
    <w:p w:rsidRPr="00075430" w:rsidR="00075430" w:rsidP="00075430" w:rsidRDefault="00075430">
      <w:pPr>
        <w:rPr>
          <w:rFonts w:ascii="Times New Roman" w:hAnsi="Times New Roman"/>
          <w:sz w:val="24"/>
        </w:rPr>
      </w:pPr>
    </w:p>
    <w:p w:rsidRPr="00075430" w:rsidR="00075430" w:rsidP="00846C57" w:rsidRDefault="00075430">
      <w:pPr>
        <w:ind w:firstLine="284"/>
        <w:rPr>
          <w:rFonts w:ascii="Times New Roman" w:hAnsi="Times New Roman"/>
          <w:sz w:val="24"/>
        </w:rPr>
      </w:pPr>
      <w:r w:rsidRPr="00075430">
        <w:rPr>
          <w:rFonts w:ascii="Times New Roman" w:hAnsi="Times New Roman"/>
          <w:sz w:val="24"/>
        </w:rPr>
        <w:t xml:space="preserve">1. In onderdeel a </w:t>
      </w:r>
      <w:proofErr w:type="gramStart"/>
      <w:r w:rsidRPr="00075430">
        <w:rPr>
          <w:rFonts w:ascii="Times New Roman" w:hAnsi="Times New Roman"/>
          <w:sz w:val="24"/>
        </w:rPr>
        <w:t>wordt</w:t>
      </w:r>
      <w:proofErr w:type="gramEnd"/>
      <w:r w:rsidRPr="00075430">
        <w:rPr>
          <w:rFonts w:ascii="Times New Roman" w:hAnsi="Times New Roman"/>
          <w:sz w:val="24"/>
        </w:rPr>
        <w:t xml:space="preserve"> “EG-verblijfsvergunning” telkens vervangen door: EU-verblijfsvergunning. </w:t>
      </w:r>
    </w:p>
    <w:p w:rsidRPr="00075430" w:rsidR="00075430" w:rsidP="00075430" w:rsidRDefault="00075430">
      <w:pPr>
        <w:rPr>
          <w:rFonts w:ascii="Times New Roman" w:hAnsi="Times New Roman"/>
          <w:sz w:val="24"/>
        </w:rPr>
      </w:pPr>
    </w:p>
    <w:p w:rsidRPr="00075430" w:rsidR="00075430" w:rsidP="00846C57" w:rsidRDefault="00075430">
      <w:pPr>
        <w:ind w:firstLine="284"/>
        <w:rPr>
          <w:rFonts w:ascii="Times New Roman" w:hAnsi="Times New Roman"/>
          <w:sz w:val="24"/>
        </w:rPr>
      </w:pPr>
      <w:r w:rsidRPr="00075430">
        <w:rPr>
          <w:rFonts w:ascii="Times New Roman" w:hAnsi="Times New Roman"/>
          <w:sz w:val="24"/>
        </w:rPr>
        <w:t>2. Onder verlettering van de onderdelen d en e tot onde</w:t>
      </w:r>
      <w:r w:rsidR="00846C57">
        <w:rPr>
          <w:rFonts w:ascii="Times New Roman" w:hAnsi="Times New Roman"/>
          <w:sz w:val="24"/>
        </w:rPr>
        <w:t xml:space="preserve">rdelen e en f, wordt een nieuw </w:t>
      </w:r>
      <w:r w:rsidRPr="00075430">
        <w:rPr>
          <w:rFonts w:ascii="Times New Roman" w:hAnsi="Times New Roman"/>
          <w:sz w:val="24"/>
        </w:rPr>
        <w:t>onderdeel d ingevoegd, luidende:</w:t>
      </w:r>
    </w:p>
    <w:p w:rsidRPr="00075430" w:rsidR="00075430" w:rsidP="00846C57" w:rsidRDefault="00075430">
      <w:pPr>
        <w:ind w:firstLine="284"/>
        <w:rPr>
          <w:rFonts w:ascii="Times New Roman" w:hAnsi="Times New Roman"/>
          <w:sz w:val="24"/>
        </w:rPr>
      </w:pPr>
      <w:r w:rsidRPr="00075430">
        <w:rPr>
          <w:rFonts w:ascii="Times New Roman" w:hAnsi="Times New Roman"/>
          <w:sz w:val="24"/>
        </w:rPr>
        <w:t>d. een attest ter bevestiging dat de migrerende beroepsbeoefenaar niet strafrechtelijk is veroordeeld noch aan hem een tijdelijk of permanent verbod op</w:t>
      </w:r>
      <w:r w:rsidR="00846C57">
        <w:rPr>
          <w:rFonts w:ascii="Times New Roman" w:hAnsi="Times New Roman"/>
          <w:sz w:val="24"/>
        </w:rPr>
        <w:t xml:space="preserve"> </w:t>
      </w:r>
      <w:r w:rsidRPr="00075430">
        <w:rPr>
          <w:rFonts w:ascii="Times New Roman" w:hAnsi="Times New Roman"/>
          <w:sz w:val="24"/>
        </w:rPr>
        <w:t>beroepsuitoefening is opgelegd, indien Nederland dat ook van zijn eigen onderdanen eist.</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L</w:t>
      </w:r>
    </w:p>
    <w:p w:rsidRPr="00075430" w:rsidR="00075430" w:rsidP="00075430" w:rsidRDefault="00075430">
      <w:pPr>
        <w:rPr>
          <w:rFonts w:ascii="Times New Roman" w:hAnsi="Times New Roman"/>
          <w:sz w:val="24"/>
        </w:rPr>
      </w:pPr>
    </w:p>
    <w:p w:rsidRPr="00075430" w:rsidR="00075430" w:rsidP="00846C57" w:rsidRDefault="00075430">
      <w:pPr>
        <w:ind w:firstLine="284"/>
        <w:rPr>
          <w:rFonts w:ascii="Times New Roman" w:hAnsi="Times New Roman"/>
          <w:sz w:val="24"/>
        </w:rPr>
      </w:pPr>
      <w:r w:rsidRPr="00075430">
        <w:rPr>
          <w:rFonts w:ascii="Times New Roman" w:hAnsi="Times New Roman"/>
          <w:sz w:val="24"/>
        </w:rPr>
        <w:t xml:space="preserve">In artikel 17, tweede lid, </w:t>
      </w:r>
      <w:proofErr w:type="gramStart"/>
      <w:r w:rsidRPr="00075430">
        <w:rPr>
          <w:rFonts w:ascii="Times New Roman" w:hAnsi="Times New Roman"/>
          <w:sz w:val="24"/>
        </w:rPr>
        <w:t>wordt</w:t>
      </w:r>
      <w:proofErr w:type="gramEnd"/>
      <w:r w:rsidRPr="00075430">
        <w:rPr>
          <w:rFonts w:ascii="Times New Roman" w:hAnsi="Times New Roman"/>
          <w:sz w:val="24"/>
        </w:rPr>
        <w:t xml:space="preserve"> “Artikel 14, derde lid” vervangen door: Artikel 14, tweede en derde lid.</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M</w:t>
      </w:r>
    </w:p>
    <w:p w:rsidRPr="00075430" w:rsidR="00075430" w:rsidP="00075430" w:rsidRDefault="00075430">
      <w:pPr>
        <w:rPr>
          <w:rFonts w:ascii="Times New Roman" w:hAnsi="Times New Roman"/>
          <w:sz w:val="24"/>
        </w:rPr>
      </w:pPr>
    </w:p>
    <w:p w:rsidRPr="00075430" w:rsidR="00075430" w:rsidP="00846C57" w:rsidRDefault="00075430">
      <w:pPr>
        <w:ind w:firstLine="284"/>
        <w:rPr>
          <w:rFonts w:ascii="Times New Roman" w:hAnsi="Times New Roman"/>
          <w:sz w:val="24"/>
        </w:rPr>
      </w:pPr>
      <w:r w:rsidRPr="00075430">
        <w:rPr>
          <w:rFonts w:ascii="Times New Roman" w:hAnsi="Times New Roman"/>
          <w:sz w:val="24"/>
        </w:rPr>
        <w:t>In artikel 19, tweede lid, wordt na “hoofdstuk III, van de richtlijn” ingevoegd: of van automatische erkenning op basis van gemeenschappelijke opleidingsbeginselen als bedoeld in artikel 30</w:t>
      </w:r>
      <w:r w:rsidR="009054A8">
        <w:rPr>
          <w:rFonts w:ascii="Times New Roman" w:hAnsi="Times New Roman"/>
          <w:sz w:val="24"/>
        </w:rPr>
        <w:t>c</w:t>
      </w:r>
      <w:r w:rsidRPr="00075430">
        <w:rPr>
          <w:rFonts w:ascii="Times New Roman" w:hAnsi="Times New Roman"/>
          <w:sz w:val="24"/>
        </w:rPr>
        <w:t xml:space="preserve">. </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N</w:t>
      </w:r>
    </w:p>
    <w:p w:rsidRPr="00075430" w:rsidR="00075430" w:rsidP="00075430" w:rsidRDefault="00075430">
      <w:pPr>
        <w:rPr>
          <w:rFonts w:ascii="Times New Roman" w:hAnsi="Times New Roman"/>
          <w:sz w:val="24"/>
        </w:rPr>
      </w:pPr>
    </w:p>
    <w:p w:rsidRPr="00075430" w:rsidR="00075430" w:rsidP="00846C57" w:rsidRDefault="00075430">
      <w:pPr>
        <w:ind w:firstLine="284"/>
        <w:rPr>
          <w:rFonts w:ascii="Times New Roman" w:hAnsi="Times New Roman"/>
          <w:sz w:val="24"/>
        </w:rPr>
      </w:pPr>
      <w:r w:rsidRPr="00075430">
        <w:rPr>
          <w:rFonts w:ascii="Times New Roman" w:hAnsi="Times New Roman"/>
          <w:sz w:val="24"/>
        </w:rPr>
        <w:t>Artikel 22 wordt als volgt gewijzigd:</w:t>
      </w:r>
    </w:p>
    <w:p w:rsidRPr="00075430" w:rsidR="00075430" w:rsidP="00075430" w:rsidRDefault="00075430">
      <w:pPr>
        <w:rPr>
          <w:rFonts w:ascii="Times New Roman" w:hAnsi="Times New Roman"/>
          <w:sz w:val="24"/>
        </w:rPr>
      </w:pPr>
    </w:p>
    <w:p w:rsidR="00075430" w:rsidP="00846C57" w:rsidRDefault="00846C57">
      <w:pPr>
        <w:ind w:firstLine="284"/>
        <w:rPr>
          <w:rFonts w:ascii="Times New Roman" w:hAnsi="Times New Roman"/>
          <w:sz w:val="24"/>
        </w:rPr>
      </w:pPr>
      <w:r>
        <w:rPr>
          <w:rFonts w:ascii="Times New Roman" w:hAnsi="Times New Roman"/>
          <w:sz w:val="24"/>
        </w:rPr>
        <w:t xml:space="preserve">1. </w:t>
      </w:r>
      <w:r w:rsidRPr="00846C57" w:rsidR="00075430">
        <w:rPr>
          <w:rFonts w:ascii="Times New Roman" w:hAnsi="Times New Roman"/>
          <w:sz w:val="24"/>
        </w:rPr>
        <w:t>In onderdeel a wo</w:t>
      </w:r>
      <w:r w:rsidR="00765AEB">
        <w:rPr>
          <w:rFonts w:ascii="Times New Roman" w:hAnsi="Times New Roman"/>
          <w:sz w:val="24"/>
        </w:rPr>
        <w:t>rdt “het beroep of de opleiding</w:t>
      </w:r>
      <w:proofErr w:type="gramStart"/>
      <w:r w:rsidR="00765AEB">
        <w:rPr>
          <w:rFonts w:ascii="Times New Roman" w:hAnsi="Times New Roman"/>
          <w:sz w:val="24"/>
        </w:rPr>
        <w:t>”</w:t>
      </w:r>
      <w:proofErr w:type="gramEnd"/>
      <w:r w:rsidRPr="00846C57" w:rsidR="00075430">
        <w:rPr>
          <w:rFonts w:ascii="Times New Roman" w:hAnsi="Times New Roman"/>
          <w:sz w:val="24"/>
        </w:rPr>
        <w:t xml:space="preserve"> vervangen door: het beroep, het onderwijs, of de opleiding”.</w:t>
      </w:r>
    </w:p>
    <w:p w:rsidR="00846C57" w:rsidP="00846C57" w:rsidRDefault="00846C57">
      <w:pPr>
        <w:ind w:firstLine="284"/>
        <w:rPr>
          <w:rFonts w:ascii="Times New Roman" w:hAnsi="Times New Roman"/>
          <w:sz w:val="24"/>
        </w:rPr>
      </w:pPr>
    </w:p>
    <w:p w:rsidRPr="00846C57" w:rsidR="00075430" w:rsidP="00846C57" w:rsidRDefault="00846C57">
      <w:pPr>
        <w:ind w:firstLine="284"/>
        <w:rPr>
          <w:rFonts w:ascii="Times New Roman" w:hAnsi="Times New Roman"/>
          <w:sz w:val="24"/>
        </w:rPr>
      </w:pPr>
      <w:r>
        <w:rPr>
          <w:rFonts w:ascii="Times New Roman" w:hAnsi="Times New Roman"/>
          <w:sz w:val="24"/>
        </w:rPr>
        <w:t xml:space="preserve">2. </w:t>
      </w:r>
      <w:r w:rsidRPr="00846C57" w:rsidR="00075430">
        <w:rPr>
          <w:rFonts w:ascii="Times New Roman" w:hAnsi="Times New Roman"/>
          <w:sz w:val="24"/>
        </w:rPr>
        <w:t>In onderdeel b wordt “twee jaar” vervangen door “een jaar” en wordt “de betrokken staat van vestiging” vervangen door: een of meer betrokken staten.</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O</w:t>
      </w:r>
    </w:p>
    <w:p w:rsidRPr="00075430" w:rsidR="00075430" w:rsidP="00075430" w:rsidRDefault="00075430">
      <w:pPr>
        <w:rPr>
          <w:rFonts w:ascii="Times New Roman" w:hAnsi="Times New Roman"/>
          <w:sz w:val="24"/>
        </w:rPr>
      </w:pPr>
    </w:p>
    <w:p w:rsidRPr="00075430" w:rsidR="00075430" w:rsidP="00846C57" w:rsidRDefault="00075430">
      <w:pPr>
        <w:ind w:firstLine="284"/>
        <w:rPr>
          <w:rFonts w:ascii="Times New Roman" w:hAnsi="Times New Roman"/>
          <w:sz w:val="24"/>
        </w:rPr>
      </w:pPr>
      <w:r w:rsidRPr="00075430">
        <w:rPr>
          <w:rFonts w:ascii="Times New Roman" w:hAnsi="Times New Roman"/>
          <w:sz w:val="24"/>
        </w:rPr>
        <w:t>Artikel 23 wordt als volgt gewijzigd:</w:t>
      </w:r>
    </w:p>
    <w:p w:rsidRPr="00075430" w:rsidR="00075430" w:rsidP="00075430" w:rsidRDefault="00075430">
      <w:pPr>
        <w:rPr>
          <w:rFonts w:ascii="Times New Roman" w:hAnsi="Times New Roman"/>
          <w:sz w:val="24"/>
        </w:rPr>
      </w:pPr>
    </w:p>
    <w:p w:rsidRPr="00075430" w:rsidR="00075430" w:rsidP="00846C57" w:rsidRDefault="00846C57">
      <w:pPr>
        <w:ind w:firstLine="284"/>
        <w:rPr>
          <w:rFonts w:ascii="Times New Roman" w:hAnsi="Times New Roman"/>
          <w:sz w:val="24"/>
        </w:rPr>
      </w:pPr>
      <w:r>
        <w:rPr>
          <w:rFonts w:ascii="Times New Roman" w:hAnsi="Times New Roman"/>
          <w:sz w:val="24"/>
        </w:rPr>
        <w:t xml:space="preserve">1. </w:t>
      </w:r>
      <w:r w:rsidRPr="00075430" w:rsidR="00075430">
        <w:rPr>
          <w:rFonts w:ascii="Times New Roman" w:hAnsi="Times New Roman"/>
          <w:sz w:val="24"/>
        </w:rPr>
        <w:t xml:space="preserve">In het derde lid, onderdeel a, </w:t>
      </w:r>
      <w:proofErr w:type="gramStart"/>
      <w:r w:rsidRPr="00075430" w:rsidR="00075430">
        <w:rPr>
          <w:rFonts w:ascii="Times New Roman" w:hAnsi="Times New Roman"/>
          <w:sz w:val="24"/>
        </w:rPr>
        <w:t>wordt</w:t>
      </w:r>
      <w:proofErr w:type="gramEnd"/>
      <w:r w:rsidRPr="00075430" w:rsidR="00075430">
        <w:rPr>
          <w:rFonts w:ascii="Times New Roman" w:hAnsi="Times New Roman"/>
          <w:sz w:val="24"/>
        </w:rPr>
        <w:t xml:space="preserve"> “EG-verblijfsvergunning” telkens vervangen door: EU-verblijfsvergunning.</w:t>
      </w:r>
    </w:p>
    <w:p w:rsidRPr="00075430" w:rsidR="00075430" w:rsidP="00075430" w:rsidRDefault="00075430">
      <w:pPr>
        <w:rPr>
          <w:rFonts w:ascii="Times New Roman" w:hAnsi="Times New Roman"/>
          <w:sz w:val="24"/>
        </w:rPr>
      </w:pPr>
    </w:p>
    <w:p w:rsidRPr="00075430" w:rsidR="00075430" w:rsidP="00846C57" w:rsidRDefault="00846C57">
      <w:pPr>
        <w:ind w:firstLine="284"/>
        <w:rPr>
          <w:rFonts w:ascii="Times New Roman" w:hAnsi="Times New Roman"/>
          <w:sz w:val="24"/>
        </w:rPr>
      </w:pPr>
      <w:r>
        <w:rPr>
          <w:rFonts w:ascii="Times New Roman" w:hAnsi="Times New Roman"/>
          <w:sz w:val="24"/>
        </w:rPr>
        <w:t xml:space="preserve">2. </w:t>
      </w:r>
      <w:r w:rsidRPr="00075430" w:rsidR="00075430">
        <w:rPr>
          <w:rFonts w:ascii="Times New Roman" w:hAnsi="Times New Roman"/>
          <w:sz w:val="24"/>
        </w:rPr>
        <w:t>Het derde lid, onderdeel e, komt te luiden:</w:t>
      </w:r>
    </w:p>
    <w:p w:rsidRPr="00075430" w:rsidR="00075430" w:rsidP="00846C57" w:rsidRDefault="00846C57">
      <w:pPr>
        <w:ind w:firstLine="284"/>
        <w:rPr>
          <w:rFonts w:ascii="Times New Roman" w:hAnsi="Times New Roman"/>
          <w:sz w:val="24"/>
        </w:rPr>
      </w:pPr>
      <w:proofErr w:type="gramStart"/>
      <w:r>
        <w:rPr>
          <w:rFonts w:ascii="Times New Roman" w:hAnsi="Times New Roman"/>
          <w:sz w:val="24"/>
        </w:rPr>
        <w:t>e</w:t>
      </w:r>
      <w:proofErr w:type="gramEnd"/>
      <w:r>
        <w:rPr>
          <w:rFonts w:ascii="Times New Roman" w:hAnsi="Times New Roman"/>
          <w:sz w:val="24"/>
        </w:rPr>
        <w:t xml:space="preserve">. </w:t>
      </w:r>
      <w:r w:rsidRPr="00075430" w:rsidR="00075430">
        <w:rPr>
          <w:rFonts w:ascii="Times New Roman" w:hAnsi="Times New Roman"/>
          <w:sz w:val="24"/>
        </w:rPr>
        <w:t>voor gereglementeerde beroepen in de veiligheidssector en de gezondheidssector alsmede voor gereglementeerde beroepen in de onderwijssector waar met minderjarigen wordt gewerkt, waaronder gereglementeerde beroepen in de kinderopvang, de voorschoolse educatie en de vroegschoolse educatie, een bewijs dat de dienstverrichter geen tijdelijk of permanent beroepsverbod heeft of niet strafrechtelijk is veroordeeld, indien Nederland dat ook van zijn eigen onderdanen eist;</w:t>
      </w:r>
    </w:p>
    <w:p w:rsidRPr="00075430" w:rsidR="00075430" w:rsidP="00075430" w:rsidRDefault="00075430">
      <w:pPr>
        <w:rPr>
          <w:rFonts w:ascii="Times New Roman" w:hAnsi="Times New Roman"/>
          <w:sz w:val="24"/>
        </w:rPr>
      </w:pPr>
    </w:p>
    <w:p w:rsidRPr="00075430" w:rsidR="00075430" w:rsidP="00846C57" w:rsidRDefault="00846C57">
      <w:pPr>
        <w:ind w:firstLine="284"/>
        <w:rPr>
          <w:rFonts w:ascii="Times New Roman" w:hAnsi="Times New Roman"/>
          <w:sz w:val="24"/>
        </w:rPr>
      </w:pPr>
      <w:r>
        <w:rPr>
          <w:rFonts w:ascii="Times New Roman" w:hAnsi="Times New Roman"/>
          <w:sz w:val="24"/>
        </w:rPr>
        <w:t xml:space="preserve">3. </w:t>
      </w:r>
      <w:r w:rsidRPr="00075430" w:rsidR="00075430">
        <w:rPr>
          <w:rFonts w:ascii="Times New Roman" w:hAnsi="Times New Roman"/>
          <w:sz w:val="24"/>
        </w:rPr>
        <w:t>In het derde lid wordt na onderdeel e een onderdeel toegevoegd, luidende:</w:t>
      </w:r>
    </w:p>
    <w:p w:rsidRPr="00075430" w:rsidR="00075430" w:rsidP="00846C57" w:rsidRDefault="00846C57">
      <w:pPr>
        <w:ind w:firstLine="284"/>
        <w:rPr>
          <w:rFonts w:ascii="Times New Roman" w:hAnsi="Times New Roman"/>
          <w:sz w:val="24"/>
        </w:rPr>
      </w:pPr>
      <w:proofErr w:type="gramStart"/>
      <w:r>
        <w:rPr>
          <w:rFonts w:ascii="Times New Roman" w:hAnsi="Times New Roman"/>
          <w:sz w:val="24"/>
        </w:rPr>
        <w:lastRenderedPageBreak/>
        <w:t>f.</w:t>
      </w:r>
      <w:proofErr w:type="gramEnd"/>
      <w:r>
        <w:rPr>
          <w:rFonts w:ascii="Times New Roman" w:hAnsi="Times New Roman"/>
          <w:sz w:val="24"/>
        </w:rPr>
        <w:t xml:space="preserve"> </w:t>
      </w:r>
      <w:r w:rsidRPr="00075430" w:rsidR="00075430">
        <w:rPr>
          <w:rFonts w:ascii="Times New Roman" w:hAnsi="Times New Roman"/>
          <w:sz w:val="24"/>
        </w:rPr>
        <w:t>voor gereglementeerde beroepen die implicaties hebben voor patiëntveiligheid, een verklaring waaruit blijkt dat de dienstverrichter beschikt over de taalkennis die noodzakelijk is voor de uitoefening van de betrokken werkzaamheden in Nederland.</w:t>
      </w:r>
    </w:p>
    <w:p w:rsidRPr="00075430" w:rsidR="00075430" w:rsidP="00075430" w:rsidRDefault="00075430">
      <w:pPr>
        <w:rPr>
          <w:rFonts w:ascii="Times New Roman" w:hAnsi="Times New Roman"/>
          <w:sz w:val="24"/>
        </w:rPr>
      </w:pPr>
    </w:p>
    <w:p w:rsidRPr="00846C57" w:rsidR="00075430" w:rsidP="00846C57" w:rsidRDefault="00846C57">
      <w:pPr>
        <w:ind w:firstLine="284"/>
        <w:rPr>
          <w:rFonts w:ascii="Times New Roman" w:hAnsi="Times New Roman"/>
          <w:sz w:val="24"/>
        </w:rPr>
      </w:pPr>
      <w:r>
        <w:rPr>
          <w:rFonts w:ascii="Times New Roman" w:hAnsi="Times New Roman"/>
          <w:sz w:val="24"/>
        </w:rPr>
        <w:t xml:space="preserve">4. </w:t>
      </w:r>
      <w:r w:rsidRPr="00846C57" w:rsidR="00075430">
        <w:rPr>
          <w:rFonts w:ascii="Times New Roman" w:hAnsi="Times New Roman"/>
          <w:sz w:val="24"/>
        </w:rPr>
        <w:t>Na het vierde lid wordt een lid toegevoegd, luidende:</w:t>
      </w:r>
    </w:p>
    <w:p w:rsidRPr="00846C57" w:rsidR="00075430" w:rsidP="00846C57" w:rsidRDefault="00846C57">
      <w:pPr>
        <w:ind w:firstLine="284"/>
        <w:rPr>
          <w:rFonts w:ascii="Times New Roman" w:hAnsi="Times New Roman"/>
          <w:sz w:val="24"/>
        </w:rPr>
      </w:pPr>
      <w:r w:rsidRPr="00846C57">
        <w:rPr>
          <w:rFonts w:ascii="Times New Roman" w:hAnsi="Times New Roman"/>
          <w:sz w:val="24"/>
        </w:rPr>
        <w:t xml:space="preserve">5. </w:t>
      </w:r>
      <w:r w:rsidRPr="00846C57" w:rsidR="00075430">
        <w:rPr>
          <w:rFonts w:ascii="Times New Roman" w:hAnsi="Times New Roman"/>
          <w:sz w:val="24"/>
        </w:rPr>
        <w:t xml:space="preserve">Indien het beroep in delen van het grondgebied van Nederland verschillend is gereglementeerd kan Onze minister die het aangaat </w:t>
      </w:r>
      <w:proofErr w:type="gramStart"/>
      <w:r w:rsidRPr="00846C57" w:rsidR="00075430">
        <w:rPr>
          <w:rFonts w:ascii="Times New Roman" w:hAnsi="Times New Roman"/>
          <w:sz w:val="24"/>
        </w:rPr>
        <w:t>ter zake</w:t>
      </w:r>
      <w:proofErr w:type="gramEnd"/>
      <w:r w:rsidRPr="00846C57" w:rsidR="00075430">
        <w:rPr>
          <w:rFonts w:ascii="Times New Roman" w:hAnsi="Times New Roman"/>
          <w:sz w:val="24"/>
        </w:rPr>
        <w:t xml:space="preserve"> met betrekking tot de beroepskwalificaties van de dienstverrichter de in het derde lid vermelde aanvullende gegevens eisen indien:</w:t>
      </w:r>
    </w:p>
    <w:p w:rsidRPr="00846C57" w:rsidR="00075430" w:rsidP="00846C57" w:rsidRDefault="00846C57">
      <w:pPr>
        <w:ind w:firstLine="284"/>
        <w:rPr>
          <w:rFonts w:ascii="Times New Roman" w:hAnsi="Times New Roman"/>
          <w:sz w:val="24"/>
        </w:rPr>
      </w:pPr>
      <w:proofErr w:type="gramStart"/>
      <w:r w:rsidRPr="00846C57">
        <w:rPr>
          <w:rFonts w:ascii="Times New Roman" w:hAnsi="Times New Roman"/>
          <w:sz w:val="24"/>
        </w:rPr>
        <w:t>a</w:t>
      </w:r>
      <w:proofErr w:type="gramEnd"/>
      <w:r w:rsidRPr="00846C57">
        <w:rPr>
          <w:rFonts w:ascii="Times New Roman" w:hAnsi="Times New Roman"/>
          <w:sz w:val="24"/>
        </w:rPr>
        <w:t xml:space="preserve">. </w:t>
      </w:r>
      <w:r w:rsidRPr="00846C57" w:rsidR="00075430">
        <w:rPr>
          <w:rFonts w:ascii="Times New Roman" w:hAnsi="Times New Roman"/>
          <w:sz w:val="24"/>
        </w:rPr>
        <w:t>deze reglementering ook op alle onderdanen van Nederland van toepassing is;</w:t>
      </w:r>
    </w:p>
    <w:p w:rsidRPr="00075430" w:rsidR="00075430" w:rsidP="00846C57" w:rsidRDefault="00846C57">
      <w:pPr>
        <w:ind w:firstLine="284"/>
        <w:rPr>
          <w:rFonts w:ascii="Times New Roman" w:hAnsi="Times New Roman"/>
          <w:sz w:val="24"/>
        </w:rPr>
      </w:pPr>
      <w:r>
        <w:rPr>
          <w:rFonts w:ascii="Times New Roman" w:hAnsi="Times New Roman"/>
          <w:sz w:val="24"/>
        </w:rPr>
        <w:t>b.</w:t>
      </w:r>
      <w:r w:rsidR="00504BC4">
        <w:rPr>
          <w:rFonts w:ascii="Times New Roman" w:hAnsi="Times New Roman"/>
          <w:sz w:val="24"/>
        </w:rPr>
        <w:t xml:space="preserve"> </w:t>
      </w:r>
      <w:r w:rsidRPr="00075430" w:rsidR="00075430">
        <w:rPr>
          <w:rFonts w:ascii="Times New Roman" w:hAnsi="Times New Roman"/>
          <w:sz w:val="24"/>
        </w:rPr>
        <w:t>deze verschillen in regelgeving te rechtvaardigen z</w:t>
      </w:r>
      <w:r>
        <w:rPr>
          <w:rFonts w:ascii="Times New Roman" w:hAnsi="Times New Roman"/>
          <w:sz w:val="24"/>
        </w:rPr>
        <w:t xml:space="preserve">ijn door dwingende redenen van </w:t>
      </w:r>
      <w:r w:rsidRPr="00075430" w:rsidR="00075430">
        <w:rPr>
          <w:rFonts w:ascii="Times New Roman" w:hAnsi="Times New Roman"/>
          <w:sz w:val="24"/>
        </w:rPr>
        <w:t xml:space="preserve">algemeen belang die verband houden met de </w:t>
      </w:r>
      <w:r>
        <w:rPr>
          <w:rFonts w:ascii="Times New Roman" w:hAnsi="Times New Roman"/>
          <w:sz w:val="24"/>
        </w:rPr>
        <w:t xml:space="preserve">volksgezondheid of de openbare </w:t>
      </w:r>
      <w:r w:rsidRPr="00075430" w:rsidR="00075430">
        <w:rPr>
          <w:rFonts w:ascii="Times New Roman" w:hAnsi="Times New Roman"/>
          <w:sz w:val="24"/>
        </w:rPr>
        <w:t>veiligheid van de afnemers van de diensten; en</w:t>
      </w:r>
    </w:p>
    <w:p w:rsidRPr="00075430" w:rsidR="00075430" w:rsidP="00846C57" w:rsidRDefault="00846C57">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075430" w:rsidR="00075430">
        <w:rPr>
          <w:rFonts w:ascii="Times New Roman" w:hAnsi="Times New Roman"/>
          <w:sz w:val="24"/>
        </w:rPr>
        <w:t>Onze minister die het aangaat over geen andere midde</w:t>
      </w:r>
      <w:r>
        <w:rPr>
          <w:rFonts w:ascii="Times New Roman" w:hAnsi="Times New Roman"/>
          <w:sz w:val="24"/>
        </w:rPr>
        <w:t xml:space="preserve">len beschikt om deze </w:t>
      </w:r>
      <w:r w:rsidRPr="00075430" w:rsidR="00075430">
        <w:rPr>
          <w:rFonts w:ascii="Times New Roman" w:hAnsi="Times New Roman"/>
          <w:sz w:val="24"/>
        </w:rPr>
        <w:t>informatie te verkrijgen.</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P</w:t>
      </w:r>
    </w:p>
    <w:p w:rsidRPr="00075430" w:rsidR="00075430" w:rsidP="00075430" w:rsidRDefault="00075430">
      <w:pPr>
        <w:rPr>
          <w:rFonts w:ascii="Times New Roman" w:hAnsi="Times New Roman"/>
          <w:sz w:val="24"/>
        </w:rPr>
      </w:pPr>
    </w:p>
    <w:p w:rsidRPr="00075430" w:rsidR="00075430" w:rsidP="00846C57" w:rsidRDefault="00075430">
      <w:pPr>
        <w:ind w:firstLine="284"/>
        <w:rPr>
          <w:rFonts w:ascii="Times New Roman" w:hAnsi="Times New Roman"/>
          <w:sz w:val="24"/>
        </w:rPr>
      </w:pPr>
      <w:r w:rsidRPr="00075430">
        <w:rPr>
          <w:rFonts w:ascii="Times New Roman" w:hAnsi="Times New Roman"/>
          <w:sz w:val="24"/>
        </w:rPr>
        <w:t>Artikel 27 wordt als volgt gewijzigd:</w:t>
      </w:r>
    </w:p>
    <w:p w:rsidRPr="00075430" w:rsidR="00075430" w:rsidP="00075430" w:rsidRDefault="00075430">
      <w:pPr>
        <w:rPr>
          <w:rFonts w:ascii="Times New Roman" w:hAnsi="Times New Roman"/>
          <w:sz w:val="24"/>
        </w:rPr>
      </w:pPr>
    </w:p>
    <w:p w:rsidRPr="00846C57" w:rsidR="00075430" w:rsidP="00846C57" w:rsidRDefault="00846C57">
      <w:pPr>
        <w:ind w:firstLine="284"/>
        <w:rPr>
          <w:rFonts w:ascii="Times New Roman" w:hAnsi="Times New Roman"/>
          <w:sz w:val="24"/>
        </w:rPr>
      </w:pPr>
      <w:r>
        <w:rPr>
          <w:rFonts w:ascii="Times New Roman" w:hAnsi="Times New Roman"/>
          <w:sz w:val="24"/>
        </w:rPr>
        <w:t xml:space="preserve">1. </w:t>
      </w:r>
      <w:r w:rsidRPr="00846C57" w:rsidR="00075430">
        <w:rPr>
          <w:rFonts w:ascii="Times New Roman" w:hAnsi="Times New Roman"/>
          <w:sz w:val="24"/>
        </w:rPr>
        <w:t>In het eerste lid wordt “dat verband houdt met” vervangen door: met implicaties voor.</w:t>
      </w:r>
    </w:p>
    <w:p w:rsidRPr="00D473EC" w:rsidR="00075430" w:rsidP="00D473EC" w:rsidRDefault="00075430">
      <w:pPr>
        <w:rPr>
          <w:rFonts w:ascii="Times New Roman" w:hAnsi="Times New Roman"/>
          <w:sz w:val="24"/>
        </w:rPr>
      </w:pPr>
    </w:p>
    <w:p w:rsidRPr="00846C57" w:rsidR="00075430" w:rsidP="00846C57" w:rsidRDefault="00846C57">
      <w:pPr>
        <w:ind w:firstLine="284"/>
        <w:rPr>
          <w:rFonts w:ascii="Times New Roman" w:hAnsi="Times New Roman"/>
          <w:sz w:val="24"/>
        </w:rPr>
      </w:pPr>
      <w:r>
        <w:rPr>
          <w:rFonts w:ascii="Times New Roman" w:hAnsi="Times New Roman"/>
          <w:sz w:val="24"/>
        </w:rPr>
        <w:t xml:space="preserve">2. </w:t>
      </w:r>
      <w:r w:rsidRPr="00846C57" w:rsidR="00075430">
        <w:rPr>
          <w:rFonts w:ascii="Times New Roman" w:hAnsi="Times New Roman"/>
          <w:sz w:val="24"/>
        </w:rPr>
        <w:t xml:space="preserve">In het derde lid, wordt na “kan schaden,” ingevoegd “en wanneer de dienstverrichter dit niet kan compenseren met beroepservaring of met in het kader van een leven lang leren verworven kennis, vaardigheden of competenties die met dat doel door een bevoegde instantie formeel zijn gevalideerd,”, wordt “kennis en vaardigheden” vervangen door “kennis, vaardigheden of competenties” en vervalt: bijvoorbeeld. </w:t>
      </w:r>
    </w:p>
    <w:p w:rsidRPr="00075430" w:rsidR="00075430" w:rsidP="00075430" w:rsidRDefault="00075430">
      <w:pPr>
        <w:rPr>
          <w:rFonts w:ascii="Times New Roman" w:hAnsi="Times New Roman"/>
          <w:sz w:val="24"/>
        </w:rPr>
      </w:pPr>
    </w:p>
    <w:p w:rsidRPr="00846C57" w:rsidR="00075430" w:rsidP="00846C57" w:rsidRDefault="00846C57">
      <w:pPr>
        <w:ind w:firstLine="284"/>
        <w:rPr>
          <w:rFonts w:ascii="Times New Roman" w:hAnsi="Times New Roman"/>
          <w:sz w:val="24"/>
        </w:rPr>
      </w:pPr>
      <w:r>
        <w:rPr>
          <w:rFonts w:ascii="Times New Roman" w:hAnsi="Times New Roman"/>
          <w:sz w:val="24"/>
        </w:rPr>
        <w:t xml:space="preserve">3. </w:t>
      </w:r>
      <w:r w:rsidRPr="00846C57" w:rsidR="00075430">
        <w:rPr>
          <w:rFonts w:ascii="Times New Roman" w:hAnsi="Times New Roman"/>
          <w:sz w:val="24"/>
        </w:rPr>
        <w:t>Een lid wordt toegevoegd, luidende:</w:t>
      </w:r>
    </w:p>
    <w:p w:rsidRPr="00846C57" w:rsidR="00075430" w:rsidP="00846C57" w:rsidRDefault="00075430">
      <w:pPr>
        <w:ind w:firstLine="284"/>
        <w:rPr>
          <w:rFonts w:ascii="Times New Roman" w:hAnsi="Times New Roman"/>
          <w:sz w:val="24"/>
        </w:rPr>
      </w:pPr>
      <w:r w:rsidRPr="00846C57">
        <w:rPr>
          <w:rFonts w:ascii="Times New Roman" w:hAnsi="Times New Roman"/>
          <w:sz w:val="24"/>
        </w:rPr>
        <w:t xml:space="preserve">4. Het eerste tot en met derde lid zijn niet van toepassing in geval van beroepskwalificaties als bedoeld in artikel 30c. </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Q</w:t>
      </w:r>
    </w:p>
    <w:p w:rsidRPr="00075430" w:rsidR="00075430" w:rsidP="00075430" w:rsidRDefault="00075430">
      <w:pPr>
        <w:rPr>
          <w:rFonts w:ascii="Times New Roman" w:hAnsi="Times New Roman"/>
          <w:sz w:val="24"/>
        </w:rPr>
      </w:pPr>
    </w:p>
    <w:p w:rsidRPr="00075430" w:rsidR="00075430" w:rsidP="00846C57" w:rsidRDefault="00075430">
      <w:pPr>
        <w:ind w:firstLine="284"/>
        <w:rPr>
          <w:rFonts w:ascii="Times New Roman" w:hAnsi="Times New Roman"/>
          <w:sz w:val="24"/>
        </w:rPr>
      </w:pPr>
      <w:r w:rsidRPr="00075430">
        <w:rPr>
          <w:rFonts w:ascii="Times New Roman" w:hAnsi="Times New Roman"/>
          <w:sz w:val="24"/>
        </w:rPr>
        <w:t>Artikel 28 komt te luiden:</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28. Procedure controle</w:t>
      </w:r>
    </w:p>
    <w:p w:rsidRPr="00075430" w:rsidR="00075430" w:rsidP="00075430" w:rsidRDefault="00075430">
      <w:pPr>
        <w:rPr>
          <w:rFonts w:ascii="Times New Roman" w:hAnsi="Times New Roman"/>
          <w:b/>
          <w:sz w:val="24"/>
        </w:rPr>
      </w:pPr>
    </w:p>
    <w:p w:rsidRPr="00846C57" w:rsidR="00075430" w:rsidP="00846C57" w:rsidRDefault="00846C57">
      <w:pPr>
        <w:ind w:firstLine="284"/>
        <w:rPr>
          <w:rFonts w:ascii="Times New Roman" w:hAnsi="Times New Roman"/>
          <w:sz w:val="24"/>
        </w:rPr>
      </w:pPr>
      <w:r>
        <w:rPr>
          <w:rFonts w:ascii="Times New Roman" w:hAnsi="Times New Roman"/>
          <w:sz w:val="24"/>
        </w:rPr>
        <w:t xml:space="preserve">1. </w:t>
      </w:r>
      <w:proofErr w:type="gramStart"/>
      <w:r w:rsidRPr="00846C57" w:rsidR="00075430">
        <w:rPr>
          <w:rFonts w:ascii="Times New Roman" w:hAnsi="Times New Roman"/>
          <w:sz w:val="24"/>
        </w:rPr>
        <w:t>In geval van toepassing van artikel 27, eerste lid, beslist Onze minister die het aangaat binnen een maand na ontvangst van de verklaring en de documenten, bedoeld in artikel 23:</w:t>
      </w:r>
      <w:proofErr w:type="gramEnd"/>
    </w:p>
    <w:p w:rsidRPr="00075430" w:rsidR="00075430" w:rsidP="00846C57" w:rsidRDefault="00846C57">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075430" w:rsidR="00075430">
        <w:rPr>
          <w:rFonts w:ascii="Times New Roman" w:hAnsi="Times New Roman"/>
          <w:sz w:val="24"/>
        </w:rPr>
        <w:t>de beroepskwalificaties niet te controleren, of</w:t>
      </w:r>
    </w:p>
    <w:p w:rsidRPr="00075430" w:rsidR="00075430" w:rsidP="00846C57" w:rsidRDefault="00846C57">
      <w:pPr>
        <w:ind w:firstLine="284"/>
        <w:rPr>
          <w:rFonts w:ascii="Times New Roman" w:hAnsi="Times New Roman"/>
          <w:sz w:val="24"/>
        </w:rPr>
      </w:pPr>
      <w:r>
        <w:rPr>
          <w:rFonts w:ascii="Times New Roman" w:hAnsi="Times New Roman"/>
          <w:sz w:val="24"/>
        </w:rPr>
        <w:t xml:space="preserve">b. </w:t>
      </w:r>
      <w:r w:rsidRPr="00075430" w:rsidR="00075430">
        <w:rPr>
          <w:rFonts w:ascii="Times New Roman" w:hAnsi="Times New Roman"/>
          <w:sz w:val="24"/>
        </w:rPr>
        <w:t>na de beroepskwalifi</w:t>
      </w:r>
      <w:r>
        <w:rPr>
          <w:rFonts w:ascii="Times New Roman" w:hAnsi="Times New Roman"/>
          <w:sz w:val="24"/>
        </w:rPr>
        <w:t>caties te hebben gecontroleerd</w:t>
      </w:r>
      <w:r w:rsidR="00D05F77">
        <w:rPr>
          <w:rFonts w:ascii="Times New Roman" w:hAnsi="Times New Roman"/>
          <w:sz w:val="24"/>
        </w:rPr>
        <w:t>:</w:t>
      </w:r>
    </w:p>
    <w:p w:rsidRPr="00075430" w:rsidR="00075430" w:rsidP="00846C57" w:rsidRDefault="00846C57">
      <w:pPr>
        <w:ind w:firstLine="284"/>
        <w:rPr>
          <w:rFonts w:ascii="Times New Roman" w:hAnsi="Times New Roman"/>
          <w:sz w:val="24"/>
        </w:rPr>
      </w:pPr>
      <w:r>
        <w:rPr>
          <w:rFonts w:ascii="Times New Roman" w:hAnsi="Times New Roman"/>
          <w:sz w:val="24"/>
        </w:rPr>
        <w:t xml:space="preserve">1°. </w:t>
      </w:r>
      <w:proofErr w:type="gramStart"/>
      <w:r w:rsidRPr="00075430" w:rsidR="00075430">
        <w:rPr>
          <w:rFonts w:ascii="Times New Roman" w:hAnsi="Times New Roman"/>
          <w:sz w:val="24"/>
        </w:rPr>
        <w:t>van</w:t>
      </w:r>
      <w:proofErr w:type="gramEnd"/>
      <w:r w:rsidRPr="00075430" w:rsidR="00075430">
        <w:rPr>
          <w:rFonts w:ascii="Times New Roman" w:hAnsi="Times New Roman"/>
          <w:sz w:val="24"/>
        </w:rPr>
        <w:t xml:space="preserve"> de dienstverrichter het afleggen van een proeve </w:t>
      </w:r>
      <w:r w:rsidR="00C0791A">
        <w:rPr>
          <w:rFonts w:ascii="Times New Roman" w:hAnsi="Times New Roman"/>
          <w:sz w:val="24"/>
        </w:rPr>
        <w:t xml:space="preserve">van bekwaamheid, als bedoeld in </w:t>
      </w:r>
      <w:r w:rsidRPr="00075430" w:rsidR="00075430">
        <w:rPr>
          <w:rFonts w:ascii="Times New Roman" w:hAnsi="Times New Roman"/>
          <w:sz w:val="24"/>
        </w:rPr>
        <w:t>artikel 27, derde lid, te verlangen;</w:t>
      </w:r>
    </w:p>
    <w:p w:rsidRPr="00075430" w:rsidR="00075430" w:rsidP="00846C57" w:rsidRDefault="00075430">
      <w:pPr>
        <w:ind w:firstLine="284"/>
        <w:rPr>
          <w:rFonts w:ascii="Times New Roman" w:hAnsi="Times New Roman"/>
          <w:sz w:val="24"/>
        </w:rPr>
      </w:pPr>
      <w:r w:rsidRPr="00075430">
        <w:rPr>
          <w:rFonts w:ascii="Times New Roman" w:hAnsi="Times New Roman"/>
          <w:sz w:val="24"/>
        </w:rPr>
        <w:t>2°.</w:t>
      </w:r>
      <w:r w:rsidR="00846C57">
        <w:rPr>
          <w:rFonts w:ascii="Times New Roman" w:hAnsi="Times New Roman"/>
          <w:sz w:val="24"/>
        </w:rPr>
        <w:t xml:space="preserve"> </w:t>
      </w:r>
      <w:proofErr w:type="gramStart"/>
      <w:r w:rsidRPr="00075430">
        <w:rPr>
          <w:rFonts w:ascii="Times New Roman" w:hAnsi="Times New Roman"/>
          <w:sz w:val="24"/>
        </w:rPr>
        <w:t>de</w:t>
      </w:r>
      <w:proofErr w:type="gramEnd"/>
      <w:r w:rsidRPr="00075430">
        <w:rPr>
          <w:rFonts w:ascii="Times New Roman" w:hAnsi="Times New Roman"/>
          <w:sz w:val="24"/>
        </w:rPr>
        <w:t xml:space="preserve"> dienstverrichting toe te staan; of </w:t>
      </w:r>
    </w:p>
    <w:p w:rsidRPr="00075430" w:rsidR="00075430" w:rsidP="00846C57" w:rsidRDefault="00075430">
      <w:pPr>
        <w:ind w:firstLine="284"/>
        <w:rPr>
          <w:rFonts w:ascii="Times New Roman" w:hAnsi="Times New Roman"/>
          <w:sz w:val="24"/>
        </w:rPr>
      </w:pPr>
      <w:r w:rsidRPr="00075430">
        <w:rPr>
          <w:rFonts w:ascii="Times New Roman" w:hAnsi="Times New Roman"/>
          <w:sz w:val="24"/>
        </w:rPr>
        <w:t xml:space="preserve">3°. </w:t>
      </w:r>
      <w:proofErr w:type="gramStart"/>
      <w:r w:rsidRPr="00075430">
        <w:rPr>
          <w:rFonts w:ascii="Times New Roman" w:hAnsi="Times New Roman"/>
          <w:sz w:val="24"/>
        </w:rPr>
        <w:t>indien</w:t>
      </w:r>
      <w:proofErr w:type="gramEnd"/>
      <w:r w:rsidRPr="00075430">
        <w:rPr>
          <w:rFonts w:ascii="Times New Roman" w:hAnsi="Times New Roman"/>
          <w:sz w:val="24"/>
        </w:rPr>
        <w:t xml:space="preserve"> de verschillen tussen in de betrokken staat van vestiging verrichte beroepswerkzaamheden en de beroepswerkzaamheden die het in Nederland gereglementeerde beroep omvat dermate groot zijn dat het eisen van een proeve van bekwaamheid als bedoeld in artikel 27, derde lid, zou neerkomen op het volgen van een volledig onderwijs- of </w:t>
      </w:r>
      <w:r w:rsidRPr="00075430">
        <w:rPr>
          <w:rFonts w:ascii="Times New Roman" w:hAnsi="Times New Roman"/>
          <w:sz w:val="24"/>
        </w:rPr>
        <w:lastRenderedPageBreak/>
        <w:t>opleidingsprogramma, gedeeltelijke toegang te verlenen voor het verrichten van die beroepswerkzaamheden waartoe de dienstverrichter in de betrokken staat van vestiging is gekwalificeerd.</w:t>
      </w:r>
    </w:p>
    <w:p w:rsidRPr="00075430" w:rsidR="00075430" w:rsidP="00846C57" w:rsidRDefault="00075430">
      <w:pPr>
        <w:ind w:firstLine="284"/>
        <w:rPr>
          <w:rFonts w:ascii="Times New Roman" w:hAnsi="Times New Roman"/>
          <w:sz w:val="24"/>
        </w:rPr>
      </w:pPr>
      <w:r w:rsidRPr="00075430">
        <w:rPr>
          <w:rFonts w:ascii="Times New Roman" w:hAnsi="Times New Roman"/>
          <w:sz w:val="24"/>
        </w:rPr>
        <w:t xml:space="preserve">2. Onze minister die het aangaat kan de beslistermijn, bedoeld in het eerste lid, opschorten door de aanvrager binnen die termijn in kennis te stellen van de opschorting, onder vermelding van de reden. De termijn waarvoor kan worden opgeschort bedraagt hoogstens een maand, in voorkomende gevallen in afwijking van artikel 4:15 van de Algemene wet bestuursrecht. Nadat de termijn van opschorting is verstreken, beslist Onze minister die het aangaat binnen twee maanden, ongeacht, in afwijking van artikel 4:15 van de Algemene wet bestuursrecht, welk deel na de termijn van opschorting nog resteert van de beslistermijn, bedoeld in het eerste lid. </w:t>
      </w:r>
    </w:p>
    <w:p w:rsidRPr="00075430" w:rsidR="00075430" w:rsidP="00846C57" w:rsidRDefault="00075430">
      <w:pPr>
        <w:ind w:firstLine="284"/>
        <w:rPr>
          <w:rFonts w:ascii="Times New Roman" w:hAnsi="Times New Roman"/>
          <w:sz w:val="24"/>
        </w:rPr>
      </w:pPr>
      <w:r w:rsidRPr="00075430">
        <w:rPr>
          <w:rFonts w:ascii="Times New Roman" w:hAnsi="Times New Roman"/>
          <w:sz w:val="24"/>
        </w:rPr>
        <w:t>3. Onze minister die het aangaat beslist binnen een maand na het besluit, bedoeld in het eerste lid, onderdeel b, onder 1°, op basis van het resultaat van de proeve van bekwaamheid over het toestaa</w:t>
      </w:r>
      <w:r w:rsidR="00504BC4">
        <w:rPr>
          <w:rFonts w:ascii="Times New Roman" w:hAnsi="Times New Roman"/>
          <w:sz w:val="24"/>
        </w:rPr>
        <w:t>n van de dienstverrichting.</w:t>
      </w:r>
    </w:p>
    <w:p w:rsidRPr="00075430" w:rsidR="00075430" w:rsidP="00846C57" w:rsidRDefault="00075430">
      <w:pPr>
        <w:ind w:firstLine="284"/>
        <w:rPr>
          <w:rFonts w:ascii="Times New Roman" w:hAnsi="Times New Roman"/>
          <w:sz w:val="24"/>
        </w:rPr>
      </w:pPr>
      <w:r w:rsidRPr="00075430">
        <w:rPr>
          <w:rFonts w:ascii="Times New Roman" w:hAnsi="Times New Roman"/>
          <w:sz w:val="24"/>
        </w:rPr>
        <w:t>4. Indien Onze minister die het aangaat de beslistermijnen, bedoeld in dit artikel, overschrijdt, wordt de dienstverrichting geacht te zijn toegestaan. Paragraaf 4.1.3.3 van de Algemene wet bestuursrecht is van toepassing.</w:t>
      </w:r>
    </w:p>
    <w:p w:rsidRPr="00075430" w:rsidR="00075430" w:rsidP="00846C57" w:rsidRDefault="00075430">
      <w:pPr>
        <w:ind w:firstLine="284"/>
        <w:rPr>
          <w:rFonts w:ascii="Times New Roman" w:hAnsi="Times New Roman"/>
          <w:sz w:val="24"/>
        </w:rPr>
      </w:pPr>
      <w:r w:rsidRPr="00075430">
        <w:rPr>
          <w:rFonts w:ascii="Times New Roman" w:hAnsi="Times New Roman"/>
          <w:sz w:val="24"/>
        </w:rPr>
        <w:t>5. In het geval van toepassing van het eerste lid, onderdeel b, onder 3°, is</w:t>
      </w:r>
      <w:r w:rsidR="00846C57">
        <w:rPr>
          <w:rFonts w:ascii="Times New Roman" w:hAnsi="Times New Roman"/>
          <w:sz w:val="24"/>
        </w:rPr>
        <w:t xml:space="preserve"> </w:t>
      </w:r>
      <w:r w:rsidRPr="00075430">
        <w:rPr>
          <w:rFonts w:ascii="Times New Roman" w:hAnsi="Times New Roman"/>
          <w:sz w:val="24"/>
        </w:rPr>
        <w:t>artikel 12 van overeenkomstige toepassing.</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R</w:t>
      </w:r>
    </w:p>
    <w:p w:rsidRPr="00075430" w:rsidR="00075430" w:rsidP="00075430" w:rsidRDefault="00075430">
      <w:pPr>
        <w:rPr>
          <w:rFonts w:ascii="Times New Roman" w:hAnsi="Times New Roman"/>
          <w:sz w:val="24"/>
        </w:rPr>
      </w:pPr>
    </w:p>
    <w:p w:rsidRPr="00075430" w:rsidR="00075430" w:rsidP="00846C57" w:rsidRDefault="00075430">
      <w:pPr>
        <w:ind w:firstLine="284"/>
        <w:rPr>
          <w:rFonts w:ascii="Times New Roman" w:hAnsi="Times New Roman"/>
          <w:sz w:val="24"/>
        </w:rPr>
      </w:pPr>
      <w:r w:rsidRPr="00075430">
        <w:rPr>
          <w:rFonts w:ascii="Times New Roman" w:hAnsi="Times New Roman"/>
          <w:sz w:val="24"/>
        </w:rPr>
        <w:t>Artikel 29, onderdeel d, komt te luiden:</w:t>
      </w:r>
    </w:p>
    <w:p w:rsidRPr="00075430" w:rsidR="00075430" w:rsidP="00846C57" w:rsidRDefault="00846C57">
      <w:pPr>
        <w:ind w:firstLine="284"/>
        <w:rPr>
          <w:rFonts w:ascii="Times New Roman" w:hAnsi="Times New Roman"/>
          <w:sz w:val="24"/>
        </w:rPr>
      </w:pPr>
      <w:r>
        <w:rPr>
          <w:rFonts w:ascii="Times New Roman" w:hAnsi="Times New Roman"/>
          <w:sz w:val="24"/>
        </w:rPr>
        <w:t xml:space="preserve">d. </w:t>
      </w:r>
      <w:r w:rsidRPr="00075430" w:rsidR="00075430">
        <w:rPr>
          <w:rFonts w:ascii="Times New Roman" w:hAnsi="Times New Roman"/>
          <w:sz w:val="24"/>
        </w:rPr>
        <w:t>wanneer de dienstverrichter een onder de omzetbelasting vallende werkzaamheid uitoefent, het btw-identificatienummer, bedoeld in artikel 2a, eerste lid, onderdeel g, van de Wet op de omzetbelasting 1968</w:t>
      </w:r>
      <w:proofErr w:type="gramStart"/>
      <w:r w:rsidRPr="00075430" w:rsidR="00075430">
        <w:rPr>
          <w:rFonts w:ascii="Times New Roman" w:hAnsi="Times New Roman"/>
          <w:sz w:val="24"/>
        </w:rPr>
        <w:t>;</w:t>
      </w:r>
      <w:proofErr w:type="gramEnd"/>
      <w:r w:rsidRPr="00075430" w:rsidR="00075430">
        <w:rPr>
          <w:rFonts w:ascii="Times New Roman" w:hAnsi="Times New Roman"/>
          <w:sz w:val="24"/>
        </w:rPr>
        <w:t>.</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S</w:t>
      </w:r>
    </w:p>
    <w:p w:rsidRPr="00075430" w:rsidR="00075430" w:rsidP="00075430" w:rsidRDefault="00075430">
      <w:pPr>
        <w:rPr>
          <w:rFonts w:ascii="Times New Roman" w:hAnsi="Times New Roman"/>
          <w:sz w:val="24"/>
        </w:rPr>
      </w:pPr>
    </w:p>
    <w:p w:rsidRPr="00075430" w:rsidR="00075430" w:rsidP="00846C57" w:rsidRDefault="00075430">
      <w:pPr>
        <w:ind w:firstLine="284"/>
        <w:rPr>
          <w:rFonts w:ascii="Times New Roman" w:hAnsi="Times New Roman"/>
          <w:sz w:val="24"/>
        </w:rPr>
      </w:pPr>
      <w:r w:rsidRPr="00075430">
        <w:rPr>
          <w:rFonts w:ascii="Times New Roman" w:hAnsi="Times New Roman"/>
          <w:sz w:val="24"/>
        </w:rPr>
        <w:t>Artikel 30 komt te luiden:</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 xml:space="preserve">Artikel 30. Uitwisseling van informatie </w:t>
      </w:r>
      <w:proofErr w:type="gramStart"/>
      <w:r w:rsidRPr="00075430">
        <w:rPr>
          <w:rFonts w:ascii="Times New Roman" w:hAnsi="Times New Roman"/>
          <w:b/>
          <w:sz w:val="24"/>
        </w:rPr>
        <w:t>inzake</w:t>
      </w:r>
      <w:proofErr w:type="gramEnd"/>
      <w:r w:rsidRPr="00075430">
        <w:rPr>
          <w:rFonts w:ascii="Times New Roman" w:hAnsi="Times New Roman"/>
          <w:b/>
          <w:sz w:val="24"/>
        </w:rPr>
        <w:t xml:space="preserve"> dienstverrichter</w:t>
      </w:r>
    </w:p>
    <w:p w:rsidRPr="00075430" w:rsidR="00075430" w:rsidP="00075430" w:rsidRDefault="00075430">
      <w:pPr>
        <w:rPr>
          <w:rFonts w:ascii="Times New Roman" w:hAnsi="Times New Roman"/>
          <w:sz w:val="24"/>
        </w:rPr>
      </w:pPr>
    </w:p>
    <w:p w:rsidRPr="00075430" w:rsidR="00075430" w:rsidP="00846C57" w:rsidRDefault="00846C57">
      <w:pPr>
        <w:ind w:firstLine="284"/>
        <w:rPr>
          <w:rFonts w:ascii="Times New Roman" w:hAnsi="Times New Roman"/>
          <w:sz w:val="24"/>
        </w:rPr>
      </w:pPr>
      <w:r>
        <w:rPr>
          <w:rFonts w:ascii="Times New Roman" w:hAnsi="Times New Roman"/>
          <w:sz w:val="24"/>
        </w:rPr>
        <w:t xml:space="preserve">1. </w:t>
      </w:r>
      <w:r w:rsidRPr="00075430" w:rsidR="00075430">
        <w:rPr>
          <w:rFonts w:ascii="Times New Roman" w:hAnsi="Times New Roman"/>
          <w:sz w:val="24"/>
        </w:rPr>
        <w:t xml:space="preserve">Onze minister die het aangaat verstrekt aan een bevoegde autoriteit van een andere betrokken staat dan Nederland waar een migrerende beroepsbeoefenaar die in Nederland is gevestigd tijdelijk en </w:t>
      </w:r>
      <w:proofErr w:type="gramStart"/>
      <w:r w:rsidRPr="00075430" w:rsidR="00075430">
        <w:rPr>
          <w:rFonts w:ascii="Times New Roman" w:hAnsi="Times New Roman"/>
          <w:sz w:val="24"/>
        </w:rPr>
        <w:t>incidenteel</w:t>
      </w:r>
      <w:proofErr w:type="gramEnd"/>
      <w:r w:rsidRPr="00075430" w:rsidR="00075430">
        <w:rPr>
          <w:rFonts w:ascii="Times New Roman" w:hAnsi="Times New Roman"/>
          <w:sz w:val="24"/>
        </w:rPr>
        <w:t xml:space="preserve"> diensten gaat verrichten op diens verzoek en indien het verzoek deugdelijk is gemotiveerd:</w:t>
      </w:r>
    </w:p>
    <w:p w:rsidRPr="00075430" w:rsidR="00075430" w:rsidP="00846C57" w:rsidRDefault="00846C57">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075430" w:rsidR="00075430">
        <w:rPr>
          <w:rFonts w:ascii="Times New Roman" w:hAnsi="Times New Roman"/>
          <w:sz w:val="24"/>
        </w:rPr>
        <w:t>in geval van gegronde twijfel, informatie over de migrerende beroepsbeoefenaar inzake de rechtmatigheid van de vestiging, het goede gedrag, alsmede over het ontbreken van tuchtrechtelijke maatregelen of strafrechtelijke sancties ter zake van de beroepsuitoefening;</w:t>
      </w:r>
    </w:p>
    <w:p w:rsidRPr="00075430" w:rsidR="00075430" w:rsidP="00846C57" w:rsidRDefault="00846C57">
      <w:pPr>
        <w:ind w:firstLine="284"/>
        <w:rPr>
          <w:rFonts w:ascii="Times New Roman" w:hAnsi="Times New Roman"/>
          <w:sz w:val="24"/>
        </w:rPr>
      </w:pPr>
      <w:r>
        <w:rPr>
          <w:rFonts w:ascii="Times New Roman" w:hAnsi="Times New Roman"/>
          <w:sz w:val="24"/>
        </w:rPr>
        <w:t xml:space="preserve">b. </w:t>
      </w:r>
      <w:r w:rsidRPr="00075430" w:rsidR="00075430">
        <w:rPr>
          <w:rFonts w:ascii="Times New Roman" w:hAnsi="Times New Roman"/>
          <w:sz w:val="24"/>
        </w:rPr>
        <w:t xml:space="preserve">informatie over opleidingscursussen van de migrerende beroepsbeoefenaar voor zover noodzakelijk om wezenlijke verschillen die de volksgezondheid of de openbare veiligheid kunnen beschadigen te beoordelen. </w:t>
      </w:r>
    </w:p>
    <w:p w:rsidRPr="00075430" w:rsidR="00075430" w:rsidP="00846C57" w:rsidRDefault="00846C57">
      <w:pPr>
        <w:ind w:firstLine="284"/>
        <w:rPr>
          <w:rFonts w:ascii="Times New Roman" w:hAnsi="Times New Roman"/>
          <w:sz w:val="24"/>
        </w:rPr>
      </w:pPr>
      <w:r>
        <w:rPr>
          <w:rFonts w:ascii="Times New Roman" w:hAnsi="Times New Roman"/>
          <w:sz w:val="24"/>
        </w:rPr>
        <w:t xml:space="preserve">2. </w:t>
      </w:r>
      <w:r w:rsidRPr="00075430" w:rsidR="00075430">
        <w:rPr>
          <w:rFonts w:ascii="Times New Roman" w:hAnsi="Times New Roman"/>
          <w:sz w:val="24"/>
        </w:rPr>
        <w:t>Voor de toepassing van het eerste lid, aanhef en onderdeel a, zijn de artikelen 34, tweede tot en met vierde lid, 34a en 34b van overeenkomstige toepassing.</w:t>
      </w:r>
    </w:p>
    <w:p w:rsidRPr="00075430" w:rsidR="00075430" w:rsidP="00846C57" w:rsidRDefault="00846C57">
      <w:pPr>
        <w:ind w:firstLine="284"/>
        <w:rPr>
          <w:rFonts w:ascii="Times New Roman" w:hAnsi="Times New Roman"/>
          <w:sz w:val="24"/>
        </w:rPr>
      </w:pPr>
      <w:r>
        <w:rPr>
          <w:rFonts w:ascii="Times New Roman" w:hAnsi="Times New Roman"/>
          <w:sz w:val="24"/>
        </w:rPr>
        <w:t xml:space="preserve">3. </w:t>
      </w:r>
      <w:r w:rsidRPr="00075430" w:rsidR="00075430">
        <w:rPr>
          <w:rFonts w:ascii="Times New Roman" w:hAnsi="Times New Roman"/>
          <w:sz w:val="24"/>
        </w:rPr>
        <w:t xml:space="preserve">Onze minister die het aangaat kan een bevoegde autoriteit uit een andere betrokken staat van vestiging van een dienstverrichter die in Nederland tijdelijk en </w:t>
      </w:r>
      <w:proofErr w:type="gramStart"/>
      <w:r w:rsidRPr="00075430" w:rsidR="00075430">
        <w:rPr>
          <w:rFonts w:ascii="Times New Roman" w:hAnsi="Times New Roman"/>
          <w:sz w:val="24"/>
        </w:rPr>
        <w:t>incidenteel</w:t>
      </w:r>
      <w:proofErr w:type="gramEnd"/>
      <w:r w:rsidRPr="00075430" w:rsidR="00075430">
        <w:rPr>
          <w:rFonts w:ascii="Times New Roman" w:hAnsi="Times New Roman"/>
          <w:sz w:val="24"/>
        </w:rPr>
        <w:t xml:space="preserve"> diensten wenst te verrichten verzoeken, mits deugdelijk gemotiveerd, om: </w:t>
      </w:r>
    </w:p>
    <w:p w:rsidRPr="00075430" w:rsidR="00075430" w:rsidP="00D473EC" w:rsidRDefault="00846C57">
      <w:pPr>
        <w:ind w:firstLine="284"/>
        <w:rPr>
          <w:rFonts w:ascii="Times New Roman" w:hAnsi="Times New Roman"/>
          <w:sz w:val="24"/>
        </w:rPr>
      </w:pPr>
      <w:proofErr w:type="gramStart"/>
      <w:r>
        <w:rPr>
          <w:rFonts w:ascii="Times New Roman" w:hAnsi="Times New Roman"/>
          <w:sz w:val="24"/>
        </w:rPr>
        <w:lastRenderedPageBreak/>
        <w:t>a</w:t>
      </w:r>
      <w:proofErr w:type="gramEnd"/>
      <w:r>
        <w:rPr>
          <w:rFonts w:ascii="Times New Roman" w:hAnsi="Times New Roman"/>
          <w:sz w:val="24"/>
        </w:rPr>
        <w:t xml:space="preserve">. </w:t>
      </w:r>
      <w:r w:rsidRPr="00075430" w:rsidR="00075430">
        <w:rPr>
          <w:rFonts w:ascii="Times New Roman" w:hAnsi="Times New Roman"/>
          <w:sz w:val="24"/>
        </w:rPr>
        <w:t>in geval van gegronde twijfel, informatie over de dienstverrichter inzake de rechtmatigheid van de vestiging, het goede gedrag, alsmede over het ontbreken van tuchtrechtelijke maatregelen of strafrechtelijke sancties ter</w:t>
      </w:r>
      <w:r w:rsidR="00504BC4">
        <w:rPr>
          <w:rFonts w:ascii="Times New Roman" w:hAnsi="Times New Roman"/>
          <w:sz w:val="24"/>
        </w:rPr>
        <w:t xml:space="preserve"> zake van de beroepsuitoefening</w:t>
      </w:r>
      <w:r w:rsidR="00D05F77">
        <w:rPr>
          <w:rFonts w:ascii="Times New Roman" w:hAnsi="Times New Roman"/>
          <w:sz w:val="24"/>
        </w:rPr>
        <w:t>;</w:t>
      </w:r>
    </w:p>
    <w:p w:rsidRPr="00075430" w:rsidR="00075430" w:rsidP="00715F34" w:rsidRDefault="00846C57">
      <w:pPr>
        <w:ind w:firstLine="284"/>
        <w:rPr>
          <w:rFonts w:ascii="Times New Roman" w:hAnsi="Times New Roman"/>
          <w:sz w:val="24"/>
        </w:rPr>
      </w:pPr>
      <w:r>
        <w:rPr>
          <w:rFonts w:ascii="Times New Roman" w:hAnsi="Times New Roman"/>
          <w:sz w:val="24"/>
        </w:rPr>
        <w:t xml:space="preserve">b. </w:t>
      </w:r>
      <w:r w:rsidRPr="00846C57" w:rsidR="00075430">
        <w:rPr>
          <w:rFonts w:ascii="Times New Roman" w:hAnsi="Times New Roman"/>
          <w:sz w:val="24"/>
        </w:rPr>
        <w:t xml:space="preserve">informatie over opleidingscursussen van de dienstverrichter voor zover noodzakelijk </w:t>
      </w:r>
      <w:r w:rsidRPr="00075430" w:rsidR="00075430">
        <w:rPr>
          <w:rFonts w:ascii="Times New Roman" w:hAnsi="Times New Roman"/>
          <w:sz w:val="24"/>
        </w:rPr>
        <w:t xml:space="preserve">om wezenlijke verschillen die de volksgezondheid of de openbare veiligheid kunnen beschadigen te beoordelen. </w:t>
      </w:r>
    </w:p>
    <w:p w:rsidRPr="00075430" w:rsidR="00075430" w:rsidP="00846C57" w:rsidRDefault="00846C57">
      <w:pPr>
        <w:ind w:firstLine="284"/>
        <w:rPr>
          <w:rFonts w:ascii="Times New Roman" w:hAnsi="Times New Roman"/>
          <w:sz w:val="24"/>
        </w:rPr>
      </w:pPr>
      <w:r>
        <w:rPr>
          <w:rFonts w:ascii="Times New Roman" w:hAnsi="Times New Roman"/>
          <w:sz w:val="24"/>
        </w:rPr>
        <w:t xml:space="preserve">4. </w:t>
      </w:r>
      <w:r w:rsidRPr="00075430" w:rsidR="00075430">
        <w:rPr>
          <w:rFonts w:ascii="Times New Roman" w:hAnsi="Times New Roman"/>
          <w:sz w:val="24"/>
        </w:rPr>
        <w:t xml:space="preserve">De verstrekking, bedoeld in het eerste lid, </w:t>
      </w:r>
      <w:proofErr w:type="gramStart"/>
      <w:r w:rsidRPr="00075430" w:rsidR="00075430">
        <w:rPr>
          <w:rFonts w:ascii="Times New Roman" w:hAnsi="Times New Roman"/>
          <w:sz w:val="24"/>
        </w:rPr>
        <w:t>alsmede</w:t>
      </w:r>
      <w:proofErr w:type="gramEnd"/>
      <w:r w:rsidRPr="00075430" w:rsidR="00075430">
        <w:rPr>
          <w:rFonts w:ascii="Times New Roman" w:hAnsi="Times New Roman"/>
          <w:sz w:val="24"/>
        </w:rPr>
        <w:t xml:space="preserve"> het verzoek, bedoeld in het derde lid, geschiedt via het IMI. </w:t>
      </w:r>
    </w:p>
    <w:p w:rsidRPr="00846C57" w:rsidR="00075430" w:rsidP="00846C57" w:rsidRDefault="00846C57">
      <w:pPr>
        <w:ind w:firstLine="284"/>
        <w:rPr>
          <w:rFonts w:ascii="Times New Roman" w:hAnsi="Times New Roman"/>
          <w:sz w:val="24"/>
        </w:rPr>
      </w:pPr>
      <w:r>
        <w:rPr>
          <w:rFonts w:ascii="Times New Roman" w:hAnsi="Times New Roman"/>
          <w:sz w:val="24"/>
        </w:rPr>
        <w:t xml:space="preserve">5. </w:t>
      </w:r>
      <w:r w:rsidRPr="00846C57" w:rsidR="00075430">
        <w:rPr>
          <w:rFonts w:ascii="Times New Roman" w:hAnsi="Times New Roman"/>
          <w:sz w:val="24"/>
        </w:rPr>
        <w:t xml:space="preserve">Indien een verzoek als bedoeld in het derde lid een beroep betreft dat in de andere betrokken staat niet gereglementeerd is, kan dat verzoek in plaats van aan een bevoegde autoriteit van de andere betrokken staat, worden gericht aan een assistentiecentrum als bedoeld in artikel 57 ter van de richtlijn van die andere betrokken staat. </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T</w:t>
      </w:r>
    </w:p>
    <w:p w:rsidRPr="00075430" w:rsidR="00075430" w:rsidP="00075430" w:rsidRDefault="00075430">
      <w:pPr>
        <w:rPr>
          <w:rFonts w:ascii="Times New Roman" w:hAnsi="Times New Roman"/>
          <w:sz w:val="24"/>
        </w:rPr>
      </w:pPr>
    </w:p>
    <w:p w:rsidRPr="00075430" w:rsidR="00075430" w:rsidP="00846C57" w:rsidRDefault="00075430">
      <w:pPr>
        <w:ind w:firstLine="284"/>
        <w:rPr>
          <w:rFonts w:ascii="Times New Roman" w:hAnsi="Times New Roman"/>
          <w:sz w:val="24"/>
          <w:u w:val="single"/>
        </w:rPr>
      </w:pPr>
      <w:r w:rsidRPr="00075430">
        <w:rPr>
          <w:rFonts w:ascii="Times New Roman" w:hAnsi="Times New Roman"/>
          <w:sz w:val="24"/>
        </w:rPr>
        <w:t>Na hoofdstuk 3 worden twee hoofdstukken ingevoegd, luidende:</w:t>
      </w:r>
    </w:p>
    <w:p w:rsidR="009F448A" w:rsidP="00075430" w:rsidRDefault="009F448A">
      <w:pPr>
        <w:rPr>
          <w:rFonts w:ascii="Times New Roman" w:hAnsi="Times New Roman"/>
          <w:b/>
          <w:sz w:val="24"/>
        </w:rPr>
      </w:pPr>
    </w:p>
    <w:p w:rsidRPr="00075430" w:rsidR="00075430" w:rsidP="00075430" w:rsidRDefault="00846C57">
      <w:pPr>
        <w:rPr>
          <w:rFonts w:ascii="Times New Roman" w:hAnsi="Times New Roman"/>
          <w:b/>
          <w:sz w:val="24"/>
        </w:rPr>
      </w:pPr>
      <w:r w:rsidRPr="00075430">
        <w:rPr>
          <w:rFonts w:ascii="Times New Roman" w:hAnsi="Times New Roman"/>
          <w:b/>
          <w:sz w:val="24"/>
        </w:rPr>
        <w:t>HOOFDSTUK 3A. EUROPESE BEROEPSKAART</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30a. Europese beroepskaart gereglementeerd beroep</w:t>
      </w:r>
    </w:p>
    <w:p w:rsidRPr="00075430" w:rsidR="00075430" w:rsidP="00075430" w:rsidRDefault="00075430">
      <w:pPr>
        <w:rPr>
          <w:rFonts w:ascii="Times New Roman" w:hAnsi="Times New Roman"/>
          <w:b/>
          <w:sz w:val="24"/>
        </w:rPr>
      </w:pPr>
    </w:p>
    <w:p w:rsidRPr="00075430" w:rsidR="00075430" w:rsidP="00846C57" w:rsidRDefault="00075430">
      <w:pPr>
        <w:ind w:firstLine="284"/>
        <w:rPr>
          <w:rFonts w:ascii="Times New Roman" w:hAnsi="Times New Roman"/>
          <w:sz w:val="24"/>
        </w:rPr>
      </w:pPr>
      <w:r w:rsidRPr="00075430">
        <w:rPr>
          <w:rFonts w:ascii="Times New Roman" w:hAnsi="Times New Roman"/>
          <w:sz w:val="24"/>
        </w:rPr>
        <w:t xml:space="preserve">1. Bij of </w:t>
      </w:r>
      <w:proofErr w:type="gramStart"/>
      <w:r w:rsidRPr="00075430">
        <w:rPr>
          <w:rFonts w:ascii="Times New Roman" w:hAnsi="Times New Roman"/>
          <w:sz w:val="24"/>
        </w:rPr>
        <w:t>krachtens</w:t>
      </w:r>
      <w:proofErr w:type="gramEnd"/>
      <w:r w:rsidRPr="00075430">
        <w:rPr>
          <w:rFonts w:ascii="Times New Roman" w:hAnsi="Times New Roman"/>
          <w:sz w:val="24"/>
        </w:rPr>
        <w:t xml:space="preserve"> algemene maatregel van bestuur worden regels vastgesteld voor een Europese beroepskaart als bedoeld in de richtlijn voor een beroep dat in Nederland gereglementeerd is.</w:t>
      </w:r>
    </w:p>
    <w:p w:rsidRPr="00075430" w:rsidR="00075430" w:rsidP="00846C57" w:rsidRDefault="00075430">
      <w:pPr>
        <w:ind w:firstLine="284"/>
        <w:rPr>
          <w:rFonts w:ascii="Times New Roman" w:hAnsi="Times New Roman"/>
          <w:sz w:val="24"/>
        </w:rPr>
      </w:pPr>
      <w:r w:rsidRPr="00075430">
        <w:rPr>
          <w:rFonts w:ascii="Times New Roman" w:hAnsi="Times New Roman"/>
          <w:sz w:val="24"/>
        </w:rPr>
        <w:t>2. De regels betreffen onder meer:</w:t>
      </w:r>
    </w:p>
    <w:p w:rsidRPr="00075430" w:rsidR="00075430" w:rsidP="00846C57" w:rsidRDefault="00075430">
      <w:pPr>
        <w:ind w:firstLine="284"/>
        <w:rPr>
          <w:rFonts w:ascii="Times New Roman" w:hAnsi="Times New Roman"/>
          <w:sz w:val="24"/>
        </w:rPr>
      </w:pPr>
      <w:proofErr w:type="gramStart"/>
      <w:r w:rsidRPr="00075430">
        <w:rPr>
          <w:rFonts w:ascii="Times New Roman" w:hAnsi="Times New Roman"/>
          <w:sz w:val="24"/>
        </w:rPr>
        <w:t>a</w:t>
      </w:r>
      <w:proofErr w:type="gramEnd"/>
      <w:r w:rsidRPr="00075430">
        <w:rPr>
          <w:rFonts w:ascii="Times New Roman" w:hAnsi="Times New Roman"/>
          <w:sz w:val="24"/>
        </w:rPr>
        <w:t>. de procedures voor de aanvraag en afgifte van een Europese beroepskaart;</w:t>
      </w:r>
    </w:p>
    <w:p w:rsidRPr="00075430" w:rsidR="00075430" w:rsidP="00846C57" w:rsidRDefault="00075430">
      <w:pPr>
        <w:ind w:firstLine="284"/>
        <w:rPr>
          <w:rFonts w:ascii="Times New Roman" w:hAnsi="Times New Roman"/>
          <w:sz w:val="24"/>
        </w:rPr>
      </w:pPr>
      <w:r w:rsidRPr="00075430">
        <w:rPr>
          <w:rFonts w:ascii="Times New Roman" w:hAnsi="Times New Roman"/>
          <w:sz w:val="24"/>
        </w:rPr>
        <w:t>b. de verwerking van persoonsgegevens in verband met een afgegeven Europese beroepskaart of de verkrijging van een Europese beroepskaart, waaronder bijzondere persoonsgegevens in verband met arti</w:t>
      </w:r>
      <w:r w:rsidR="00504BC4">
        <w:rPr>
          <w:rFonts w:ascii="Times New Roman" w:hAnsi="Times New Roman"/>
          <w:sz w:val="24"/>
        </w:rPr>
        <w:t xml:space="preserve">kel 4 </w:t>
      </w:r>
      <w:proofErr w:type="spellStart"/>
      <w:r w:rsidR="00504BC4">
        <w:rPr>
          <w:rFonts w:ascii="Times New Roman" w:hAnsi="Times New Roman"/>
          <w:sz w:val="24"/>
        </w:rPr>
        <w:t>sexies</w:t>
      </w:r>
      <w:proofErr w:type="spellEnd"/>
      <w:r w:rsidR="00504BC4">
        <w:rPr>
          <w:rFonts w:ascii="Times New Roman" w:hAnsi="Times New Roman"/>
          <w:sz w:val="24"/>
        </w:rPr>
        <w:t xml:space="preserve"> van de richtlijn;</w:t>
      </w:r>
    </w:p>
    <w:p w:rsidRPr="00075430" w:rsidR="00075430" w:rsidP="00846C57" w:rsidRDefault="00075430">
      <w:pPr>
        <w:ind w:firstLine="284"/>
        <w:rPr>
          <w:rFonts w:ascii="Times New Roman" w:hAnsi="Times New Roman"/>
          <w:sz w:val="24"/>
        </w:rPr>
      </w:pPr>
      <w:proofErr w:type="gramStart"/>
      <w:r w:rsidRPr="00075430">
        <w:rPr>
          <w:rFonts w:ascii="Times New Roman" w:hAnsi="Times New Roman"/>
          <w:sz w:val="24"/>
        </w:rPr>
        <w:t>c.</w:t>
      </w:r>
      <w:proofErr w:type="gramEnd"/>
      <w:r w:rsidRPr="00075430">
        <w:rPr>
          <w:rFonts w:ascii="Times New Roman" w:hAnsi="Times New Roman"/>
          <w:sz w:val="24"/>
        </w:rPr>
        <w:t xml:space="preserve"> </w:t>
      </w:r>
      <w:proofErr w:type="gramStart"/>
      <w:r w:rsidRPr="00075430">
        <w:rPr>
          <w:rFonts w:ascii="Times New Roman" w:hAnsi="Times New Roman"/>
          <w:sz w:val="24"/>
        </w:rPr>
        <w:t>indien</w:t>
      </w:r>
      <w:proofErr w:type="gramEnd"/>
      <w:r w:rsidRPr="00075430">
        <w:rPr>
          <w:rFonts w:ascii="Times New Roman" w:hAnsi="Times New Roman"/>
          <w:sz w:val="24"/>
        </w:rPr>
        <w:t xml:space="preserve"> de richtlijn en de daarop berustende bepalingen daartoe aanleiding geven, dat indien Onze minister die het aangaat kennis neemt van de indiening in een andere betrokken staat van een aanvraag voor een Europese beroepskaart voor de toegang tot of uitoefening van het beroep in Nederland, en de aanvrager tevens op grond van deze wet een aanvraag heeft ingediend voor de toegang tot of uitoefening van het beroep in Nederland inzake hetzelfde gereglementeerde beroep, Onze minister die het aangaat besluit laatstgenoemde aanvraag niet te behandelen dan wel buiten behandeling te stellen, in afwijking van artikel 4:5 van de Algemene wet bestuursrecht; en</w:t>
      </w:r>
    </w:p>
    <w:p w:rsidRPr="00075430" w:rsidR="00075430" w:rsidP="00846C57" w:rsidRDefault="00075430">
      <w:pPr>
        <w:ind w:firstLine="284"/>
        <w:rPr>
          <w:rFonts w:ascii="Times New Roman" w:hAnsi="Times New Roman"/>
          <w:sz w:val="24"/>
        </w:rPr>
      </w:pPr>
      <w:r w:rsidRPr="00075430">
        <w:rPr>
          <w:rFonts w:ascii="Times New Roman" w:hAnsi="Times New Roman"/>
          <w:sz w:val="24"/>
        </w:rPr>
        <w:t>d. indien de richtlijn en de daarop berustende bepalingen daartoe aanleiding geven, dat een termijn voor het geven van een beschikking in afwijking van artikel 4:15 van de Algemene wet bestuursrecht niet wordt opgeschort.</w:t>
      </w:r>
    </w:p>
    <w:p w:rsidRPr="00075430" w:rsidR="00075430" w:rsidP="00846C57" w:rsidRDefault="00075430">
      <w:pPr>
        <w:ind w:firstLine="284"/>
        <w:rPr>
          <w:rFonts w:ascii="Times New Roman" w:hAnsi="Times New Roman"/>
          <w:sz w:val="24"/>
        </w:rPr>
      </w:pPr>
      <w:r w:rsidRPr="00075430">
        <w:rPr>
          <w:rFonts w:ascii="Times New Roman" w:hAnsi="Times New Roman"/>
          <w:sz w:val="24"/>
        </w:rPr>
        <w:t>3. De regels kunnen onder meer betreffen het ten laste van de aanvrager van een Europese beroepskaart brengen van kosten in verband met die aanvraag, met dien verstande dat de kosten die ten laste van de aanvrager worden gebracht redelijk, evenredig en in verhouding zijn t</w:t>
      </w:r>
      <w:r w:rsidR="00504BC4">
        <w:rPr>
          <w:rFonts w:ascii="Times New Roman" w:hAnsi="Times New Roman"/>
          <w:sz w:val="24"/>
        </w:rPr>
        <w:t xml:space="preserve">ot de gemaakte </w:t>
      </w:r>
      <w:r w:rsidRPr="00075430">
        <w:rPr>
          <w:rFonts w:ascii="Times New Roman" w:hAnsi="Times New Roman"/>
          <w:sz w:val="24"/>
        </w:rPr>
        <w:t>kosten, de gemaakte kosten niet overschrijden, en het doen van een aanvraag niet ontmoedigen.</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30b. Europese beroepskaart niet-gereglementeerd beroep</w:t>
      </w:r>
    </w:p>
    <w:p w:rsidRPr="00075430" w:rsidR="00075430" w:rsidP="00075430" w:rsidRDefault="00075430">
      <w:pPr>
        <w:rPr>
          <w:rFonts w:ascii="Times New Roman" w:hAnsi="Times New Roman"/>
          <w:b/>
          <w:sz w:val="24"/>
        </w:rPr>
      </w:pPr>
    </w:p>
    <w:p w:rsidRPr="00075430" w:rsidR="00075430" w:rsidP="00846C57" w:rsidRDefault="00075430">
      <w:pPr>
        <w:ind w:firstLine="284"/>
        <w:rPr>
          <w:rFonts w:ascii="Times New Roman" w:hAnsi="Times New Roman"/>
          <w:sz w:val="24"/>
        </w:rPr>
      </w:pPr>
      <w:r w:rsidRPr="00075430">
        <w:rPr>
          <w:rFonts w:ascii="Times New Roman" w:hAnsi="Times New Roman"/>
          <w:sz w:val="24"/>
        </w:rPr>
        <w:lastRenderedPageBreak/>
        <w:t xml:space="preserve">1. Bij of </w:t>
      </w:r>
      <w:proofErr w:type="gramStart"/>
      <w:r w:rsidRPr="00075430">
        <w:rPr>
          <w:rFonts w:ascii="Times New Roman" w:hAnsi="Times New Roman"/>
          <w:sz w:val="24"/>
        </w:rPr>
        <w:t>krachtens</w:t>
      </w:r>
      <w:proofErr w:type="gramEnd"/>
      <w:r w:rsidRPr="00075430">
        <w:rPr>
          <w:rFonts w:ascii="Times New Roman" w:hAnsi="Times New Roman"/>
          <w:sz w:val="24"/>
        </w:rPr>
        <w:t xml:space="preserve"> algemene maatregel van bestuur worden regels vastgesteld voor een Europese beroepskaart als bedoeld in de richtlijn voor een beroep dat in Nederland niet gereglementeerd is. </w:t>
      </w:r>
    </w:p>
    <w:p w:rsidRPr="00075430" w:rsidR="00075430" w:rsidP="00846C57" w:rsidRDefault="00075430">
      <w:pPr>
        <w:ind w:firstLine="284"/>
        <w:rPr>
          <w:rFonts w:ascii="Times New Roman" w:hAnsi="Times New Roman"/>
          <w:sz w:val="24"/>
        </w:rPr>
      </w:pPr>
      <w:r w:rsidRPr="00075430">
        <w:rPr>
          <w:rFonts w:ascii="Times New Roman" w:hAnsi="Times New Roman"/>
          <w:sz w:val="24"/>
        </w:rPr>
        <w:t>2. De regels kunnen onder meer betreffen:</w:t>
      </w:r>
    </w:p>
    <w:p w:rsidRPr="00075430" w:rsidR="00075430" w:rsidP="00075430" w:rsidRDefault="00075430">
      <w:pPr>
        <w:rPr>
          <w:rFonts w:ascii="Times New Roman" w:hAnsi="Times New Roman"/>
          <w:sz w:val="24"/>
        </w:rPr>
      </w:pPr>
      <w:r w:rsidRPr="00075430">
        <w:rPr>
          <w:rFonts w:ascii="Times New Roman" w:hAnsi="Times New Roman"/>
          <w:sz w:val="24"/>
        </w:rPr>
        <w:tab/>
      </w:r>
      <w:proofErr w:type="gramStart"/>
      <w:r w:rsidRPr="00075430">
        <w:rPr>
          <w:rFonts w:ascii="Times New Roman" w:hAnsi="Times New Roman"/>
          <w:sz w:val="24"/>
        </w:rPr>
        <w:t>a</w:t>
      </w:r>
      <w:proofErr w:type="gramEnd"/>
      <w:r w:rsidRPr="00075430">
        <w:rPr>
          <w:rFonts w:ascii="Times New Roman" w:hAnsi="Times New Roman"/>
          <w:sz w:val="24"/>
        </w:rPr>
        <w:t>.</w:t>
      </w:r>
      <w:r w:rsidR="00846C57">
        <w:rPr>
          <w:rFonts w:ascii="Times New Roman" w:hAnsi="Times New Roman"/>
          <w:sz w:val="24"/>
        </w:rPr>
        <w:t xml:space="preserve"> </w:t>
      </w:r>
      <w:r w:rsidRPr="00075430">
        <w:rPr>
          <w:rFonts w:ascii="Times New Roman" w:hAnsi="Times New Roman"/>
          <w:sz w:val="24"/>
        </w:rPr>
        <w:t>in hoeverre en op welke wijze artikelen v</w:t>
      </w:r>
      <w:r w:rsidR="006E5E81">
        <w:rPr>
          <w:rFonts w:ascii="Times New Roman" w:hAnsi="Times New Roman"/>
          <w:sz w:val="24"/>
        </w:rPr>
        <w:t>an deze wet van overeenkomstige</w:t>
      </w:r>
      <w:r w:rsidR="00C0791A">
        <w:rPr>
          <w:rFonts w:ascii="Times New Roman" w:hAnsi="Times New Roman"/>
          <w:sz w:val="24"/>
        </w:rPr>
        <w:t xml:space="preserve"> </w:t>
      </w:r>
      <w:r w:rsidRPr="00075430">
        <w:rPr>
          <w:rFonts w:ascii="Times New Roman" w:hAnsi="Times New Roman"/>
          <w:sz w:val="24"/>
        </w:rPr>
        <w:t>toepassing zijn; en</w:t>
      </w:r>
    </w:p>
    <w:p w:rsidRPr="00075430" w:rsidR="00075430" w:rsidP="00075430" w:rsidRDefault="00075430">
      <w:pPr>
        <w:rPr>
          <w:rFonts w:ascii="Times New Roman" w:hAnsi="Times New Roman"/>
          <w:sz w:val="24"/>
        </w:rPr>
      </w:pPr>
      <w:r w:rsidRPr="00075430">
        <w:rPr>
          <w:rFonts w:ascii="Times New Roman" w:hAnsi="Times New Roman"/>
          <w:sz w:val="24"/>
        </w:rPr>
        <w:tab/>
        <w:t>b.</w:t>
      </w:r>
      <w:r w:rsidR="00846C57">
        <w:rPr>
          <w:rFonts w:ascii="Times New Roman" w:hAnsi="Times New Roman"/>
          <w:sz w:val="24"/>
        </w:rPr>
        <w:t xml:space="preserve"> </w:t>
      </w:r>
      <w:r w:rsidRPr="00075430">
        <w:rPr>
          <w:rFonts w:ascii="Times New Roman" w:hAnsi="Times New Roman"/>
          <w:sz w:val="24"/>
        </w:rPr>
        <w:t xml:space="preserve">de aanwijzing van een bevoegde autoriteit als bedoeld in artikel 3, eerste lid, </w:t>
      </w:r>
      <w:r w:rsidRPr="00075430">
        <w:rPr>
          <w:rFonts w:ascii="Times New Roman" w:hAnsi="Times New Roman"/>
          <w:sz w:val="24"/>
        </w:rPr>
        <w:tab/>
        <w:t>onderdeel d, van de richtlijn.</w:t>
      </w:r>
    </w:p>
    <w:p w:rsidRPr="00075430" w:rsidR="00075430" w:rsidP="00846C57" w:rsidRDefault="00075430">
      <w:pPr>
        <w:ind w:firstLine="284"/>
        <w:rPr>
          <w:rFonts w:ascii="Times New Roman" w:hAnsi="Times New Roman"/>
          <w:sz w:val="24"/>
        </w:rPr>
      </w:pPr>
      <w:r w:rsidRPr="00075430">
        <w:rPr>
          <w:rFonts w:ascii="Times New Roman" w:hAnsi="Times New Roman"/>
          <w:sz w:val="24"/>
        </w:rPr>
        <w:t>3.</w:t>
      </w:r>
      <w:r w:rsidR="00846C57">
        <w:rPr>
          <w:rFonts w:ascii="Times New Roman" w:hAnsi="Times New Roman"/>
          <w:sz w:val="24"/>
        </w:rPr>
        <w:t xml:space="preserve"> </w:t>
      </w:r>
      <w:r w:rsidRPr="00075430">
        <w:rPr>
          <w:rFonts w:ascii="Times New Roman" w:hAnsi="Times New Roman"/>
          <w:sz w:val="24"/>
        </w:rPr>
        <w:t>Het tweede en derde lid van artikel 30a zijn van overeenkomstige toepassing.</w:t>
      </w:r>
    </w:p>
    <w:p w:rsidRPr="00075430" w:rsidR="00075430" w:rsidP="00075430" w:rsidRDefault="00075430">
      <w:pPr>
        <w:rPr>
          <w:rFonts w:ascii="Times New Roman" w:hAnsi="Times New Roman"/>
          <w:sz w:val="24"/>
        </w:rPr>
      </w:pPr>
    </w:p>
    <w:p w:rsidR="009F448A" w:rsidP="00075430" w:rsidRDefault="009F448A">
      <w:pPr>
        <w:rPr>
          <w:rFonts w:ascii="Times New Roman" w:hAnsi="Times New Roman"/>
          <w:b/>
          <w:sz w:val="24"/>
        </w:rPr>
      </w:pPr>
    </w:p>
    <w:p w:rsidRPr="00075430" w:rsidR="00075430" w:rsidP="00075430" w:rsidRDefault="00846C57">
      <w:pPr>
        <w:rPr>
          <w:rFonts w:ascii="Times New Roman" w:hAnsi="Times New Roman"/>
          <w:b/>
          <w:sz w:val="24"/>
        </w:rPr>
      </w:pPr>
      <w:r w:rsidRPr="00075430">
        <w:rPr>
          <w:rFonts w:ascii="Times New Roman" w:hAnsi="Times New Roman"/>
          <w:b/>
          <w:sz w:val="24"/>
        </w:rPr>
        <w:t>HOOFDSTUK 3B. GEMEENSCHAPPELIJKE OPLEIDINGSBEGINSELEN</w:t>
      </w:r>
    </w:p>
    <w:p w:rsidRPr="00075430" w:rsidR="00075430" w:rsidP="00075430" w:rsidRDefault="00075430">
      <w:pPr>
        <w:rPr>
          <w:rFonts w:ascii="Times New Roman" w:hAnsi="Times New Roman"/>
          <w:b/>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 xml:space="preserve">Artikel 30c. Automatische erkenning bij gemeenschappelijke opleidingsbeginselen </w:t>
      </w:r>
    </w:p>
    <w:p w:rsidRPr="00075430" w:rsidR="00075430" w:rsidP="00075430" w:rsidRDefault="00075430">
      <w:pPr>
        <w:rPr>
          <w:rFonts w:ascii="Times New Roman" w:hAnsi="Times New Roman"/>
          <w:b/>
          <w:sz w:val="24"/>
        </w:rPr>
      </w:pPr>
    </w:p>
    <w:p w:rsidRPr="00075430" w:rsidR="00075430" w:rsidP="00846C57" w:rsidRDefault="00075430">
      <w:pPr>
        <w:ind w:firstLine="284"/>
        <w:rPr>
          <w:rFonts w:ascii="Times New Roman" w:hAnsi="Times New Roman"/>
          <w:b/>
          <w:sz w:val="24"/>
        </w:rPr>
      </w:pPr>
      <w:r w:rsidRPr="00075430">
        <w:rPr>
          <w:rFonts w:ascii="Times New Roman" w:hAnsi="Times New Roman"/>
          <w:sz w:val="24"/>
        </w:rPr>
        <w:t xml:space="preserve">Indien de Europese Commissie gemeenschappelijke opleidingsbeginselen heeft vastgesteld als bedoeld in titel III, hoofdstuk III bis, van de richtlijn, en er geen vrijstelling is als bedoeld in de artikelen 49 bis, vijfde lid, en 49 ter, vijfde lid, van de richtlijn, verleent Onze minister die het aangaat automatische erkenning aan beroepskwalificaties op basis van die gemeenschappelijke opleidingsbeginselen, met inachtneming van bij ministeriële regeling te stellen regels. Artikel 33, vierde lid, is van overeenkomstige toepassing. </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U</w:t>
      </w:r>
    </w:p>
    <w:p w:rsidRPr="00075430" w:rsidR="00075430" w:rsidP="00075430" w:rsidRDefault="00075430">
      <w:pPr>
        <w:rPr>
          <w:rFonts w:ascii="Times New Roman" w:hAnsi="Times New Roman"/>
          <w:sz w:val="24"/>
        </w:rPr>
      </w:pPr>
    </w:p>
    <w:p w:rsidRPr="00075430" w:rsidR="00075430" w:rsidP="00846C57" w:rsidRDefault="00075430">
      <w:pPr>
        <w:ind w:firstLine="284"/>
        <w:rPr>
          <w:rFonts w:ascii="Times New Roman" w:hAnsi="Times New Roman"/>
          <w:sz w:val="24"/>
        </w:rPr>
      </w:pPr>
      <w:r w:rsidRPr="00075430">
        <w:rPr>
          <w:rFonts w:ascii="Times New Roman" w:hAnsi="Times New Roman"/>
          <w:sz w:val="24"/>
        </w:rPr>
        <w:t>Artikel 31 komt te luiden:</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31. Talenkennis</w:t>
      </w:r>
    </w:p>
    <w:p w:rsidRPr="00075430" w:rsidR="00075430" w:rsidP="00075430" w:rsidRDefault="00075430">
      <w:pPr>
        <w:rPr>
          <w:rFonts w:ascii="Times New Roman" w:hAnsi="Times New Roman"/>
          <w:sz w:val="24"/>
        </w:rPr>
      </w:pPr>
    </w:p>
    <w:p w:rsidRPr="00075430" w:rsidR="00075430" w:rsidP="00846C57" w:rsidRDefault="00846C57">
      <w:pPr>
        <w:ind w:firstLine="284"/>
        <w:rPr>
          <w:rFonts w:ascii="Times New Roman" w:hAnsi="Times New Roman"/>
          <w:sz w:val="24"/>
        </w:rPr>
      </w:pPr>
      <w:r>
        <w:rPr>
          <w:rFonts w:ascii="Times New Roman" w:hAnsi="Times New Roman"/>
          <w:sz w:val="24"/>
        </w:rPr>
        <w:t xml:space="preserve">1. </w:t>
      </w:r>
      <w:r w:rsidRPr="00075430" w:rsidR="00075430">
        <w:rPr>
          <w:rFonts w:ascii="Times New Roman" w:hAnsi="Times New Roman"/>
          <w:sz w:val="24"/>
        </w:rPr>
        <w:t>De migrerende beroepsbeoefenaar die op grond van hoofdstuk 2 of hoofdstuk 3 erkenning van beroepskwalificaties heeft verkregen respectievelijk is toegelaten als dienstverrichter, of die een Europese beroepskaart heeft verkregen met het oog op beroepsuitoefening in Nederland, beschikt over de talenkennis die voor de uitoefening van het desbetre</w:t>
      </w:r>
      <w:r w:rsidR="00504BC4">
        <w:rPr>
          <w:rFonts w:ascii="Times New Roman" w:hAnsi="Times New Roman"/>
          <w:sz w:val="24"/>
        </w:rPr>
        <w:t xml:space="preserve">ffende </w:t>
      </w:r>
      <w:r w:rsidRPr="00075430" w:rsidR="00075430">
        <w:rPr>
          <w:rFonts w:ascii="Times New Roman" w:hAnsi="Times New Roman"/>
          <w:sz w:val="24"/>
        </w:rPr>
        <w:t>gereglementeerde beroep is vereist.</w:t>
      </w:r>
      <w:r w:rsidRPr="00075430" w:rsidDel="004F43B2" w:rsidR="00075430">
        <w:rPr>
          <w:rFonts w:ascii="Times New Roman" w:hAnsi="Times New Roman"/>
          <w:sz w:val="24"/>
        </w:rPr>
        <w:t xml:space="preserve"> </w:t>
      </w:r>
    </w:p>
    <w:p w:rsidRPr="00075430" w:rsidR="00075430" w:rsidP="00846C57" w:rsidRDefault="00846C57">
      <w:pPr>
        <w:ind w:firstLine="284"/>
        <w:rPr>
          <w:rFonts w:ascii="Times New Roman" w:hAnsi="Times New Roman"/>
          <w:sz w:val="24"/>
        </w:rPr>
      </w:pPr>
      <w:r>
        <w:rPr>
          <w:rFonts w:ascii="Times New Roman" w:hAnsi="Times New Roman"/>
          <w:sz w:val="24"/>
        </w:rPr>
        <w:t xml:space="preserve">2. </w:t>
      </w:r>
      <w:r w:rsidRPr="00075430" w:rsidR="00075430">
        <w:rPr>
          <w:rFonts w:ascii="Times New Roman" w:hAnsi="Times New Roman"/>
          <w:sz w:val="24"/>
        </w:rPr>
        <w:t>Onze minister die het aangaat kan besluiten de talenkennis, bedoeld in het eerste lid, te controleren:</w:t>
      </w:r>
    </w:p>
    <w:p w:rsidRPr="00075430" w:rsidR="00075430" w:rsidP="00846C57" w:rsidRDefault="00075430">
      <w:pPr>
        <w:ind w:firstLine="284"/>
        <w:rPr>
          <w:rFonts w:ascii="Times New Roman" w:hAnsi="Times New Roman"/>
          <w:sz w:val="24"/>
        </w:rPr>
      </w:pPr>
      <w:proofErr w:type="gramStart"/>
      <w:r w:rsidRPr="00075430">
        <w:rPr>
          <w:rFonts w:ascii="Times New Roman" w:hAnsi="Times New Roman"/>
          <w:sz w:val="24"/>
        </w:rPr>
        <w:t>a</w:t>
      </w:r>
      <w:proofErr w:type="gramEnd"/>
      <w:r w:rsidRPr="00075430">
        <w:rPr>
          <w:rFonts w:ascii="Times New Roman" w:hAnsi="Times New Roman"/>
          <w:sz w:val="24"/>
        </w:rPr>
        <w:t>.</w:t>
      </w:r>
      <w:r w:rsidR="00846C57">
        <w:rPr>
          <w:rFonts w:ascii="Times New Roman" w:hAnsi="Times New Roman"/>
          <w:sz w:val="24"/>
        </w:rPr>
        <w:t xml:space="preserve"> </w:t>
      </w:r>
      <w:r w:rsidRPr="00075430">
        <w:rPr>
          <w:rFonts w:ascii="Times New Roman" w:hAnsi="Times New Roman"/>
          <w:sz w:val="24"/>
        </w:rPr>
        <w:t>bij gereglementeerde beroepen met implicaties voor patiëntveiligheid;</w:t>
      </w:r>
    </w:p>
    <w:p w:rsidRPr="00075430" w:rsidR="00075430" w:rsidP="00846C57" w:rsidRDefault="00075430">
      <w:pPr>
        <w:ind w:firstLine="284"/>
        <w:rPr>
          <w:rFonts w:ascii="Times New Roman" w:hAnsi="Times New Roman"/>
          <w:sz w:val="24"/>
        </w:rPr>
      </w:pPr>
      <w:r w:rsidRPr="00075430">
        <w:rPr>
          <w:rFonts w:ascii="Times New Roman" w:hAnsi="Times New Roman"/>
          <w:sz w:val="24"/>
        </w:rPr>
        <w:t>b.</w:t>
      </w:r>
      <w:r w:rsidR="00846C57">
        <w:rPr>
          <w:rFonts w:ascii="Times New Roman" w:hAnsi="Times New Roman"/>
          <w:sz w:val="24"/>
        </w:rPr>
        <w:t xml:space="preserve"> </w:t>
      </w:r>
      <w:r w:rsidRPr="00075430">
        <w:rPr>
          <w:rFonts w:ascii="Times New Roman" w:hAnsi="Times New Roman"/>
          <w:sz w:val="24"/>
        </w:rPr>
        <w:t>bij de overige gereglementeerde beroepen, in geval van ernstige en concrete</w:t>
      </w:r>
      <w:r w:rsidR="00AA31F8">
        <w:rPr>
          <w:rFonts w:ascii="Times New Roman" w:hAnsi="Times New Roman"/>
          <w:sz w:val="24"/>
        </w:rPr>
        <w:t xml:space="preserve"> </w:t>
      </w:r>
      <w:r w:rsidRPr="00075430">
        <w:rPr>
          <w:rFonts w:ascii="Times New Roman" w:hAnsi="Times New Roman"/>
          <w:sz w:val="24"/>
        </w:rPr>
        <w:t>twijfel.</w:t>
      </w:r>
    </w:p>
    <w:p w:rsidRPr="00075430" w:rsidR="00075430" w:rsidP="00BB1BF3" w:rsidRDefault="00437315">
      <w:pPr>
        <w:ind w:firstLine="284"/>
        <w:rPr>
          <w:rFonts w:ascii="Times New Roman" w:hAnsi="Times New Roman"/>
          <w:sz w:val="24"/>
        </w:rPr>
      </w:pPr>
      <w:r>
        <w:rPr>
          <w:rFonts w:ascii="Times New Roman" w:hAnsi="Times New Roman"/>
          <w:sz w:val="24"/>
        </w:rPr>
        <w:t>3</w:t>
      </w:r>
      <w:r w:rsidR="00BB1BF3">
        <w:rPr>
          <w:rFonts w:ascii="Times New Roman" w:hAnsi="Times New Roman"/>
          <w:sz w:val="24"/>
        </w:rPr>
        <w:t>.</w:t>
      </w:r>
      <w:r>
        <w:rPr>
          <w:rFonts w:ascii="Times New Roman" w:hAnsi="Times New Roman"/>
          <w:sz w:val="24"/>
        </w:rPr>
        <w:t xml:space="preserve"> </w:t>
      </w:r>
      <w:r w:rsidRPr="00075430" w:rsidR="00075430">
        <w:rPr>
          <w:rFonts w:ascii="Times New Roman" w:hAnsi="Times New Roman"/>
          <w:sz w:val="24"/>
        </w:rPr>
        <w:t>De taalcontrole is evenredig aan de uit te oefenen beroepswerkzaamheden en beperkt zich tot de kennis van één officiële taal in Nederland.</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V</w:t>
      </w:r>
    </w:p>
    <w:p w:rsidRPr="00075430" w:rsidR="00075430" w:rsidP="00075430" w:rsidRDefault="00075430">
      <w:pPr>
        <w:rPr>
          <w:rFonts w:ascii="Times New Roman" w:hAnsi="Times New Roman"/>
          <w:sz w:val="24"/>
        </w:rPr>
      </w:pPr>
    </w:p>
    <w:p w:rsidRPr="00075430" w:rsidR="00075430" w:rsidP="00BB1BF3" w:rsidRDefault="00075430">
      <w:pPr>
        <w:ind w:firstLine="284"/>
        <w:rPr>
          <w:rFonts w:ascii="Times New Roman" w:hAnsi="Times New Roman"/>
          <w:sz w:val="24"/>
        </w:rPr>
      </w:pPr>
      <w:r w:rsidRPr="00075430">
        <w:rPr>
          <w:rFonts w:ascii="Times New Roman" w:hAnsi="Times New Roman"/>
          <w:sz w:val="24"/>
        </w:rPr>
        <w:t>Na artikel 31 worden drie artikelen ingevoegd, luidende:</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31a. Waarschuwin</w:t>
      </w:r>
      <w:r w:rsidR="00504BC4">
        <w:rPr>
          <w:rFonts w:ascii="Times New Roman" w:hAnsi="Times New Roman"/>
          <w:b/>
          <w:sz w:val="24"/>
        </w:rPr>
        <w:t>gsmechanisme bij beroepsverbod</w:t>
      </w:r>
    </w:p>
    <w:p w:rsidRPr="00075430" w:rsidR="00075430" w:rsidP="00075430" w:rsidRDefault="00075430">
      <w:pPr>
        <w:rPr>
          <w:rFonts w:ascii="Times New Roman" w:hAnsi="Times New Roman"/>
          <w:sz w:val="24"/>
          <w:u w:val="single"/>
        </w:rPr>
      </w:pPr>
    </w:p>
    <w:p w:rsidRPr="00075430" w:rsidR="00075430" w:rsidP="00BB1BF3" w:rsidRDefault="00BB1BF3">
      <w:pPr>
        <w:ind w:firstLine="284"/>
        <w:rPr>
          <w:rFonts w:ascii="Times New Roman" w:hAnsi="Times New Roman"/>
          <w:sz w:val="24"/>
        </w:rPr>
      </w:pPr>
      <w:r>
        <w:rPr>
          <w:rFonts w:ascii="Times New Roman" w:hAnsi="Times New Roman"/>
          <w:sz w:val="24"/>
        </w:rPr>
        <w:t xml:space="preserve">1. </w:t>
      </w:r>
      <w:r w:rsidRPr="00075430" w:rsidR="00075430">
        <w:rPr>
          <w:rFonts w:ascii="Times New Roman" w:hAnsi="Times New Roman"/>
          <w:sz w:val="24"/>
        </w:rPr>
        <w:t xml:space="preserve">Onze minister die het aangaat stelt de bevoegde autoriteiten van alle andere betrokken staten in kennis van een in Nederland door een rechterlijke instantie of een andere bij of </w:t>
      </w:r>
      <w:proofErr w:type="gramStart"/>
      <w:r w:rsidRPr="00075430" w:rsidR="00075430">
        <w:rPr>
          <w:rFonts w:ascii="Times New Roman" w:hAnsi="Times New Roman"/>
          <w:sz w:val="24"/>
        </w:rPr>
        <w:t>krachtens</w:t>
      </w:r>
      <w:proofErr w:type="gramEnd"/>
      <w:r w:rsidRPr="00075430" w:rsidR="00075430">
        <w:rPr>
          <w:rFonts w:ascii="Times New Roman" w:hAnsi="Times New Roman"/>
          <w:sz w:val="24"/>
        </w:rPr>
        <w:t xml:space="preserve"> de wet bevoegde instantie aan een migrerende beroepsbeoefenaar opgelegd verbod </w:t>
      </w:r>
      <w:r w:rsidRPr="00075430" w:rsidR="00075430">
        <w:rPr>
          <w:rFonts w:ascii="Times New Roman" w:hAnsi="Times New Roman"/>
          <w:sz w:val="24"/>
        </w:rPr>
        <w:lastRenderedPageBreak/>
        <w:t>of een opgelegde beperking, tijdelijk dan wel permanent, op de uitoefening van een in Nederland gereglementeerd beroep. Het opgelegde verbod of de opgelegde beperking heeft betrekking op:</w:t>
      </w:r>
    </w:p>
    <w:p w:rsidRPr="00075430" w:rsidR="00075430" w:rsidP="00BB1BF3" w:rsidRDefault="00075430">
      <w:pPr>
        <w:ind w:firstLine="284"/>
        <w:rPr>
          <w:rFonts w:ascii="Times New Roman" w:hAnsi="Times New Roman"/>
          <w:sz w:val="24"/>
        </w:rPr>
      </w:pPr>
      <w:proofErr w:type="gramStart"/>
      <w:r w:rsidRPr="00075430">
        <w:rPr>
          <w:rFonts w:ascii="Times New Roman" w:hAnsi="Times New Roman"/>
          <w:sz w:val="24"/>
        </w:rPr>
        <w:t>a</w:t>
      </w:r>
      <w:proofErr w:type="gramEnd"/>
      <w:r w:rsidRPr="00075430">
        <w:rPr>
          <w:rFonts w:ascii="Times New Roman" w:hAnsi="Times New Roman"/>
          <w:sz w:val="24"/>
        </w:rPr>
        <w:t>. een gereglementeerd beroep als bedoeld in artikel 56 bis, eerste lid, onderdelen a t</w:t>
      </w:r>
      <w:r w:rsidR="00D473EC">
        <w:rPr>
          <w:rFonts w:ascii="Times New Roman" w:hAnsi="Times New Roman"/>
          <w:sz w:val="24"/>
        </w:rPr>
        <w:t xml:space="preserve">ot </w:t>
      </w:r>
      <w:r w:rsidR="00BB1BF3">
        <w:rPr>
          <w:rFonts w:ascii="Times New Roman" w:hAnsi="Times New Roman"/>
          <w:sz w:val="24"/>
        </w:rPr>
        <w:t>en met j, van de richtlijn;</w:t>
      </w:r>
    </w:p>
    <w:p w:rsidRPr="00075430" w:rsidR="00075430" w:rsidP="00BB1BF3" w:rsidRDefault="00075430">
      <w:pPr>
        <w:ind w:firstLine="284"/>
        <w:rPr>
          <w:rFonts w:ascii="Times New Roman" w:hAnsi="Times New Roman"/>
          <w:sz w:val="24"/>
        </w:rPr>
      </w:pPr>
      <w:r w:rsidRPr="00075430">
        <w:rPr>
          <w:rFonts w:ascii="Times New Roman" w:hAnsi="Times New Roman"/>
          <w:sz w:val="24"/>
        </w:rPr>
        <w:t>b. een gereglementeerd beroep dat beroepswerkzaamhe</w:t>
      </w:r>
      <w:r w:rsidR="00BB1BF3">
        <w:rPr>
          <w:rFonts w:ascii="Times New Roman" w:hAnsi="Times New Roman"/>
          <w:sz w:val="24"/>
        </w:rPr>
        <w:t xml:space="preserve">den omvat met implicaties voor </w:t>
      </w:r>
      <w:r w:rsidRPr="00075430">
        <w:rPr>
          <w:rFonts w:ascii="Times New Roman" w:hAnsi="Times New Roman"/>
          <w:sz w:val="24"/>
        </w:rPr>
        <w:t>de patiëntveiligheid; of</w:t>
      </w:r>
    </w:p>
    <w:p w:rsidRPr="00075430" w:rsidR="00075430" w:rsidP="00BB1BF3" w:rsidRDefault="00075430">
      <w:pPr>
        <w:ind w:firstLine="284"/>
        <w:rPr>
          <w:rFonts w:ascii="Times New Roman" w:hAnsi="Times New Roman"/>
          <w:sz w:val="24"/>
        </w:rPr>
      </w:pPr>
      <w:proofErr w:type="gramStart"/>
      <w:r w:rsidRPr="00075430">
        <w:rPr>
          <w:rFonts w:ascii="Times New Roman" w:hAnsi="Times New Roman"/>
          <w:sz w:val="24"/>
        </w:rPr>
        <w:t>c.</w:t>
      </w:r>
      <w:proofErr w:type="gramEnd"/>
      <w:r w:rsidR="00BB1BF3">
        <w:rPr>
          <w:rFonts w:ascii="Times New Roman" w:hAnsi="Times New Roman"/>
          <w:sz w:val="24"/>
        </w:rPr>
        <w:t xml:space="preserve"> </w:t>
      </w:r>
      <w:proofErr w:type="gramStart"/>
      <w:r w:rsidRPr="00075430">
        <w:rPr>
          <w:rFonts w:ascii="Times New Roman" w:hAnsi="Times New Roman"/>
          <w:sz w:val="24"/>
        </w:rPr>
        <w:t>een</w:t>
      </w:r>
      <w:proofErr w:type="gramEnd"/>
      <w:r w:rsidRPr="00075430">
        <w:rPr>
          <w:rFonts w:ascii="Times New Roman" w:hAnsi="Times New Roman"/>
          <w:sz w:val="24"/>
        </w:rPr>
        <w:t xml:space="preserve"> gereglementeerd beroep dat verband houdt met onderwijs aan minderjarigen, de kinderopvang, de voorschoolse educatie en de vroegschoolse educatie.</w:t>
      </w:r>
      <w:r w:rsidRPr="00075430">
        <w:rPr>
          <w:rFonts w:ascii="Times New Roman" w:hAnsi="Times New Roman"/>
          <w:i/>
          <w:color w:val="F79646"/>
          <w:sz w:val="24"/>
        </w:rPr>
        <w:t xml:space="preserve"> </w:t>
      </w:r>
    </w:p>
    <w:p w:rsidR="00D473EC" w:rsidP="00BB1BF3" w:rsidRDefault="00075430">
      <w:pPr>
        <w:ind w:firstLine="284"/>
        <w:rPr>
          <w:rFonts w:ascii="Times New Roman" w:hAnsi="Times New Roman"/>
          <w:sz w:val="24"/>
        </w:rPr>
      </w:pPr>
      <w:r w:rsidRPr="00075430">
        <w:rPr>
          <w:rFonts w:ascii="Times New Roman" w:hAnsi="Times New Roman"/>
          <w:sz w:val="24"/>
        </w:rPr>
        <w:t>2.</w:t>
      </w:r>
      <w:r w:rsidR="00BB1BF3">
        <w:rPr>
          <w:rFonts w:ascii="Times New Roman" w:hAnsi="Times New Roman"/>
          <w:sz w:val="24"/>
        </w:rPr>
        <w:t xml:space="preserve"> </w:t>
      </w:r>
      <w:r w:rsidRPr="00075430">
        <w:rPr>
          <w:rFonts w:ascii="Times New Roman" w:hAnsi="Times New Roman"/>
          <w:sz w:val="24"/>
        </w:rPr>
        <w:t xml:space="preserve">De kennisgeving, bedoeld in het eerste lid, geschiedt via het IMI en vindt plaats binnen drie dagen nadat </w:t>
      </w:r>
      <w:proofErr w:type="gramStart"/>
      <w:r w:rsidRPr="00075430">
        <w:rPr>
          <w:rFonts w:ascii="Times New Roman" w:hAnsi="Times New Roman"/>
          <w:sz w:val="24"/>
        </w:rPr>
        <w:t>ingevolge</w:t>
      </w:r>
      <w:proofErr w:type="gramEnd"/>
      <w:r w:rsidRPr="00075430">
        <w:rPr>
          <w:rFonts w:ascii="Times New Roman" w:hAnsi="Times New Roman"/>
          <w:sz w:val="24"/>
        </w:rPr>
        <w:t xml:space="preserve"> het verbod of de beperking de uitoefening van het betreffende beroep daadwerkelijk niet of slechts beperkt mag geschieden. De kennisgeving bevat uitsluitend de volgende gegevens:</w:t>
      </w:r>
    </w:p>
    <w:p w:rsidRPr="00075430" w:rsidR="00075430" w:rsidP="00BB1BF3" w:rsidRDefault="00BB1BF3">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075430" w:rsidR="00075430">
        <w:rPr>
          <w:rFonts w:ascii="Times New Roman" w:hAnsi="Times New Roman"/>
          <w:sz w:val="24"/>
        </w:rPr>
        <w:t>de identiteit van de desbetreffende migrerende beroepsbeoefenaar;</w:t>
      </w:r>
    </w:p>
    <w:p w:rsidRPr="00075430" w:rsidR="00075430" w:rsidP="00BB1BF3" w:rsidRDefault="00BB1BF3">
      <w:pPr>
        <w:ind w:firstLine="284"/>
        <w:rPr>
          <w:rFonts w:ascii="Times New Roman" w:hAnsi="Times New Roman"/>
          <w:sz w:val="24"/>
        </w:rPr>
      </w:pPr>
      <w:r>
        <w:rPr>
          <w:rFonts w:ascii="Times New Roman" w:hAnsi="Times New Roman"/>
          <w:sz w:val="24"/>
        </w:rPr>
        <w:t xml:space="preserve">b. </w:t>
      </w:r>
      <w:r w:rsidRPr="00075430" w:rsidR="00075430">
        <w:rPr>
          <w:rFonts w:ascii="Times New Roman" w:hAnsi="Times New Roman"/>
          <w:sz w:val="24"/>
        </w:rPr>
        <w:t>het betrokken gereglementeerde beroep;</w:t>
      </w:r>
    </w:p>
    <w:p w:rsidRPr="00075430" w:rsidR="00075430" w:rsidP="00BB1BF3" w:rsidRDefault="00BB1BF3">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proofErr w:type="gramStart"/>
      <w:r w:rsidRPr="00075430" w:rsidR="00075430">
        <w:rPr>
          <w:rFonts w:ascii="Times New Roman" w:hAnsi="Times New Roman"/>
          <w:sz w:val="24"/>
        </w:rPr>
        <w:t>de</w:t>
      </w:r>
      <w:proofErr w:type="gramEnd"/>
      <w:r w:rsidRPr="00075430" w:rsidR="00075430">
        <w:rPr>
          <w:rFonts w:ascii="Times New Roman" w:hAnsi="Times New Roman"/>
          <w:sz w:val="24"/>
        </w:rPr>
        <w:t xml:space="preserve"> rechterlijke instantie of andere bij of krachtens de </w:t>
      </w:r>
      <w:r>
        <w:rPr>
          <w:rFonts w:ascii="Times New Roman" w:hAnsi="Times New Roman"/>
          <w:sz w:val="24"/>
        </w:rPr>
        <w:t xml:space="preserve">wet bevoegde instantie die het </w:t>
      </w:r>
      <w:r w:rsidRPr="00075430" w:rsidR="00075430">
        <w:rPr>
          <w:rFonts w:ascii="Times New Roman" w:hAnsi="Times New Roman"/>
          <w:sz w:val="24"/>
        </w:rPr>
        <w:t>verbod of de beperking heeft opgelegd;</w:t>
      </w:r>
    </w:p>
    <w:p w:rsidRPr="00075430" w:rsidR="00075430" w:rsidP="00BB1BF3" w:rsidRDefault="00BB1BF3">
      <w:pPr>
        <w:ind w:firstLine="284"/>
        <w:rPr>
          <w:rFonts w:ascii="Times New Roman" w:hAnsi="Times New Roman"/>
          <w:sz w:val="24"/>
        </w:rPr>
      </w:pPr>
      <w:r>
        <w:rPr>
          <w:rFonts w:ascii="Times New Roman" w:hAnsi="Times New Roman"/>
          <w:sz w:val="24"/>
        </w:rPr>
        <w:t xml:space="preserve">d. </w:t>
      </w:r>
      <w:r w:rsidRPr="00075430" w:rsidR="00075430">
        <w:rPr>
          <w:rFonts w:ascii="Times New Roman" w:hAnsi="Times New Roman"/>
          <w:sz w:val="24"/>
        </w:rPr>
        <w:t>de reikwijdte van de beperking of het verbod; en</w:t>
      </w:r>
    </w:p>
    <w:p w:rsidRPr="00075430" w:rsidR="00075430" w:rsidP="00BB1BF3" w:rsidRDefault="00BB1BF3">
      <w:pPr>
        <w:ind w:firstLine="284"/>
        <w:rPr>
          <w:rFonts w:ascii="Times New Roman" w:hAnsi="Times New Roman"/>
          <w:sz w:val="24"/>
        </w:rPr>
      </w:pPr>
      <w:proofErr w:type="gramStart"/>
      <w:r>
        <w:rPr>
          <w:rFonts w:ascii="Times New Roman" w:hAnsi="Times New Roman"/>
          <w:sz w:val="24"/>
        </w:rPr>
        <w:t>e</w:t>
      </w:r>
      <w:proofErr w:type="gramEnd"/>
      <w:r>
        <w:rPr>
          <w:rFonts w:ascii="Times New Roman" w:hAnsi="Times New Roman"/>
          <w:sz w:val="24"/>
        </w:rPr>
        <w:t xml:space="preserve">. </w:t>
      </w:r>
      <w:r w:rsidRPr="00075430" w:rsidR="00075430">
        <w:rPr>
          <w:rFonts w:ascii="Times New Roman" w:hAnsi="Times New Roman"/>
          <w:sz w:val="24"/>
        </w:rPr>
        <w:t xml:space="preserve">de periode gedurende welke de beperking of het verbod van kracht is. </w:t>
      </w:r>
    </w:p>
    <w:p w:rsidRPr="00BB1BF3" w:rsidR="00075430" w:rsidP="00BB1BF3" w:rsidRDefault="00BB1BF3">
      <w:pPr>
        <w:ind w:firstLine="284"/>
        <w:rPr>
          <w:rFonts w:ascii="Times New Roman" w:hAnsi="Times New Roman"/>
          <w:color w:val="000000" w:themeColor="text1"/>
          <w:sz w:val="24"/>
        </w:rPr>
      </w:pPr>
      <w:r>
        <w:rPr>
          <w:rFonts w:ascii="Times New Roman" w:hAnsi="Times New Roman"/>
          <w:color w:val="000000" w:themeColor="text1"/>
          <w:sz w:val="24"/>
        </w:rPr>
        <w:t xml:space="preserve">3. </w:t>
      </w:r>
      <w:r w:rsidRPr="00BB1BF3" w:rsidR="00075430">
        <w:rPr>
          <w:rFonts w:ascii="Times New Roman" w:hAnsi="Times New Roman"/>
          <w:color w:val="000000" w:themeColor="text1"/>
          <w:sz w:val="24"/>
        </w:rPr>
        <w:t xml:space="preserve">De rechterlijke instanties en andere bij of </w:t>
      </w:r>
      <w:proofErr w:type="gramStart"/>
      <w:r w:rsidRPr="00BB1BF3" w:rsidR="00075430">
        <w:rPr>
          <w:rFonts w:ascii="Times New Roman" w:hAnsi="Times New Roman"/>
          <w:color w:val="000000" w:themeColor="text1"/>
          <w:sz w:val="24"/>
        </w:rPr>
        <w:t>krachtens</w:t>
      </w:r>
      <w:proofErr w:type="gramEnd"/>
      <w:r w:rsidRPr="00BB1BF3" w:rsidR="00075430">
        <w:rPr>
          <w:rFonts w:ascii="Times New Roman" w:hAnsi="Times New Roman"/>
          <w:color w:val="000000" w:themeColor="text1"/>
          <w:sz w:val="24"/>
        </w:rPr>
        <w:t xml:space="preserve"> de wet bevoegde instanties, bedoeld in het eerste lid, verstrekken Onze minister die het aangaat de gegevens, bedoeld in het tweede lid. De verstrekking kan ook geschieden door of via andere daartoe aangewezen instanties of personen.</w:t>
      </w:r>
    </w:p>
    <w:p w:rsidR="00504BC4" w:rsidP="00504BC4" w:rsidRDefault="00BB1BF3">
      <w:pPr>
        <w:ind w:firstLine="284"/>
        <w:rPr>
          <w:rFonts w:ascii="Times New Roman" w:hAnsi="Times New Roman"/>
          <w:sz w:val="24"/>
        </w:rPr>
      </w:pPr>
      <w:r>
        <w:rPr>
          <w:rFonts w:ascii="Times New Roman" w:hAnsi="Times New Roman"/>
          <w:sz w:val="24"/>
        </w:rPr>
        <w:t xml:space="preserve">4. </w:t>
      </w:r>
      <w:r w:rsidRPr="00075430" w:rsidR="00075430">
        <w:rPr>
          <w:rFonts w:ascii="Times New Roman" w:hAnsi="Times New Roman"/>
          <w:sz w:val="24"/>
        </w:rPr>
        <w:t xml:space="preserve">De bevoegde autoriteiten van de andere betrokken staten worden </w:t>
      </w:r>
      <w:proofErr w:type="gramStart"/>
      <w:r w:rsidRPr="00075430" w:rsidR="00075430">
        <w:rPr>
          <w:rFonts w:ascii="Times New Roman" w:hAnsi="Times New Roman"/>
          <w:sz w:val="24"/>
        </w:rPr>
        <w:t>onverwijld</w:t>
      </w:r>
      <w:proofErr w:type="gramEnd"/>
      <w:r w:rsidRPr="00075430" w:rsidR="00075430">
        <w:rPr>
          <w:rFonts w:ascii="Times New Roman" w:hAnsi="Times New Roman"/>
          <w:sz w:val="24"/>
        </w:rPr>
        <w:t xml:space="preserve"> in kennis gesteld indien een verbod of een beperking als bedoeld in het eerste lid eindigt. </w:t>
      </w:r>
    </w:p>
    <w:p w:rsidRPr="00075430" w:rsidR="00075430" w:rsidP="00504BC4" w:rsidRDefault="00075430">
      <w:pPr>
        <w:ind w:firstLine="284"/>
        <w:rPr>
          <w:rFonts w:ascii="Times New Roman" w:hAnsi="Times New Roman"/>
          <w:sz w:val="24"/>
        </w:rPr>
      </w:pPr>
      <w:r w:rsidRPr="00075430">
        <w:rPr>
          <w:rFonts w:ascii="Times New Roman" w:hAnsi="Times New Roman"/>
          <w:sz w:val="24"/>
        </w:rPr>
        <w:t>5.</w:t>
      </w:r>
      <w:r w:rsidR="00BB1BF3">
        <w:rPr>
          <w:rFonts w:ascii="Times New Roman" w:hAnsi="Times New Roman"/>
          <w:sz w:val="24"/>
        </w:rPr>
        <w:t xml:space="preserve"> </w:t>
      </w:r>
      <w:r w:rsidRPr="00075430">
        <w:rPr>
          <w:rFonts w:ascii="Times New Roman" w:hAnsi="Times New Roman"/>
          <w:sz w:val="24"/>
        </w:rPr>
        <w:t xml:space="preserve">De gegevens van een kennisgeving als bedoeld </w:t>
      </w:r>
      <w:r w:rsidR="00504BC4">
        <w:rPr>
          <w:rFonts w:ascii="Times New Roman" w:hAnsi="Times New Roman"/>
          <w:sz w:val="24"/>
        </w:rPr>
        <w:t xml:space="preserve">in het eerste lid worden uit </w:t>
      </w:r>
      <w:r w:rsidRPr="00075430">
        <w:rPr>
          <w:rFonts w:ascii="Times New Roman" w:hAnsi="Times New Roman"/>
          <w:sz w:val="24"/>
        </w:rPr>
        <w:t>het IMI verwijderd binnen drie dagen nadat het verbod of de beperking is opgeheven of geëindigd.</w:t>
      </w:r>
    </w:p>
    <w:p w:rsidR="00BB1BF3" w:rsidP="00BB1BF3" w:rsidRDefault="00BB1BF3">
      <w:pPr>
        <w:ind w:firstLine="284"/>
        <w:rPr>
          <w:rFonts w:ascii="Times New Roman" w:hAnsi="Times New Roman"/>
          <w:sz w:val="24"/>
        </w:rPr>
      </w:pPr>
      <w:r>
        <w:rPr>
          <w:rFonts w:ascii="Times New Roman" w:hAnsi="Times New Roman"/>
          <w:sz w:val="24"/>
        </w:rPr>
        <w:t xml:space="preserve">6. </w:t>
      </w:r>
      <w:r w:rsidRPr="00BB1BF3" w:rsidR="00075430">
        <w:rPr>
          <w:rFonts w:ascii="Times New Roman" w:hAnsi="Times New Roman"/>
          <w:sz w:val="24"/>
        </w:rPr>
        <w:t xml:space="preserve">Het besluit tot de kennisgeving, bedoeld in het eerste lid, </w:t>
      </w:r>
      <w:proofErr w:type="gramStart"/>
      <w:r w:rsidRPr="00BB1BF3" w:rsidR="00075430">
        <w:rPr>
          <w:rFonts w:ascii="Times New Roman" w:hAnsi="Times New Roman"/>
          <w:sz w:val="24"/>
        </w:rPr>
        <w:t>alsmede</w:t>
      </w:r>
      <w:proofErr w:type="gramEnd"/>
      <w:r w:rsidRPr="00BB1BF3" w:rsidR="00075430">
        <w:rPr>
          <w:rFonts w:ascii="Times New Roman" w:hAnsi="Times New Roman"/>
          <w:sz w:val="24"/>
        </w:rPr>
        <w:t xml:space="preserve"> het besluit tot wijziging van die kennisgeving op grond van dit artikel, is een besluit als bedoeld in artikel 1:3 van de Algemene wet bestuursrecht. Van dit besluit wordt de migrerende beroepsbeoefenaar schriftelijk in kennis gesteld op hetzelfde moment als waarop de kennisgeving, bedoeld in het eerste lid, of een wijziging daarvan wordt verricht. Indien tegen dit besluit bezwaar of beroep aanhangig is, deelt Onze minister die het aangaat dit via het IMI mede aan de bevoegde autoriteiten van de andere betrokken staten. </w:t>
      </w:r>
    </w:p>
    <w:p w:rsidRPr="00075430" w:rsidR="00075430" w:rsidP="00BB1BF3" w:rsidRDefault="00BB1BF3">
      <w:pPr>
        <w:ind w:firstLine="284"/>
        <w:rPr>
          <w:rFonts w:ascii="Times New Roman" w:hAnsi="Times New Roman"/>
          <w:sz w:val="24"/>
        </w:rPr>
      </w:pPr>
      <w:r>
        <w:rPr>
          <w:rFonts w:ascii="Times New Roman" w:hAnsi="Times New Roman"/>
          <w:sz w:val="24"/>
        </w:rPr>
        <w:t xml:space="preserve">7. </w:t>
      </w:r>
      <w:r w:rsidRPr="00075430" w:rsidR="00075430">
        <w:rPr>
          <w:rFonts w:ascii="Times New Roman" w:hAnsi="Times New Roman"/>
          <w:sz w:val="24"/>
        </w:rPr>
        <w:t xml:space="preserve">Bij of </w:t>
      </w:r>
      <w:proofErr w:type="gramStart"/>
      <w:r w:rsidRPr="00075430" w:rsidR="00075430">
        <w:rPr>
          <w:rFonts w:ascii="Times New Roman" w:hAnsi="Times New Roman"/>
          <w:sz w:val="24"/>
        </w:rPr>
        <w:t>krachtens</w:t>
      </w:r>
      <w:proofErr w:type="gramEnd"/>
      <w:r w:rsidRPr="00075430" w:rsidR="00075430">
        <w:rPr>
          <w:rFonts w:ascii="Times New Roman" w:hAnsi="Times New Roman"/>
          <w:sz w:val="24"/>
        </w:rPr>
        <w:t xml:space="preserve"> algemene maatregel van bestuur worden voorschriften vastgesteld ter uitvoering van dit artikel. Deze voorschriften kunnen onder meer inhouden:</w:t>
      </w:r>
    </w:p>
    <w:p w:rsidRPr="00075430" w:rsidR="00075430" w:rsidP="00BB1BF3" w:rsidRDefault="00075430">
      <w:pPr>
        <w:ind w:firstLine="284"/>
        <w:rPr>
          <w:rFonts w:ascii="Times New Roman" w:hAnsi="Times New Roman"/>
          <w:sz w:val="24"/>
        </w:rPr>
      </w:pPr>
      <w:proofErr w:type="gramStart"/>
      <w:r w:rsidRPr="00075430">
        <w:rPr>
          <w:rFonts w:ascii="Times New Roman" w:hAnsi="Times New Roman"/>
          <w:sz w:val="24"/>
        </w:rPr>
        <w:t>a</w:t>
      </w:r>
      <w:proofErr w:type="gramEnd"/>
      <w:r w:rsidRPr="00075430">
        <w:rPr>
          <w:rFonts w:ascii="Times New Roman" w:hAnsi="Times New Roman"/>
          <w:sz w:val="24"/>
        </w:rPr>
        <w:t>. een nadere bepaling van de beroepen, bedoeld in het eerste lid, onderdelen a, b, en c;</w:t>
      </w:r>
    </w:p>
    <w:p w:rsidRPr="00075430" w:rsidR="00075430" w:rsidP="00BB1BF3" w:rsidRDefault="00075430">
      <w:pPr>
        <w:ind w:firstLine="284"/>
        <w:rPr>
          <w:rFonts w:ascii="Times New Roman" w:hAnsi="Times New Roman"/>
          <w:sz w:val="24"/>
        </w:rPr>
      </w:pPr>
      <w:r w:rsidRPr="00075430">
        <w:rPr>
          <w:rFonts w:ascii="Times New Roman" w:hAnsi="Times New Roman"/>
          <w:sz w:val="24"/>
        </w:rPr>
        <w:t>b.</w:t>
      </w:r>
      <w:r w:rsidR="00BB1BF3">
        <w:rPr>
          <w:rFonts w:ascii="Times New Roman" w:hAnsi="Times New Roman"/>
          <w:sz w:val="24"/>
        </w:rPr>
        <w:t xml:space="preserve"> </w:t>
      </w:r>
      <w:r w:rsidRPr="00075430">
        <w:rPr>
          <w:rFonts w:ascii="Times New Roman" w:hAnsi="Times New Roman"/>
          <w:sz w:val="24"/>
        </w:rPr>
        <w:t xml:space="preserve">een nadere bepaling welke verboden en beperkingen een kennisgeving, bedoeld in </w:t>
      </w:r>
      <w:r w:rsidRPr="00075430">
        <w:rPr>
          <w:rFonts w:ascii="Times New Roman" w:hAnsi="Times New Roman"/>
          <w:sz w:val="24"/>
        </w:rPr>
        <w:tab/>
        <w:t>het eerste lid, kan betreffen;</w:t>
      </w:r>
    </w:p>
    <w:p w:rsidRPr="00075430" w:rsidR="00075430" w:rsidP="00BB1BF3" w:rsidRDefault="00075430">
      <w:pPr>
        <w:ind w:firstLine="284"/>
        <w:rPr>
          <w:rFonts w:ascii="Times New Roman" w:hAnsi="Times New Roman"/>
          <w:sz w:val="24"/>
        </w:rPr>
      </w:pPr>
      <w:proofErr w:type="gramStart"/>
      <w:r w:rsidRPr="00075430">
        <w:rPr>
          <w:rFonts w:ascii="Times New Roman" w:hAnsi="Times New Roman"/>
          <w:sz w:val="24"/>
        </w:rPr>
        <w:t>c.</w:t>
      </w:r>
      <w:proofErr w:type="gramEnd"/>
      <w:r w:rsidR="00BB1BF3">
        <w:rPr>
          <w:rFonts w:ascii="Times New Roman" w:hAnsi="Times New Roman"/>
          <w:sz w:val="24"/>
        </w:rPr>
        <w:t xml:space="preserve"> </w:t>
      </w:r>
      <w:proofErr w:type="gramStart"/>
      <w:r w:rsidRPr="00075430">
        <w:rPr>
          <w:rFonts w:ascii="Times New Roman" w:hAnsi="Times New Roman"/>
          <w:sz w:val="24"/>
        </w:rPr>
        <w:t>regels</w:t>
      </w:r>
      <w:proofErr w:type="gramEnd"/>
      <w:r w:rsidRPr="00075430">
        <w:rPr>
          <w:rFonts w:ascii="Times New Roman" w:hAnsi="Times New Roman"/>
          <w:sz w:val="24"/>
        </w:rPr>
        <w:t xml:space="preserve"> over de voor de toepassing van dit artikel noodzakelijke verwerking van persoonsgegevens;</w:t>
      </w:r>
    </w:p>
    <w:p w:rsidRPr="00075430" w:rsidR="00075430" w:rsidP="00BB1BF3" w:rsidRDefault="00075430">
      <w:pPr>
        <w:ind w:firstLine="284"/>
        <w:rPr>
          <w:rFonts w:ascii="Times New Roman" w:hAnsi="Times New Roman"/>
          <w:sz w:val="24"/>
        </w:rPr>
      </w:pPr>
      <w:r w:rsidRPr="00075430">
        <w:rPr>
          <w:rFonts w:ascii="Times New Roman" w:hAnsi="Times New Roman"/>
          <w:sz w:val="24"/>
        </w:rPr>
        <w:t xml:space="preserve">d. voorschriften in verband met door de Europese Commissie vastgestelde uitvoeringshandelingen </w:t>
      </w:r>
      <w:proofErr w:type="gramStart"/>
      <w:r w:rsidRPr="00075430">
        <w:rPr>
          <w:rFonts w:ascii="Times New Roman" w:hAnsi="Times New Roman"/>
          <w:sz w:val="24"/>
        </w:rPr>
        <w:t>krachtens</w:t>
      </w:r>
      <w:proofErr w:type="gramEnd"/>
      <w:r w:rsidRPr="00075430">
        <w:rPr>
          <w:rFonts w:ascii="Times New Roman" w:hAnsi="Times New Roman"/>
          <w:sz w:val="24"/>
        </w:rPr>
        <w:t xml:space="preserve"> artikel 56 bis, achtste lid, van de richtlijn.</w:t>
      </w:r>
    </w:p>
    <w:p w:rsidRPr="00075430" w:rsidR="00075430" w:rsidP="00BB1BF3" w:rsidRDefault="00075430">
      <w:pPr>
        <w:ind w:firstLine="284"/>
        <w:rPr>
          <w:rFonts w:ascii="Times New Roman" w:hAnsi="Times New Roman"/>
          <w:sz w:val="24"/>
        </w:rPr>
      </w:pPr>
      <w:r w:rsidRPr="00075430">
        <w:rPr>
          <w:rFonts w:ascii="Times New Roman" w:hAnsi="Times New Roman"/>
          <w:sz w:val="24"/>
        </w:rPr>
        <w:t>8.</w:t>
      </w:r>
      <w:r w:rsidR="00BB1BF3">
        <w:rPr>
          <w:rFonts w:ascii="Times New Roman" w:hAnsi="Times New Roman"/>
          <w:sz w:val="24"/>
        </w:rPr>
        <w:t xml:space="preserve"> </w:t>
      </w:r>
      <w:r w:rsidRPr="00075430">
        <w:rPr>
          <w:rFonts w:ascii="Times New Roman" w:hAnsi="Times New Roman"/>
          <w:sz w:val="24"/>
        </w:rPr>
        <w:t>Onze minister die het aangaat kan in verband met de afhandeling van een bezwaar of beroep als bedoeld in het zesde lid, gegevens in verband met de kennisgeving verwerken voor zover dit noodzakelijk is met het oog op die afhandeling.</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31b. Waarschuwingsmechanisme bij gebruik valse beroepskwalificaties</w:t>
      </w:r>
    </w:p>
    <w:p w:rsidRPr="00075430" w:rsidR="00075430" w:rsidP="00075430" w:rsidRDefault="00075430">
      <w:pPr>
        <w:rPr>
          <w:rFonts w:ascii="Times New Roman" w:hAnsi="Times New Roman"/>
          <w:sz w:val="24"/>
        </w:rPr>
      </w:pPr>
    </w:p>
    <w:p w:rsidRPr="00075430" w:rsidR="00075430" w:rsidP="00BB1BF3" w:rsidRDefault="00BB1BF3">
      <w:pPr>
        <w:ind w:firstLine="284"/>
        <w:rPr>
          <w:rFonts w:ascii="Times New Roman" w:hAnsi="Times New Roman"/>
          <w:sz w:val="24"/>
        </w:rPr>
      </w:pPr>
      <w:r>
        <w:rPr>
          <w:rFonts w:ascii="Times New Roman" w:hAnsi="Times New Roman"/>
          <w:sz w:val="24"/>
        </w:rPr>
        <w:lastRenderedPageBreak/>
        <w:t xml:space="preserve">1. </w:t>
      </w:r>
      <w:r w:rsidRPr="00075430" w:rsidR="00075430">
        <w:rPr>
          <w:rFonts w:ascii="Times New Roman" w:hAnsi="Times New Roman"/>
          <w:sz w:val="24"/>
        </w:rPr>
        <w:t xml:space="preserve">Indien een migrerende beroepsbeoefenaar door een rechterlijke instantie of een andere bij of </w:t>
      </w:r>
      <w:proofErr w:type="gramStart"/>
      <w:r w:rsidRPr="00075430" w:rsidR="00075430">
        <w:rPr>
          <w:rFonts w:ascii="Times New Roman" w:hAnsi="Times New Roman"/>
          <w:sz w:val="24"/>
        </w:rPr>
        <w:t>krachtens</w:t>
      </w:r>
      <w:proofErr w:type="gramEnd"/>
      <w:r w:rsidRPr="00075430" w:rsidR="00075430">
        <w:rPr>
          <w:rFonts w:ascii="Times New Roman" w:hAnsi="Times New Roman"/>
          <w:sz w:val="24"/>
        </w:rPr>
        <w:t xml:space="preserve"> de wet bevoegde instantie in Nederland schuldig is bevonden aan het gebruik van valse beroepskwalificaties in verband met een procedure als bedoeld in de hoofdstukken 2, 3 of 3a, stelt Onze minister die het aangaat de bevoegde autoriteiten van alle andere betrokken staten daarvan in kennis. </w:t>
      </w:r>
    </w:p>
    <w:p w:rsidRPr="00075430" w:rsidR="00075430" w:rsidP="00BB1BF3" w:rsidRDefault="00BB1BF3">
      <w:pPr>
        <w:ind w:firstLine="284"/>
        <w:rPr>
          <w:rFonts w:ascii="Times New Roman" w:hAnsi="Times New Roman"/>
          <w:sz w:val="24"/>
        </w:rPr>
      </w:pPr>
      <w:r>
        <w:rPr>
          <w:rFonts w:ascii="Times New Roman" w:hAnsi="Times New Roman"/>
          <w:sz w:val="24"/>
        </w:rPr>
        <w:t xml:space="preserve">2. </w:t>
      </w:r>
      <w:r w:rsidRPr="00075430" w:rsidR="00075430">
        <w:rPr>
          <w:rFonts w:ascii="Times New Roman" w:hAnsi="Times New Roman"/>
          <w:sz w:val="24"/>
        </w:rPr>
        <w:t xml:space="preserve">De kennisgeving, bedoeld in het eerste lid, geschiedt via het IMI en vindt plaats binnen drie dagen na de uitspraak van de desbetreffende instantie. </w:t>
      </w:r>
    </w:p>
    <w:p w:rsidR="00075430" w:rsidP="00BB1BF3" w:rsidRDefault="00BB1BF3">
      <w:pPr>
        <w:ind w:firstLine="284"/>
        <w:rPr>
          <w:rFonts w:ascii="Times New Roman" w:hAnsi="Times New Roman"/>
          <w:sz w:val="24"/>
        </w:rPr>
      </w:pPr>
      <w:r>
        <w:rPr>
          <w:rFonts w:ascii="Times New Roman" w:hAnsi="Times New Roman"/>
          <w:sz w:val="24"/>
        </w:rPr>
        <w:t xml:space="preserve">3. </w:t>
      </w:r>
      <w:r w:rsidRPr="00075430" w:rsidR="00075430">
        <w:rPr>
          <w:rFonts w:ascii="Times New Roman" w:hAnsi="Times New Roman"/>
          <w:sz w:val="24"/>
        </w:rPr>
        <w:t xml:space="preserve">Artikel 31a, tweede tot en met achtste lid, zijn van overeenkomstige toepassing. </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31c. Binnengekomen waarschuwingen van het waarschuwingsmechanisme</w:t>
      </w:r>
    </w:p>
    <w:p w:rsidRPr="00075430" w:rsidR="00075430" w:rsidP="00075430" w:rsidRDefault="00075430">
      <w:pPr>
        <w:rPr>
          <w:rFonts w:ascii="Times New Roman" w:hAnsi="Times New Roman"/>
          <w:b/>
          <w:sz w:val="24"/>
        </w:rPr>
      </w:pPr>
    </w:p>
    <w:p w:rsidRPr="00BB1BF3" w:rsidR="00075430" w:rsidP="00BB1BF3" w:rsidRDefault="00BB1BF3">
      <w:pPr>
        <w:ind w:firstLine="284"/>
        <w:rPr>
          <w:rFonts w:ascii="Times New Roman" w:hAnsi="Times New Roman"/>
          <w:b/>
          <w:sz w:val="24"/>
        </w:rPr>
      </w:pPr>
      <w:r>
        <w:rPr>
          <w:rFonts w:ascii="Times New Roman" w:hAnsi="Times New Roman"/>
          <w:sz w:val="24"/>
        </w:rPr>
        <w:t xml:space="preserve">1. </w:t>
      </w:r>
      <w:r w:rsidRPr="00BB1BF3" w:rsidR="00075430">
        <w:rPr>
          <w:rFonts w:ascii="Times New Roman" w:hAnsi="Times New Roman"/>
          <w:sz w:val="24"/>
        </w:rPr>
        <w:t xml:space="preserve">Onze minister die het aangaat kan de door hem ontvangen waarschuwingen die bevoegde autoriteiten van andere betrokken staten hebben verricht in het waarschuwingsmechanisme, bedoeld in artikel 56 bis van de richtlijn, verwerken. </w:t>
      </w:r>
    </w:p>
    <w:p w:rsidRPr="00075430" w:rsidR="00075430" w:rsidP="00BB1BF3" w:rsidRDefault="00BB1BF3">
      <w:pPr>
        <w:ind w:firstLine="284"/>
        <w:rPr>
          <w:rFonts w:ascii="Times New Roman" w:hAnsi="Times New Roman"/>
          <w:sz w:val="24"/>
        </w:rPr>
      </w:pPr>
      <w:r>
        <w:rPr>
          <w:rFonts w:ascii="Times New Roman" w:hAnsi="Times New Roman"/>
          <w:sz w:val="24"/>
        </w:rPr>
        <w:t xml:space="preserve">2. </w:t>
      </w:r>
      <w:r w:rsidRPr="00075430" w:rsidR="00075430">
        <w:rPr>
          <w:rFonts w:ascii="Times New Roman" w:hAnsi="Times New Roman"/>
          <w:sz w:val="24"/>
        </w:rPr>
        <w:t>De verwerking, bedoeld in het eerste lid, kan onder meer inhouden het onderzoeken of voor degene op wie de ontvangen waarschuwing betrekking heeft een procedure op grond van deze wet aanhangig is of is geweest, en of degene op wie de ontvangen waarschuwing betrekking heeft in Nederland werkzaam is in een gereglementeerd beroep, en als dat het geval is waar. Desgevraagd verstrekken derden Onze minister die het aangaat de hiervoor benodigde informatie.</w:t>
      </w:r>
    </w:p>
    <w:p w:rsidRPr="00075430" w:rsidR="00075430" w:rsidP="00BB1BF3" w:rsidRDefault="00BB1BF3">
      <w:pPr>
        <w:ind w:firstLine="284"/>
        <w:rPr>
          <w:rFonts w:ascii="Times New Roman" w:hAnsi="Times New Roman"/>
          <w:sz w:val="24"/>
        </w:rPr>
      </w:pPr>
      <w:r>
        <w:rPr>
          <w:rFonts w:ascii="Times New Roman" w:hAnsi="Times New Roman"/>
          <w:sz w:val="24"/>
        </w:rPr>
        <w:t xml:space="preserve">3. </w:t>
      </w:r>
      <w:r w:rsidRPr="00075430" w:rsidR="00075430">
        <w:rPr>
          <w:rFonts w:ascii="Times New Roman" w:hAnsi="Times New Roman"/>
          <w:sz w:val="24"/>
        </w:rPr>
        <w:t xml:space="preserve">De verwerking, bedoeld in het eerste lid, kan onder meer het informeren van derden over een waarschuwing inhouden. </w:t>
      </w:r>
    </w:p>
    <w:p w:rsidRPr="00075430" w:rsidR="00075430" w:rsidP="00BB1BF3" w:rsidRDefault="00BB1BF3">
      <w:pPr>
        <w:ind w:firstLine="284"/>
        <w:rPr>
          <w:rFonts w:ascii="Times New Roman" w:hAnsi="Times New Roman"/>
          <w:sz w:val="24"/>
        </w:rPr>
      </w:pPr>
      <w:r>
        <w:rPr>
          <w:rFonts w:ascii="Times New Roman" w:hAnsi="Times New Roman"/>
          <w:sz w:val="24"/>
        </w:rPr>
        <w:t xml:space="preserve">4. </w:t>
      </w:r>
      <w:r w:rsidRPr="00075430" w:rsidR="00075430">
        <w:rPr>
          <w:rFonts w:ascii="Times New Roman" w:hAnsi="Times New Roman"/>
          <w:sz w:val="24"/>
        </w:rPr>
        <w:t>Onze minister die het aangaat kan bij de bevoegde autoriteit van de betrokken staat waarvan de waarschuwing afkomstig is, nadere informatie opvragen over de waarschuwing, waaronder informatie over de aanleiding voor het verbod of de beperking op de uitoefening van het beroep dan wel voor het schuldig bevinden aan het gebruik van valse beroepskwalificaties.</w:t>
      </w:r>
    </w:p>
    <w:p w:rsidRPr="00075430" w:rsidR="00075430" w:rsidP="00BB1BF3" w:rsidRDefault="00BB1BF3">
      <w:pPr>
        <w:ind w:firstLine="284"/>
        <w:rPr>
          <w:rFonts w:ascii="Times New Roman" w:hAnsi="Times New Roman"/>
          <w:sz w:val="24"/>
        </w:rPr>
      </w:pPr>
      <w:r>
        <w:rPr>
          <w:rFonts w:ascii="Times New Roman" w:hAnsi="Times New Roman"/>
          <w:sz w:val="24"/>
        </w:rPr>
        <w:t xml:space="preserve">5. </w:t>
      </w:r>
      <w:r w:rsidRPr="00075430" w:rsidR="00075430">
        <w:rPr>
          <w:rFonts w:ascii="Times New Roman" w:hAnsi="Times New Roman"/>
          <w:sz w:val="24"/>
        </w:rPr>
        <w:t xml:space="preserve">Bij of </w:t>
      </w:r>
      <w:proofErr w:type="gramStart"/>
      <w:r w:rsidRPr="00075430" w:rsidR="00075430">
        <w:rPr>
          <w:rFonts w:ascii="Times New Roman" w:hAnsi="Times New Roman"/>
          <w:sz w:val="24"/>
        </w:rPr>
        <w:t>krachtens</w:t>
      </w:r>
      <w:proofErr w:type="gramEnd"/>
      <w:r w:rsidRPr="00075430" w:rsidR="00075430">
        <w:rPr>
          <w:rFonts w:ascii="Times New Roman" w:hAnsi="Times New Roman"/>
          <w:sz w:val="24"/>
        </w:rPr>
        <w:t xml:space="preserve"> algemene maatregel van bestuur kunnen nadere regels worden gesteld voor de verwerking, bedoeld in het eerste lid. </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W</w:t>
      </w:r>
    </w:p>
    <w:p w:rsidRPr="00075430" w:rsidR="00075430" w:rsidP="00075430" w:rsidRDefault="00075430">
      <w:pPr>
        <w:rPr>
          <w:rFonts w:ascii="Times New Roman" w:hAnsi="Times New Roman"/>
          <w:sz w:val="24"/>
        </w:rPr>
      </w:pPr>
    </w:p>
    <w:p w:rsidRPr="00075430" w:rsidR="00075430" w:rsidP="00BB1BF3" w:rsidRDefault="00075430">
      <w:pPr>
        <w:ind w:firstLine="284"/>
        <w:rPr>
          <w:rFonts w:ascii="Times New Roman" w:hAnsi="Times New Roman"/>
          <w:sz w:val="24"/>
        </w:rPr>
      </w:pPr>
      <w:r w:rsidRPr="00075430">
        <w:rPr>
          <w:rFonts w:ascii="Times New Roman" w:hAnsi="Times New Roman"/>
          <w:sz w:val="24"/>
        </w:rPr>
        <w:t>Na artikel 32 wordt een artikel ingevoegd, luidende:</w:t>
      </w:r>
    </w:p>
    <w:p w:rsidRPr="00075430" w:rsidR="00075430" w:rsidP="00075430" w:rsidRDefault="00075430">
      <w:pPr>
        <w:rPr>
          <w:rFonts w:ascii="Times New Roman" w:hAnsi="Times New Roman"/>
          <w:b/>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 xml:space="preserve">Artikel 32a. Beroepsstage </w:t>
      </w:r>
    </w:p>
    <w:p w:rsidRPr="00075430" w:rsidR="00075430" w:rsidP="00075430" w:rsidRDefault="00075430">
      <w:pPr>
        <w:rPr>
          <w:rFonts w:ascii="Times New Roman" w:hAnsi="Times New Roman"/>
          <w:b/>
          <w:sz w:val="24"/>
        </w:rPr>
      </w:pPr>
    </w:p>
    <w:p w:rsidRPr="00075430" w:rsidR="00075430" w:rsidP="00BB1BF3" w:rsidRDefault="00BB1BF3">
      <w:pPr>
        <w:ind w:firstLine="284"/>
        <w:rPr>
          <w:rFonts w:ascii="Times New Roman" w:hAnsi="Times New Roman"/>
          <w:sz w:val="24"/>
        </w:rPr>
      </w:pPr>
      <w:r>
        <w:rPr>
          <w:rFonts w:ascii="Times New Roman" w:hAnsi="Times New Roman"/>
          <w:sz w:val="24"/>
        </w:rPr>
        <w:t xml:space="preserve">1. </w:t>
      </w:r>
      <w:r w:rsidRPr="00075430" w:rsidR="00075430">
        <w:rPr>
          <w:rFonts w:ascii="Times New Roman" w:hAnsi="Times New Roman"/>
          <w:sz w:val="24"/>
        </w:rPr>
        <w:t xml:space="preserve">Indien een migrerende beroepsbeoefenaar die in het bezit is van in Nederland behaalde beroepskwalificaties, in een andere betrokken staat een beroepsstage heeft doorlopen en toegang wenst tot een gereglementeerd beroep in Nederland waarvoor een beroepsstage is vereist, beschouwt Onze minister die het aangaat, indien hij een verzoek om toelating om het gereglementeerde beroep uit te oefenen, in overweging neemt, de in de andere betrokken staat gevolgde beroepsstage als die vereiste beroepsstage, mits de in de andere betrokken staat gevolgde beroepsstage in overeenstemming is met door Onze minister die het aangaat vast te stellen beleidsregels op grond van het derde lid. </w:t>
      </w:r>
    </w:p>
    <w:p w:rsidRPr="00075430" w:rsidR="00075430" w:rsidP="00BB1BF3" w:rsidRDefault="00BB1BF3">
      <w:pPr>
        <w:ind w:firstLine="284"/>
        <w:rPr>
          <w:rFonts w:ascii="Times New Roman" w:hAnsi="Times New Roman"/>
          <w:sz w:val="24"/>
        </w:rPr>
      </w:pPr>
      <w:r>
        <w:rPr>
          <w:rFonts w:ascii="Times New Roman" w:hAnsi="Times New Roman"/>
          <w:sz w:val="24"/>
        </w:rPr>
        <w:t xml:space="preserve">2. </w:t>
      </w:r>
      <w:r w:rsidRPr="00075430" w:rsidR="00075430">
        <w:rPr>
          <w:rFonts w:ascii="Times New Roman" w:hAnsi="Times New Roman"/>
          <w:sz w:val="24"/>
        </w:rPr>
        <w:t xml:space="preserve">Indien een migrerende beroepsbeoefenaar die in het bezit is van in Nederland behaalde beroepskwalificaties, in een derde land een beroepsstage heeft doorlopen en toegang wenst tot een gereglementeerd beroep waarvoor een beroepsstage is vereist, houdt Onze minister die het aangaat rekening met de in het derde land gevolgde beroepsstage bij de behandeling van het verzoek tot toegang tot het desbetreffende gereglementeerde beroep. </w:t>
      </w:r>
    </w:p>
    <w:p w:rsidRPr="00075430" w:rsidR="00075430" w:rsidP="00BB1BF3" w:rsidRDefault="00BB1BF3">
      <w:pPr>
        <w:ind w:firstLine="284"/>
        <w:rPr>
          <w:rFonts w:ascii="Times New Roman" w:hAnsi="Times New Roman"/>
          <w:sz w:val="24"/>
        </w:rPr>
      </w:pPr>
      <w:r>
        <w:rPr>
          <w:rFonts w:ascii="Times New Roman" w:hAnsi="Times New Roman"/>
          <w:sz w:val="24"/>
        </w:rPr>
        <w:lastRenderedPageBreak/>
        <w:t xml:space="preserve">3. </w:t>
      </w:r>
      <w:r w:rsidRPr="00075430" w:rsidR="00075430">
        <w:rPr>
          <w:rFonts w:ascii="Times New Roman" w:hAnsi="Times New Roman"/>
          <w:sz w:val="24"/>
        </w:rPr>
        <w:t xml:space="preserve">Onze minister die het aangaat stelt beleidsregels vast voor de toepassing van het eerste en tweede lid, en voor de organisatie van de beroepsstage, </w:t>
      </w:r>
      <w:proofErr w:type="gramStart"/>
      <w:r w:rsidRPr="00075430" w:rsidR="00075430">
        <w:rPr>
          <w:rFonts w:ascii="Times New Roman" w:hAnsi="Times New Roman"/>
          <w:sz w:val="24"/>
        </w:rPr>
        <w:t>met name</w:t>
      </w:r>
      <w:proofErr w:type="gramEnd"/>
      <w:r w:rsidRPr="00075430" w:rsidR="00075430">
        <w:rPr>
          <w:rFonts w:ascii="Times New Roman" w:hAnsi="Times New Roman"/>
          <w:sz w:val="24"/>
        </w:rPr>
        <w:t xml:space="preserve"> betreffende de rol van de supervisor van de beroepsstage. Daarbij kunnen regels worden gesteld om de duur van het deel van de beroepsstage die in een andere betrokken staat of een derde land mag worden gevolgd, tot een redelijke periode te beperken. Artikel 33, vierde lid, is v</w:t>
      </w:r>
      <w:r w:rsidR="00504BC4">
        <w:rPr>
          <w:rFonts w:ascii="Times New Roman" w:hAnsi="Times New Roman"/>
          <w:sz w:val="24"/>
        </w:rPr>
        <w:t>an overeenkomstige toepassing.</w:t>
      </w:r>
    </w:p>
    <w:p w:rsidR="00BB1BF3" w:rsidP="00BB1BF3" w:rsidRDefault="00BB1BF3">
      <w:pPr>
        <w:ind w:firstLine="284"/>
        <w:rPr>
          <w:rFonts w:ascii="Times New Roman" w:hAnsi="Times New Roman"/>
          <w:sz w:val="24"/>
        </w:rPr>
      </w:pPr>
      <w:r>
        <w:rPr>
          <w:rFonts w:ascii="Times New Roman" w:hAnsi="Times New Roman"/>
          <w:sz w:val="24"/>
        </w:rPr>
        <w:t xml:space="preserve">4. </w:t>
      </w:r>
      <w:r w:rsidRPr="00075430" w:rsidR="00075430">
        <w:rPr>
          <w:rFonts w:ascii="Times New Roman" w:hAnsi="Times New Roman"/>
          <w:sz w:val="24"/>
        </w:rPr>
        <w:t xml:space="preserve">Het beschouwen als vereiste beroepsstage en het rekening houden met een beroepsstage, bedoeld in het eerste </w:t>
      </w:r>
      <w:proofErr w:type="gramStart"/>
      <w:r w:rsidRPr="00075430" w:rsidR="00075430">
        <w:rPr>
          <w:rFonts w:ascii="Times New Roman" w:hAnsi="Times New Roman"/>
          <w:sz w:val="24"/>
        </w:rPr>
        <w:t>respectievelijk</w:t>
      </w:r>
      <w:proofErr w:type="gramEnd"/>
      <w:r w:rsidRPr="00075430" w:rsidR="00075430">
        <w:rPr>
          <w:rFonts w:ascii="Times New Roman" w:hAnsi="Times New Roman"/>
          <w:sz w:val="24"/>
        </w:rPr>
        <w:t xml:space="preserve"> tweede lid, vervangt niet een voor de toelating tot het desbetreffende beroep verplicht af te leggen examen. </w:t>
      </w:r>
    </w:p>
    <w:p w:rsidR="00BB1BF3" w:rsidP="00BB1BF3" w:rsidRDefault="00BB1BF3">
      <w:pPr>
        <w:rPr>
          <w:rFonts w:ascii="Times New Roman" w:hAnsi="Times New Roman"/>
          <w:sz w:val="24"/>
        </w:rPr>
      </w:pPr>
    </w:p>
    <w:p w:rsidRPr="00075430" w:rsidR="00075430" w:rsidP="00BB1BF3" w:rsidRDefault="00075430">
      <w:pPr>
        <w:rPr>
          <w:rFonts w:ascii="Times New Roman" w:hAnsi="Times New Roman"/>
          <w:sz w:val="24"/>
        </w:rPr>
      </w:pPr>
      <w:r w:rsidRPr="00075430">
        <w:rPr>
          <w:rFonts w:ascii="Times New Roman" w:hAnsi="Times New Roman"/>
          <w:sz w:val="24"/>
        </w:rPr>
        <w:t>X</w:t>
      </w:r>
    </w:p>
    <w:p w:rsidRPr="00075430" w:rsidR="00075430" w:rsidP="00075430" w:rsidRDefault="00075430">
      <w:pPr>
        <w:rPr>
          <w:rFonts w:ascii="Times New Roman" w:hAnsi="Times New Roman"/>
          <w:sz w:val="24"/>
        </w:rPr>
      </w:pPr>
    </w:p>
    <w:p w:rsidRPr="00075430" w:rsidR="00075430" w:rsidP="00BB1BF3" w:rsidRDefault="00075430">
      <w:pPr>
        <w:ind w:firstLine="284"/>
        <w:rPr>
          <w:rFonts w:ascii="Times New Roman" w:hAnsi="Times New Roman"/>
          <w:sz w:val="24"/>
        </w:rPr>
      </w:pPr>
      <w:r w:rsidRPr="00075430">
        <w:rPr>
          <w:rFonts w:ascii="Times New Roman" w:hAnsi="Times New Roman"/>
          <w:sz w:val="24"/>
        </w:rPr>
        <w:t>Artikel 33 wordt als volgt gewijzigd:</w:t>
      </w:r>
    </w:p>
    <w:p w:rsidRPr="00075430" w:rsidR="00075430" w:rsidP="00075430" w:rsidRDefault="00075430">
      <w:pPr>
        <w:rPr>
          <w:rFonts w:ascii="Times New Roman" w:hAnsi="Times New Roman"/>
          <w:sz w:val="24"/>
        </w:rPr>
      </w:pPr>
    </w:p>
    <w:p w:rsidRPr="00075430" w:rsidR="00075430" w:rsidP="00BB1BF3" w:rsidRDefault="00075430">
      <w:pPr>
        <w:ind w:firstLine="284"/>
        <w:rPr>
          <w:rFonts w:ascii="Times New Roman" w:hAnsi="Times New Roman"/>
          <w:sz w:val="24"/>
        </w:rPr>
      </w:pPr>
      <w:r w:rsidRPr="00075430">
        <w:rPr>
          <w:rFonts w:ascii="Times New Roman" w:hAnsi="Times New Roman"/>
          <w:sz w:val="24"/>
        </w:rPr>
        <w:t xml:space="preserve">1. Onder vernummering van het derde tot vierde lid, wordt na het tweede lid een lid </w:t>
      </w:r>
    </w:p>
    <w:p w:rsidRPr="00075430" w:rsidR="00075430" w:rsidP="00075430" w:rsidRDefault="00075430">
      <w:pPr>
        <w:rPr>
          <w:rFonts w:ascii="Times New Roman" w:hAnsi="Times New Roman"/>
          <w:sz w:val="24"/>
        </w:rPr>
      </w:pPr>
      <w:proofErr w:type="gramStart"/>
      <w:r w:rsidRPr="00075430">
        <w:rPr>
          <w:rFonts w:ascii="Times New Roman" w:hAnsi="Times New Roman"/>
          <w:sz w:val="24"/>
        </w:rPr>
        <w:t>ingevoegd</w:t>
      </w:r>
      <w:proofErr w:type="gramEnd"/>
      <w:r w:rsidRPr="00075430">
        <w:rPr>
          <w:rFonts w:ascii="Times New Roman" w:hAnsi="Times New Roman"/>
          <w:sz w:val="24"/>
        </w:rPr>
        <w:t xml:space="preserve">, luidende: </w:t>
      </w:r>
    </w:p>
    <w:p w:rsidRPr="00075430" w:rsidR="00075430" w:rsidP="00BB1BF3" w:rsidRDefault="00BB1BF3">
      <w:pPr>
        <w:ind w:firstLine="284"/>
        <w:rPr>
          <w:rFonts w:ascii="Times New Roman" w:hAnsi="Times New Roman"/>
          <w:sz w:val="24"/>
        </w:rPr>
      </w:pPr>
      <w:r>
        <w:rPr>
          <w:rFonts w:ascii="Times New Roman" w:hAnsi="Times New Roman"/>
          <w:sz w:val="24"/>
        </w:rPr>
        <w:t xml:space="preserve">3. </w:t>
      </w:r>
      <w:r w:rsidRPr="00075430" w:rsidR="00075430">
        <w:rPr>
          <w:rFonts w:ascii="Times New Roman" w:hAnsi="Times New Roman"/>
          <w:sz w:val="24"/>
        </w:rPr>
        <w:t xml:space="preserve">Onze minister die het aangaat kan regels vaststellen voor het ten laste van de </w:t>
      </w:r>
      <w:r w:rsidRPr="00075430" w:rsidR="00075430">
        <w:rPr>
          <w:rFonts w:ascii="Times New Roman" w:hAnsi="Times New Roman"/>
          <w:sz w:val="24"/>
        </w:rPr>
        <w:tab/>
        <w:t>aanvrager brengen van kosten die samenhangen m</w:t>
      </w:r>
      <w:r>
        <w:rPr>
          <w:rFonts w:ascii="Times New Roman" w:hAnsi="Times New Roman"/>
          <w:sz w:val="24"/>
        </w:rPr>
        <w:t xml:space="preserve">et diens aanvraag, zoals het in </w:t>
      </w:r>
      <w:r w:rsidRPr="00075430" w:rsidR="00075430">
        <w:rPr>
          <w:rFonts w:ascii="Times New Roman" w:hAnsi="Times New Roman"/>
          <w:sz w:val="24"/>
        </w:rPr>
        <w:t>behandeling nemen van de aanvraag, de afgifte van be</w:t>
      </w:r>
      <w:r>
        <w:rPr>
          <w:rFonts w:ascii="Times New Roman" w:hAnsi="Times New Roman"/>
          <w:sz w:val="24"/>
        </w:rPr>
        <w:t xml:space="preserve">sluiten en het organiseren van </w:t>
      </w:r>
      <w:r w:rsidRPr="00075430" w:rsidR="00075430">
        <w:rPr>
          <w:rFonts w:ascii="Times New Roman" w:hAnsi="Times New Roman"/>
          <w:sz w:val="24"/>
        </w:rPr>
        <w:t xml:space="preserve">een proeve van bekwaamheid en van een aanpassingsstage. De kosten die ten laste </w:t>
      </w:r>
      <w:r w:rsidRPr="00075430" w:rsidR="00075430">
        <w:rPr>
          <w:rFonts w:ascii="Times New Roman" w:hAnsi="Times New Roman"/>
          <w:sz w:val="24"/>
        </w:rPr>
        <w:tab/>
        <w:t>van de aanvrager worden gebracht zijn redelijk, evenredig en in verhouding tot de gemaakte kosten, overschrijden de gemaakte kosten niet, en ontmoedigen het doen van een aanvraag niet.</w:t>
      </w:r>
    </w:p>
    <w:p w:rsidRPr="00075430" w:rsidR="00075430" w:rsidP="00075430" w:rsidRDefault="00075430">
      <w:pPr>
        <w:rPr>
          <w:rFonts w:ascii="Times New Roman" w:hAnsi="Times New Roman"/>
          <w:sz w:val="24"/>
        </w:rPr>
      </w:pPr>
    </w:p>
    <w:p w:rsidRPr="00BB1BF3" w:rsidR="00075430" w:rsidP="00BB1BF3" w:rsidRDefault="00BB1BF3">
      <w:pPr>
        <w:ind w:firstLine="284"/>
        <w:rPr>
          <w:rFonts w:ascii="Times New Roman" w:hAnsi="Times New Roman"/>
          <w:sz w:val="24"/>
        </w:rPr>
      </w:pPr>
      <w:r>
        <w:rPr>
          <w:rFonts w:ascii="Times New Roman" w:hAnsi="Times New Roman"/>
          <w:sz w:val="24"/>
        </w:rPr>
        <w:t xml:space="preserve">2. </w:t>
      </w:r>
      <w:r w:rsidRPr="00BB1BF3" w:rsidR="00075430">
        <w:rPr>
          <w:rFonts w:ascii="Times New Roman" w:hAnsi="Times New Roman"/>
          <w:sz w:val="24"/>
        </w:rPr>
        <w:t>In het vierde lid (nieuw) wordt de zinsnede “de nadere regels, bedoeld in het eerste en tweede lid” vervangen door: de nadere regels, bedoeld in het eerste, tweede en derde lid.</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Y</w:t>
      </w:r>
    </w:p>
    <w:p w:rsidRPr="00075430" w:rsidR="00075430" w:rsidP="00075430" w:rsidRDefault="00075430">
      <w:pPr>
        <w:rPr>
          <w:rFonts w:ascii="Times New Roman" w:hAnsi="Times New Roman"/>
          <w:sz w:val="24"/>
        </w:rPr>
      </w:pPr>
    </w:p>
    <w:p w:rsidRPr="00075430" w:rsidR="00075430" w:rsidP="00BB1BF3" w:rsidRDefault="00075430">
      <w:pPr>
        <w:ind w:firstLine="284"/>
        <w:rPr>
          <w:rFonts w:ascii="Times New Roman" w:hAnsi="Times New Roman"/>
          <w:sz w:val="24"/>
        </w:rPr>
      </w:pPr>
      <w:r w:rsidRPr="00075430">
        <w:rPr>
          <w:rFonts w:ascii="Times New Roman" w:hAnsi="Times New Roman"/>
          <w:sz w:val="24"/>
        </w:rPr>
        <w:t>Aan artikel 34 wordt een lid toegevoegd, luidende:</w:t>
      </w:r>
    </w:p>
    <w:p w:rsidRPr="00075430" w:rsidR="00075430" w:rsidP="00BB1BF3" w:rsidRDefault="00BB1BF3">
      <w:pPr>
        <w:ind w:firstLine="284"/>
        <w:rPr>
          <w:rFonts w:ascii="Times New Roman" w:hAnsi="Times New Roman"/>
          <w:sz w:val="24"/>
          <w:u w:val="single"/>
        </w:rPr>
      </w:pPr>
      <w:r>
        <w:rPr>
          <w:rFonts w:ascii="Times New Roman" w:hAnsi="Times New Roman"/>
          <w:sz w:val="24"/>
        </w:rPr>
        <w:t xml:space="preserve">6. </w:t>
      </w:r>
      <w:r w:rsidRPr="00075430" w:rsidR="00075430">
        <w:rPr>
          <w:rFonts w:ascii="Times New Roman" w:hAnsi="Times New Roman"/>
          <w:sz w:val="24"/>
        </w:rPr>
        <w:t xml:space="preserve">Onze minister die het aangaat verstrekt de informatie, bedoeld in het eerste en tweede lid, via het IMI. </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Z</w:t>
      </w:r>
    </w:p>
    <w:p w:rsidRPr="00075430" w:rsidR="00075430" w:rsidP="00075430" w:rsidRDefault="00075430">
      <w:pPr>
        <w:rPr>
          <w:rFonts w:ascii="Times New Roman" w:hAnsi="Times New Roman"/>
          <w:sz w:val="24"/>
        </w:rPr>
      </w:pPr>
    </w:p>
    <w:p w:rsidRPr="00075430" w:rsidR="00075430" w:rsidP="00BB1BF3" w:rsidRDefault="00075430">
      <w:pPr>
        <w:ind w:firstLine="284"/>
        <w:rPr>
          <w:rFonts w:ascii="Times New Roman" w:hAnsi="Times New Roman"/>
          <w:sz w:val="24"/>
        </w:rPr>
      </w:pPr>
      <w:r w:rsidRPr="00075430">
        <w:rPr>
          <w:rFonts w:ascii="Times New Roman" w:hAnsi="Times New Roman"/>
          <w:sz w:val="24"/>
        </w:rPr>
        <w:t>Na artikel 34b worden twee artikelen ingevoegd, luidende:</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34c. Elektronische procedures</w:t>
      </w:r>
    </w:p>
    <w:p w:rsidRPr="00075430" w:rsidR="00075430" w:rsidP="00075430" w:rsidRDefault="00075430">
      <w:pPr>
        <w:rPr>
          <w:rFonts w:ascii="Times New Roman" w:hAnsi="Times New Roman"/>
          <w:sz w:val="24"/>
        </w:rPr>
      </w:pPr>
    </w:p>
    <w:p w:rsidRPr="00BB1BF3" w:rsidR="00075430" w:rsidP="00BB1BF3" w:rsidRDefault="00BB1BF3">
      <w:pPr>
        <w:ind w:firstLine="284"/>
        <w:rPr>
          <w:rFonts w:ascii="Times New Roman" w:hAnsi="Times New Roman"/>
          <w:sz w:val="24"/>
        </w:rPr>
      </w:pPr>
      <w:r>
        <w:rPr>
          <w:rFonts w:ascii="Times New Roman" w:hAnsi="Times New Roman"/>
          <w:sz w:val="24"/>
        </w:rPr>
        <w:t xml:space="preserve">1. </w:t>
      </w:r>
      <w:r w:rsidRPr="00BB1BF3" w:rsidR="00075430">
        <w:rPr>
          <w:rFonts w:ascii="Times New Roman" w:hAnsi="Times New Roman"/>
          <w:sz w:val="24"/>
        </w:rPr>
        <w:t xml:space="preserve">De procedures in het kader van erkenning van beroepskwalificaties als bedoeld in hoofdstuk 2, tijdelijke en incidentele dienstverrichting als bedoeld in hoofdstuk 3 en de Europese beroepskaart als bedoeld in hoofdstuk 3a, zijn beschikbaar langs elektronische weg, via het centraal loket als bedoeld in artikel 5 van de Dienstenwet, of via </w:t>
      </w:r>
      <w:r>
        <w:rPr>
          <w:rFonts w:ascii="Times New Roman" w:hAnsi="Times New Roman"/>
          <w:sz w:val="24"/>
        </w:rPr>
        <w:t>Onze minister die het aangaat.</w:t>
      </w:r>
    </w:p>
    <w:p w:rsidRPr="00BB1BF3" w:rsidR="00075430" w:rsidP="00BB1BF3" w:rsidRDefault="00BB1BF3">
      <w:pPr>
        <w:ind w:firstLine="284"/>
        <w:rPr>
          <w:rFonts w:ascii="Times New Roman" w:hAnsi="Times New Roman"/>
          <w:sz w:val="24"/>
        </w:rPr>
      </w:pPr>
      <w:r>
        <w:rPr>
          <w:rFonts w:ascii="Times New Roman" w:hAnsi="Times New Roman"/>
          <w:sz w:val="24"/>
        </w:rPr>
        <w:t xml:space="preserve">2. </w:t>
      </w:r>
      <w:r w:rsidRPr="00BB1BF3" w:rsidR="00075430">
        <w:rPr>
          <w:rFonts w:ascii="Times New Roman" w:hAnsi="Times New Roman"/>
          <w:sz w:val="24"/>
        </w:rPr>
        <w:t>Het eerste lid is niet van toepassing op het uitvoeren van een aanpassingsstage als bedoeld in artikel 11, eerste lid, of een proeve van bekwaamheid als bedoeld in artikel 11, eerste lid of artikel 27, derde lid.</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 xml:space="preserve">Artikel 34d. Assistentiecentrum </w:t>
      </w:r>
    </w:p>
    <w:p w:rsidRPr="00075430" w:rsidR="00075430" w:rsidP="00075430" w:rsidRDefault="00075430">
      <w:pPr>
        <w:rPr>
          <w:rFonts w:ascii="Times New Roman" w:hAnsi="Times New Roman"/>
          <w:b/>
          <w:sz w:val="24"/>
        </w:rPr>
      </w:pPr>
    </w:p>
    <w:p w:rsidRPr="00075430" w:rsidR="00075430" w:rsidP="00BB1BF3" w:rsidRDefault="00075430">
      <w:pPr>
        <w:ind w:firstLine="284"/>
        <w:rPr>
          <w:rFonts w:ascii="Times New Roman" w:hAnsi="Times New Roman"/>
          <w:sz w:val="24"/>
        </w:rPr>
      </w:pPr>
      <w:r w:rsidRPr="00075430">
        <w:rPr>
          <w:rFonts w:ascii="Times New Roman" w:hAnsi="Times New Roman"/>
          <w:sz w:val="24"/>
        </w:rPr>
        <w:lastRenderedPageBreak/>
        <w:t xml:space="preserve">Onze minister van Onderwijs, Cultuur en Wetenschap wijst een assistentiecentrum aan als bedoeld in artikel 57 ter van de richtlijn en kan daarbij de taken en bevoegdheden van het assistentiecentrum nader bepalen, waaronder taken en bevoegdheden </w:t>
      </w:r>
      <w:proofErr w:type="gramStart"/>
      <w:r w:rsidRPr="00075430">
        <w:rPr>
          <w:rFonts w:ascii="Times New Roman" w:hAnsi="Times New Roman"/>
          <w:sz w:val="24"/>
        </w:rPr>
        <w:t>inzake</w:t>
      </w:r>
      <w:proofErr w:type="gramEnd"/>
      <w:r w:rsidRPr="00075430">
        <w:rPr>
          <w:rFonts w:ascii="Times New Roman" w:hAnsi="Times New Roman"/>
          <w:sz w:val="24"/>
        </w:rPr>
        <w:t xml:space="preserve"> de verwerking van persoonsgegevens, waarbij de artikelen 34, eerste tot en met vierde lid en zesde lid, 34a en 34b van overeenkomstige toepassing kunnen worden verklaard.</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AA</w:t>
      </w:r>
    </w:p>
    <w:p w:rsidRPr="00075430" w:rsidR="00075430" w:rsidP="00075430" w:rsidRDefault="00075430">
      <w:pPr>
        <w:rPr>
          <w:rFonts w:ascii="Times New Roman" w:hAnsi="Times New Roman"/>
          <w:sz w:val="24"/>
        </w:rPr>
      </w:pPr>
    </w:p>
    <w:p w:rsidRPr="00075430" w:rsidR="00075430" w:rsidP="00BB1BF3" w:rsidRDefault="00075430">
      <w:pPr>
        <w:ind w:firstLine="284"/>
        <w:rPr>
          <w:rFonts w:ascii="Times New Roman" w:hAnsi="Times New Roman"/>
          <w:sz w:val="24"/>
        </w:rPr>
      </w:pPr>
      <w:r w:rsidRPr="00075430">
        <w:rPr>
          <w:rFonts w:ascii="Times New Roman" w:hAnsi="Times New Roman"/>
          <w:sz w:val="24"/>
        </w:rPr>
        <w:t>Artikel 35 komt te luiden:</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35. Registratie</w:t>
      </w:r>
    </w:p>
    <w:p w:rsidRPr="00075430" w:rsidR="00075430" w:rsidP="00075430" w:rsidRDefault="00075430">
      <w:pPr>
        <w:rPr>
          <w:rFonts w:ascii="Times New Roman" w:hAnsi="Times New Roman"/>
          <w:sz w:val="24"/>
        </w:rPr>
      </w:pPr>
    </w:p>
    <w:p w:rsidRPr="00075430" w:rsidR="00075430" w:rsidP="00BB1BF3" w:rsidRDefault="00075430">
      <w:pPr>
        <w:ind w:firstLine="284"/>
        <w:rPr>
          <w:rFonts w:ascii="Times New Roman" w:hAnsi="Times New Roman"/>
          <w:sz w:val="24"/>
        </w:rPr>
      </w:pPr>
      <w:r w:rsidRPr="00075430">
        <w:rPr>
          <w:rFonts w:ascii="Times New Roman" w:hAnsi="Times New Roman"/>
          <w:sz w:val="24"/>
        </w:rPr>
        <w:t>Onze minister die het aangaat draagt zorg voor registratie van:</w:t>
      </w:r>
    </w:p>
    <w:p w:rsidRPr="00BB1BF3" w:rsidR="00075430" w:rsidP="00BB1BF3" w:rsidRDefault="00BB1BF3">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BB1BF3" w:rsidR="00075430">
        <w:rPr>
          <w:rFonts w:ascii="Times New Roman" w:hAnsi="Times New Roman"/>
          <w:sz w:val="24"/>
        </w:rPr>
        <w:t>de wijze van afhandeling van de aanvragen op grond van deze wet en de daarop berustende bepalingen, en van de controles, bedoeld in artikel 27; en</w:t>
      </w:r>
    </w:p>
    <w:p w:rsidRPr="00BB1BF3" w:rsidR="00075430" w:rsidP="00BB1BF3" w:rsidRDefault="00BB1BF3">
      <w:pPr>
        <w:ind w:firstLine="284"/>
        <w:rPr>
          <w:rFonts w:ascii="Times New Roman" w:hAnsi="Times New Roman"/>
          <w:sz w:val="24"/>
        </w:rPr>
      </w:pPr>
      <w:r>
        <w:rPr>
          <w:rFonts w:ascii="Times New Roman" w:hAnsi="Times New Roman"/>
          <w:sz w:val="24"/>
        </w:rPr>
        <w:t xml:space="preserve">b. </w:t>
      </w:r>
      <w:r w:rsidRPr="00BB1BF3" w:rsidR="00075430">
        <w:rPr>
          <w:rFonts w:ascii="Times New Roman" w:hAnsi="Times New Roman"/>
          <w:sz w:val="24"/>
        </w:rPr>
        <w:t xml:space="preserve">het aantal en de soorten besluiten die op grond van deze wet en de daarop berustende bepalingen worden genomen, met inbegrip van de soorten besluiten over gedeeltelijke toegang die </w:t>
      </w:r>
      <w:proofErr w:type="gramStart"/>
      <w:r w:rsidRPr="00BB1BF3" w:rsidR="00075430">
        <w:rPr>
          <w:rFonts w:ascii="Times New Roman" w:hAnsi="Times New Roman"/>
          <w:sz w:val="24"/>
        </w:rPr>
        <w:t>overeenkomstig</w:t>
      </w:r>
      <w:proofErr w:type="gramEnd"/>
      <w:r w:rsidRPr="00BB1BF3" w:rsidR="00075430">
        <w:rPr>
          <w:rFonts w:ascii="Times New Roman" w:hAnsi="Times New Roman"/>
          <w:sz w:val="24"/>
        </w:rPr>
        <w:t xml:space="preserve"> artikel 12 zijn genomen.</w:t>
      </w:r>
    </w:p>
    <w:p w:rsidRPr="00075430" w:rsidR="00075430" w:rsidP="00075430" w:rsidRDefault="00075430">
      <w:pPr>
        <w:rPr>
          <w:rFonts w:ascii="Times New Roman" w:hAnsi="Times New Roman"/>
          <w:sz w:val="24"/>
          <w:highlight w:val="green"/>
        </w:rPr>
      </w:pPr>
    </w:p>
    <w:p w:rsidRPr="00075430" w:rsidR="00075430" w:rsidP="00075430" w:rsidRDefault="00075430">
      <w:pPr>
        <w:rPr>
          <w:rFonts w:ascii="Times New Roman" w:hAnsi="Times New Roman"/>
          <w:sz w:val="24"/>
        </w:rPr>
      </w:pPr>
      <w:r w:rsidRPr="00075430">
        <w:rPr>
          <w:rFonts w:ascii="Times New Roman" w:hAnsi="Times New Roman"/>
          <w:sz w:val="24"/>
        </w:rPr>
        <w:t>AB</w:t>
      </w:r>
    </w:p>
    <w:p w:rsidRPr="00075430" w:rsidR="00075430" w:rsidP="00075430" w:rsidRDefault="00075430">
      <w:pPr>
        <w:rPr>
          <w:rFonts w:ascii="Times New Roman" w:hAnsi="Times New Roman"/>
          <w:sz w:val="24"/>
        </w:rPr>
      </w:pPr>
    </w:p>
    <w:p w:rsidRPr="00075430" w:rsidR="00075430" w:rsidP="00BB1BF3" w:rsidRDefault="00075430">
      <w:pPr>
        <w:ind w:firstLine="284"/>
        <w:rPr>
          <w:rFonts w:ascii="Times New Roman" w:hAnsi="Times New Roman"/>
          <w:sz w:val="24"/>
        </w:rPr>
      </w:pPr>
      <w:r w:rsidRPr="00075430">
        <w:rPr>
          <w:rFonts w:ascii="Times New Roman" w:hAnsi="Times New Roman"/>
          <w:sz w:val="24"/>
        </w:rPr>
        <w:t>Artikel 57 komt te luiden:</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57. Citeertitel</w:t>
      </w:r>
    </w:p>
    <w:p w:rsidRPr="00075430" w:rsidR="00075430" w:rsidP="00075430" w:rsidRDefault="00075430">
      <w:pPr>
        <w:rPr>
          <w:rFonts w:ascii="Times New Roman" w:hAnsi="Times New Roman"/>
          <w:sz w:val="24"/>
        </w:rPr>
      </w:pPr>
    </w:p>
    <w:p w:rsidRPr="00075430" w:rsidR="00075430" w:rsidP="00BB1BF3" w:rsidRDefault="00075430">
      <w:pPr>
        <w:ind w:firstLine="284"/>
        <w:rPr>
          <w:rFonts w:ascii="Times New Roman" w:hAnsi="Times New Roman"/>
          <w:sz w:val="24"/>
        </w:rPr>
      </w:pPr>
      <w:r w:rsidRPr="00075430">
        <w:rPr>
          <w:rFonts w:ascii="Times New Roman" w:hAnsi="Times New Roman"/>
          <w:sz w:val="24"/>
        </w:rPr>
        <w:t xml:space="preserve">Deze wet wordt aangehaald als: Algemene wet erkenning EU-beroepskwalificaties. </w:t>
      </w:r>
    </w:p>
    <w:p w:rsidRPr="00075430" w:rsidR="00BB1BF3" w:rsidP="00075430" w:rsidRDefault="00BB1BF3">
      <w:pPr>
        <w:rPr>
          <w:rFonts w:ascii="Times New Roman" w:hAnsi="Times New Roman"/>
          <w:sz w:val="24"/>
        </w:rPr>
      </w:pPr>
    </w:p>
    <w:p w:rsidR="009F448A" w:rsidP="00075430" w:rsidRDefault="009F448A">
      <w:pPr>
        <w:rPr>
          <w:rFonts w:ascii="Times New Roman" w:hAnsi="Times New Roman"/>
          <w:b/>
          <w:sz w:val="24"/>
        </w:rPr>
      </w:pPr>
    </w:p>
    <w:p w:rsidRPr="00075430" w:rsidR="00075430" w:rsidP="00075430" w:rsidRDefault="00BB1BF3">
      <w:pPr>
        <w:rPr>
          <w:rFonts w:ascii="Times New Roman" w:hAnsi="Times New Roman"/>
          <w:b/>
          <w:sz w:val="24"/>
        </w:rPr>
      </w:pPr>
      <w:r>
        <w:rPr>
          <w:rFonts w:ascii="Times New Roman" w:hAnsi="Times New Roman"/>
          <w:b/>
          <w:sz w:val="24"/>
        </w:rPr>
        <w:t xml:space="preserve">HOOFDSTUK 2. </w:t>
      </w:r>
      <w:r w:rsidRPr="00075430">
        <w:rPr>
          <w:rFonts w:ascii="Times New Roman" w:hAnsi="Times New Roman"/>
          <w:b/>
          <w:sz w:val="24"/>
        </w:rPr>
        <w:t>MINISTERIE VAN BINNENLANDSE ZAKEN EN KONINKRIJKSRELATIES</w:t>
      </w:r>
    </w:p>
    <w:p w:rsidRPr="00075430" w:rsidR="00075430" w:rsidP="00075430" w:rsidRDefault="00075430">
      <w:pPr>
        <w:rPr>
          <w:rFonts w:ascii="Times New Roman" w:hAnsi="Times New Roman"/>
          <w:i/>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1. Wet op de architectentitel</w:t>
      </w:r>
    </w:p>
    <w:p w:rsidRPr="00075430" w:rsidR="00075430" w:rsidP="00075430" w:rsidRDefault="00075430">
      <w:pPr>
        <w:rPr>
          <w:rFonts w:ascii="Times New Roman" w:hAnsi="Times New Roman"/>
          <w:b/>
          <w:sz w:val="24"/>
        </w:rPr>
      </w:pPr>
    </w:p>
    <w:p w:rsidRPr="00075430" w:rsidR="00075430" w:rsidP="00BB1BF3" w:rsidRDefault="00075430">
      <w:pPr>
        <w:ind w:firstLine="284"/>
        <w:rPr>
          <w:rFonts w:ascii="Times New Roman" w:hAnsi="Times New Roman"/>
          <w:sz w:val="24"/>
        </w:rPr>
      </w:pPr>
      <w:r w:rsidRPr="00075430">
        <w:rPr>
          <w:rFonts w:ascii="Times New Roman" w:hAnsi="Times New Roman"/>
          <w:sz w:val="24"/>
        </w:rPr>
        <w:t>De Wet op de architectentitel wordt als volgt gewijzigd:</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A</w:t>
      </w:r>
    </w:p>
    <w:p w:rsidRPr="00075430" w:rsidR="00075430" w:rsidP="00075430" w:rsidRDefault="00075430">
      <w:pPr>
        <w:rPr>
          <w:rFonts w:ascii="Times New Roman" w:hAnsi="Times New Roman"/>
          <w:sz w:val="24"/>
        </w:rPr>
      </w:pPr>
    </w:p>
    <w:p w:rsidRPr="00075430" w:rsidR="00075430" w:rsidP="00BB1BF3" w:rsidRDefault="00075430">
      <w:pPr>
        <w:ind w:firstLine="284"/>
        <w:rPr>
          <w:rFonts w:ascii="Times New Roman" w:hAnsi="Times New Roman"/>
          <w:sz w:val="24"/>
        </w:rPr>
      </w:pPr>
      <w:r w:rsidRPr="00075430">
        <w:rPr>
          <w:rFonts w:ascii="Times New Roman" w:hAnsi="Times New Roman"/>
          <w:sz w:val="24"/>
        </w:rPr>
        <w:t>Artikel 1 wordt als volgt gewijzigd:</w:t>
      </w:r>
    </w:p>
    <w:p w:rsidRPr="00075430" w:rsidR="00075430" w:rsidP="00075430" w:rsidRDefault="00075430">
      <w:pPr>
        <w:rPr>
          <w:rFonts w:ascii="Times New Roman" w:hAnsi="Times New Roman"/>
          <w:sz w:val="24"/>
        </w:rPr>
      </w:pPr>
    </w:p>
    <w:p w:rsidRPr="00BB1BF3" w:rsidR="00075430" w:rsidP="00504BC4" w:rsidRDefault="00BB1BF3">
      <w:pPr>
        <w:ind w:left="284"/>
        <w:rPr>
          <w:rFonts w:ascii="Times New Roman" w:hAnsi="Times New Roman"/>
          <w:sz w:val="24"/>
        </w:rPr>
      </w:pPr>
      <w:r>
        <w:rPr>
          <w:rFonts w:ascii="Times New Roman" w:hAnsi="Times New Roman"/>
          <w:sz w:val="24"/>
        </w:rPr>
        <w:t xml:space="preserve">1. </w:t>
      </w:r>
      <w:r w:rsidRPr="00BB1BF3" w:rsidR="00075430">
        <w:rPr>
          <w:rFonts w:ascii="Times New Roman" w:hAnsi="Times New Roman"/>
          <w:sz w:val="24"/>
        </w:rPr>
        <w:t>Voor de definitie van “beroepsorganisatie”</w:t>
      </w:r>
      <w:r w:rsidR="006B2FED">
        <w:rPr>
          <w:rFonts w:ascii="Times New Roman" w:hAnsi="Times New Roman"/>
          <w:sz w:val="24"/>
        </w:rPr>
        <w:t xml:space="preserve"> </w:t>
      </w:r>
      <w:r w:rsidRPr="00BB1BF3" w:rsidR="00075430">
        <w:rPr>
          <w:rFonts w:ascii="Times New Roman" w:hAnsi="Times New Roman"/>
          <w:sz w:val="24"/>
        </w:rPr>
        <w:t xml:space="preserve">wordt een definitie ingevoegd, luidende: </w:t>
      </w:r>
      <w:proofErr w:type="spellStart"/>
      <w:r w:rsidRPr="00BB1BF3" w:rsidR="00075430">
        <w:rPr>
          <w:rFonts w:ascii="Times New Roman" w:hAnsi="Times New Roman"/>
          <w:sz w:val="24"/>
        </w:rPr>
        <w:t>beroepservaringperiode</w:t>
      </w:r>
      <w:proofErr w:type="spellEnd"/>
      <w:r w:rsidRPr="00BB1BF3" w:rsidR="00075430">
        <w:rPr>
          <w:rFonts w:ascii="Times New Roman" w:hAnsi="Times New Roman"/>
          <w:sz w:val="24"/>
        </w:rPr>
        <w:t>: beroepsstage als bedoeld in artikel 1 van de richtlijn</w:t>
      </w:r>
      <w:proofErr w:type="gramStart"/>
      <w:r w:rsidRPr="00BB1BF3" w:rsidR="00075430">
        <w:rPr>
          <w:rFonts w:ascii="Times New Roman" w:hAnsi="Times New Roman"/>
          <w:sz w:val="24"/>
        </w:rPr>
        <w:t>;</w:t>
      </w:r>
      <w:proofErr w:type="gramEnd"/>
      <w:r w:rsidRPr="00BB1BF3" w:rsidR="00075430">
        <w:rPr>
          <w:rFonts w:ascii="Times New Roman" w:hAnsi="Times New Roman"/>
          <w:sz w:val="24"/>
        </w:rPr>
        <w:t>.</w:t>
      </w:r>
    </w:p>
    <w:p w:rsidRPr="00075430" w:rsidR="00075430" w:rsidP="00075430" w:rsidRDefault="00075430">
      <w:pPr>
        <w:rPr>
          <w:rFonts w:ascii="Times New Roman" w:hAnsi="Times New Roman"/>
          <w:sz w:val="24"/>
        </w:rPr>
      </w:pPr>
    </w:p>
    <w:p w:rsidRPr="00BB1BF3" w:rsidR="00075430" w:rsidP="00BB1BF3" w:rsidRDefault="00BB1BF3">
      <w:pPr>
        <w:ind w:firstLine="284"/>
        <w:rPr>
          <w:rFonts w:ascii="Times New Roman" w:hAnsi="Times New Roman"/>
          <w:sz w:val="24"/>
        </w:rPr>
      </w:pPr>
      <w:r>
        <w:rPr>
          <w:rFonts w:ascii="Times New Roman" w:hAnsi="Times New Roman"/>
          <w:sz w:val="24"/>
        </w:rPr>
        <w:t xml:space="preserve">2. </w:t>
      </w:r>
      <w:r w:rsidRPr="00BB1BF3" w:rsidR="00075430">
        <w:rPr>
          <w:rFonts w:ascii="Times New Roman" w:hAnsi="Times New Roman"/>
          <w:sz w:val="24"/>
        </w:rPr>
        <w:t>Na de definitie van “dienstverrichter” wordt een definitie ingevoegd, luidende:</w:t>
      </w:r>
    </w:p>
    <w:p w:rsidRPr="00075430" w:rsidR="00075430" w:rsidP="00BB1BF3" w:rsidRDefault="00075430">
      <w:pPr>
        <w:ind w:firstLine="284"/>
        <w:rPr>
          <w:rFonts w:ascii="Times New Roman" w:hAnsi="Times New Roman"/>
          <w:sz w:val="24"/>
        </w:rPr>
      </w:pPr>
      <w:r w:rsidRPr="00BB1BF3">
        <w:rPr>
          <w:rFonts w:ascii="Times New Roman" w:hAnsi="Times New Roman"/>
          <w:sz w:val="24"/>
        </w:rPr>
        <w:t xml:space="preserve">IMI: elektronisch informatiesysteem, bedoeld in artikel 1 van Verordening (EU) nr. 1024/2012 betreffende de administratieve samenwerking via het Informatiesysteem interne markt (“de IMI-verordening”), voor de uitwisseling van informatie tussen </w:t>
      </w:r>
      <w:r w:rsidRPr="00075430">
        <w:rPr>
          <w:rFonts w:ascii="Times New Roman" w:hAnsi="Times New Roman"/>
          <w:sz w:val="24"/>
        </w:rPr>
        <w:t>het bureau en bevoegde autoriteiten van andere betrokken staten</w:t>
      </w:r>
      <w:proofErr w:type="gramStart"/>
      <w:r w:rsidRPr="00075430">
        <w:rPr>
          <w:rFonts w:ascii="Times New Roman" w:hAnsi="Times New Roman"/>
          <w:sz w:val="24"/>
        </w:rPr>
        <w:t>;</w:t>
      </w:r>
      <w:proofErr w:type="gramEnd"/>
      <w:r w:rsidRPr="00075430">
        <w:rPr>
          <w:rFonts w:ascii="Times New Roman" w:hAnsi="Times New Roman"/>
          <w:sz w:val="24"/>
        </w:rPr>
        <w:t>.</w:t>
      </w:r>
    </w:p>
    <w:p w:rsidRPr="00075430" w:rsidR="00075430" w:rsidP="00075430" w:rsidRDefault="00075430">
      <w:pPr>
        <w:rPr>
          <w:rFonts w:ascii="Times New Roman" w:hAnsi="Times New Roman"/>
          <w:sz w:val="24"/>
        </w:rPr>
      </w:pPr>
    </w:p>
    <w:p w:rsidRPr="00075430" w:rsidR="00075430" w:rsidP="00837A5B" w:rsidRDefault="00BB1BF3">
      <w:pPr>
        <w:ind w:firstLine="284"/>
        <w:rPr>
          <w:rFonts w:ascii="Times New Roman" w:hAnsi="Times New Roman"/>
          <w:sz w:val="24"/>
        </w:rPr>
      </w:pPr>
      <w:r>
        <w:rPr>
          <w:rFonts w:ascii="Times New Roman" w:hAnsi="Times New Roman"/>
          <w:sz w:val="24"/>
        </w:rPr>
        <w:lastRenderedPageBreak/>
        <w:t xml:space="preserve">3. </w:t>
      </w:r>
      <w:r w:rsidRPr="00BB1BF3" w:rsidR="00075430">
        <w:rPr>
          <w:rFonts w:ascii="Times New Roman" w:hAnsi="Times New Roman"/>
          <w:sz w:val="24"/>
        </w:rPr>
        <w:t>In artikel 1 wordt in de begripsomschrijving van “richtlijn” voor de punt ingevoegd</w:t>
      </w:r>
      <w:proofErr w:type="gramStart"/>
      <w:r w:rsidRPr="00BB1BF3" w:rsidR="00075430">
        <w:rPr>
          <w:rFonts w:ascii="Times New Roman" w:hAnsi="Times New Roman"/>
          <w:sz w:val="24"/>
        </w:rPr>
        <w:t>:</w:t>
      </w:r>
      <w:proofErr w:type="gramEnd"/>
      <w:r w:rsidR="00837A5B">
        <w:rPr>
          <w:rFonts w:ascii="Times New Roman" w:hAnsi="Times New Roman"/>
          <w:sz w:val="24"/>
        </w:rPr>
        <w:t xml:space="preserve"> </w:t>
      </w:r>
      <w:r w:rsidR="00D05F77">
        <w:rPr>
          <w:rFonts w:ascii="Times New Roman" w:hAnsi="Times New Roman"/>
          <w:sz w:val="24"/>
        </w:rPr>
        <w:t>,</w:t>
      </w:r>
      <w:r w:rsidR="001909EC">
        <w:rPr>
          <w:rFonts w:ascii="Times New Roman" w:hAnsi="Times New Roman"/>
          <w:sz w:val="24"/>
        </w:rPr>
        <w:t xml:space="preserve"> </w:t>
      </w:r>
      <w:r w:rsidRPr="00075430" w:rsidR="00075430">
        <w:rPr>
          <w:rFonts w:ascii="Times New Roman" w:hAnsi="Times New Roman"/>
          <w:sz w:val="24"/>
        </w:rPr>
        <w:t>zoals deze laatstelijk gewijzigd is bij richtlijn nr. 2013/55/EU van het Europees Parlement en de Raad van 20 november 2013 tot wijziging van richtlijn nr. 2005/36/EG betreffende de erkenning van beroepskwalificaties en Verordening (EU) nr. 1024/2012 betreffende de administratieve samenwerking via het Informatiesysteem interne markt (“de IMI-verordening”) (</w:t>
      </w:r>
      <w:proofErr w:type="spellStart"/>
      <w:r w:rsidRPr="00075430" w:rsidR="00075430">
        <w:rPr>
          <w:rFonts w:ascii="Times New Roman" w:hAnsi="Times New Roman"/>
          <w:sz w:val="24"/>
        </w:rPr>
        <w:t>PbEU</w:t>
      </w:r>
      <w:proofErr w:type="spellEnd"/>
      <w:r w:rsidRPr="00075430" w:rsidR="00075430">
        <w:rPr>
          <w:rFonts w:ascii="Times New Roman" w:hAnsi="Times New Roman"/>
          <w:sz w:val="24"/>
        </w:rPr>
        <w:t xml:space="preserve"> 2013, L 354). </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B</w:t>
      </w:r>
    </w:p>
    <w:p w:rsidRPr="00075430" w:rsidR="00075430" w:rsidP="00075430" w:rsidRDefault="00075430">
      <w:pPr>
        <w:rPr>
          <w:rFonts w:ascii="Times New Roman" w:hAnsi="Times New Roman"/>
          <w:sz w:val="24"/>
        </w:rPr>
      </w:pPr>
    </w:p>
    <w:p w:rsidRPr="00075430" w:rsidR="00075430" w:rsidP="00BB1BF3" w:rsidRDefault="00075430">
      <w:pPr>
        <w:ind w:firstLine="284"/>
        <w:rPr>
          <w:rFonts w:ascii="Times New Roman" w:hAnsi="Times New Roman"/>
          <w:sz w:val="24"/>
        </w:rPr>
      </w:pPr>
      <w:r w:rsidRPr="00075430">
        <w:rPr>
          <w:rFonts w:ascii="Times New Roman" w:hAnsi="Times New Roman"/>
          <w:sz w:val="24"/>
        </w:rPr>
        <w:t>Artike</w:t>
      </w:r>
      <w:r w:rsidR="00504BC4">
        <w:rPr>
          <w:rFonts w:ascii="Times New Roman" w:hAnsi="Times New Roman"/>
          <w:sz w:val="24"/>
        </w:rPr>
        <w:t>l 3 wordt als volgt gewijzigd:</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ab/>
        <w:t>1. Onder vernummering van het vijfde lid tot zesde lid wordt een lid ingevoegd, luidende:</w:t>
      </w:r>
    </w:p>
    <w:p w:rsidRPr="00075430" w:rsidR="00075430" w:rsidP="00075430" w:rsidRDefault="00075430">
      <w:pPr>
        <w:rPr>
          <w:rFonts w:ascii="Times New Roman" w:hAnsi="Times New Roman"/>
          <w:sz w:val="24"/>
        </w:rPr>
      </w:pPr>
      <w:r w:rsidRPr="00075430">
        <w:rPr>
          <w:rFonts w:ascii="Times New Roman" w:hAnsi="Times New Roman"/>
          <w:sz w:val="24"/>
        </w:rPr>
        <w:tab/>
        <w:t xml:space="preserve">5. Het bureau verstrekt de informatie, bedoeld in het tweede lid, onder a en b, via het </w:t>
      </w:r>
      <w:r w:rsidRPr="00075430">
        <w:rPr>
          <w:rFonts w:ascii="Times New Roman" w:hAnsi="Times New Roman"/>
          <w:sz w:val="24"/>
        </w:rPr>
        <w:tab/>
        <w:t xml:space="preserve">IMI. </w:t>
      </w:r>
    </w:p>
    <w:p w:rsidRPr="00075430" w:rsidR="00075430" w:rsidP="00075430" w:rsidRDefault="00075430">
      <w:pPr>
        <w:rPr>
          <w:rFonts w:ascii="Times New Roman" w:hAnsi="Times New Roman"/>
          <w:sz w:val="24"/>
        </w:rPr>
      </w:pPr>
    </w:p>
    <w:p w:rsidRPr="00BB1BF3" w:rsidR="00075430" w:rsidP="00BB1BF3" w:rsidRDefault="00BB1BF3">
      <w:pPr>
        <w:ind w:firstLine="284"/>
        <w:rPr>
          <w:rFonts w:ascii="Times New Roman" w:hAnsi="Times New Roman"/>
          <w:sz w:val="24"/>
        </w:rPr>
      </w:pPr>
      <w:r>
        <w:rPr>
          <w:rFonts w:ascii="Times New Roman" w:hAnsi="Times New Roman"/>
          <w:sz w:val="24"/>
        </w:rPr>
        <w:t xml:space="preserve">2. </w:t>
      </w:r>
      <w:r w:rsidRPr="00BB1BF3" w:rsidR="00075430">
        <w:rPr>
          <w:rFonts w:ascii="Times New Roman" w:hAnsi="Times New Roman"/>
          <w:sz w:val="24"/>
        </w:rPr>
        <w:t xml:space="preserve">In het zesde lid (nieuw) wordt “ter uitvoering van artikel 57 van de richtlijn aangewezen centrale contactpunt” vervangen door: op grond van artikel 34d van de Algemene wet erkenning EU-beroepskwalificaties aangewezen assistentiecentrum. </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C</w:t>
      </w:r>
    </w:p>
    <w:p w:rsidRPr="00075430" w:rsidR="00075430" w:rsidP="00075430" w:rsidRDefault="00075430">
      <w:pPr>
        <w:rPr>
          <w:rFonts w:ascii="Times New Roman" w:hAnsi="Times New Roman"/>
          <w:sz w:val="24"/>
        </w:rPr>
      </w:pPr>
    </w:p>
    <w:p w:rsidRPr="00075430" w:rsidR="00075430" w:rsidP="00BB1BF3" w:rsidRDefault="00075430">
      <w:pPr>
        <w:ind w:firstLine="284"/>
        <w:rPr>
          <w:rFonts w:ascii="Times New Roman" w:hAnsi="Times New Roman"/>
          <w:sz w:val="24"/>
        </w:rPr>
      </w:pPr>
      <w:r w:rsidRPr="00075430">
        <w:rPr>
          <w:rFonts w:ascii="Times New Roman" w:hAnsi="Times New Roman"/>
          <w:sz w:val="24"/>
        </w:rPr>
        <w:t>Artikel 9 wordt als volgt gewijzigd:</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ab/>
        <w:t>1. Onderdeel d komt te luiden:</w:t>
      </w:r>
    </w:p>
    <w:p w:rsidRPr="00075430" w:rsidR="00075430" w:rsidP="00075430" w:rsidRDefault="00075430">
      <w:pPr>
        <w:rPr>
          <w:rFonts w:ascii="Times New Roman" w:hAnsi="Times New Roman"/>
          <w:sz w:val="24"/>
        </w:rPr>
      </w:pPr>
      <w:r w:rsidRPr="00075430">
        <w:rPr>
          <w:rFonts w:ascii="Times New Roman" w:hAnsi="Times New Roman"/>
          <w:sz w:val="24"/>
        </w:rPr>
        <w:tab/>
        <w:t>d. een opleidingstitel op het gebied van architectuur als bedoeld in</w:t>
      </w:r>
      <w:r w:rsidR="00BB1BF3">
        <w:rPr>
          <w:rFonts w:ascii="Times New Roman" w:hAnsi="Times New Roman"/>
          <w:sz w:val="24"/>
        </w:rPr>
        <w:t xml:space="preserve"> artikel 21 van de </w:t>
      </w:r>
      <w:r w:rsidRPr="00075430">
        <w:rPr>
          <w:rFonts w:ascii="Times New Roman" w:hAnsi="Times New Roman"/>
          <w:sz w:val="24"/>
        </w:rPr>
        <w:t xml:space="preserve">richtlijn, dan wel dient hij met inachtneming van de eisen die zijn gesteld in artikel 47 van de richtlijn, met goed gevolg het examen in de architectuur ter afsluiting van een opleiding die voldoet aan de in artikel 46, tweede lid, van de richtlijn gestelde eisen, te hebben afgelegd. </w:t>
      </w:r>
    </w:p>
    <w:p w:rsidRPr="00075430" w:rsidR="00075430" w:rsidP="00075430" w:rsidRDefault="00075430">
      <w:pPr>
        <w:rPr>
          <w:rFonts w:ascii="Times New Roman" w:hAnsi="Times New Roman"/>
          <w:sz w:val="24"/>
        </w:rPr>
      </w:pPr>
    </w:p>
    <w:p w:rsidRPr="00BB1BF3" w:rsidR="00075430" w:rsidP="00BB1BF3" w:rsidRDefault="00BB1BF3">
      <w:pPr>
        <w:ind w:firstLine="284"/>
        <w:rPr>
          <w:rFonts w:ascii="Times New Roman" w:hAnsi="Times New Roman"/>
          <w:sz w:val="24"/>
        </w:rPr>
      </w:pPr>
      <w:r>
        <w:rPr>
          <w:rFonts w:ascii="Times New Roman" w:hAnsi="Times New Roman"/>
          <w:sz w:val="24"/>
        </w:rPr>
        <w:t xml:space="preserve">2. </w:t>
      </w:r>
      <w:r w:rsidRPr="00BB1BF3" w:rsidR="00075430">
        <w:rPr>
          <w:rFonts w:ascii="Times New Roman" w:hAnsi="Times New Roman"/>
          <w:sz w:val="24"/>
        </w:rPr>
        <w:t>In onderdeel e wordt “een opleidingstitel op het gebied van architectuur als bedoeld in artikel 49, eerste lid, eerste alinea, van de richtlijn” vervangen door: een opleidingstitel op het gebied van architectuur als bedoeld in artikel 49, eerste lid, eerste alinea, lid 1 bis of het derde lid, van de richtlijn.</w:t>
      </w:r>
    </w:p>
    <w:p w:rsidRPr="00075430" w:rsidR="00075430" w:rsidP="00075430" w:rsidRDefault="00075430">
      <w:pPr>
        <w:rPr>
          <w:rFonts w:ascii="Times New Roman" w:hAnsi="Times New Roman"/>
          <w:sz w:val="24"/>
        </w:rPr>
      </w:pPr>
    </w:p>
    <w:p w:rsidRPr="00BB1BF3" w:rsidR="00075430" w:rsidP="00BB1BF3" w:rsidRDefault="00BB1BF3">
      <w:pPr>
        <w:ind w:firstLine="284"/>
        <w:rPr>
          <w:rFonts w:ascii="Times New Roman" w:hAnsi="Times New Roman"/>
          <w:sz w:val="24"/>
        </w:rPr>
      </w:pPr>
      <w:r>
        <w:rPr>
          <w:rFonts w:ascii="Times New Roman" w:hAnsi="Times New Roman"/>
          <w:sz w:val="24"/>
        </w:rPr>
        <w:t xml:space="preserve">3. </w:t>
      </w:r>
      <w:r w:rsidRPr="00BB1BF3" w:rsidR="00075430">
        <w:rPr>
          <w:rFonts w:ascii="Times New Roman" w:hAnsi="Times New Roman"/>
          <w:sz w:val="24"/>
        </w:rPr>
        <w:t>In onderdeel h wordt “de artikelen 5 tot en met 13 van de Algemene wet erkenning EG-beroepskwalificaties” vervangen door “de artikelen 5 tot en met 13 van de Algemene wet erkenning EU-beroepskwalificaties” en “artikel 46, eerste lid, van de richtlijn” door: artikel 46, tweede lid, van de richtlijn.</w:t>
      </w:r>
    </w:p>
    <w:p w:rsidRPr="00075430" w:rsidR="00075430" w:rsidP="00075430" w:rsidRDefault="00075430">
      <w:pPr>
        <w:rPr>
          <w:rFonts w:ascii="Times New Roman" w:hAnsi="Times New Roman"/>
          <w:sz w:val="24"/>
        </w:rPr>
      </w:pPr>
    </w:p>
    <w:p w:rsidRPr="00BB1BF3" w:rsidR="00075430" w:rsidP="00BB1BF3" w:rsidRDefault="00BB1BF3">
      <w:pPr>
        <w:ind w:firstLine="284"/>
        <w:rPr>
          <w:rFonts w:ascii="Times New Roman" w:hAnsi="Times New Roman"/>
          <w:sz w:val="24"/>
        </w:rPr>
      </w:pPr>
      <w:r>
        <w:rPr>
          <w:rFonts w:ascii="Times New Roman" w:hAnsi="Times New Roman"/>
          <w:sz w:val="24"/>
        </w:rPr>
        <w:t xml:space="preserve">4. </w:t>
      </w:r>
      <w:r w:rsidRPr="00BB1BF3" w:rsidR="00075430">
        <w:rPr>
          <w:rFonts w:ascii="Times New Roman" w:hAnsi="Times New Roman"/>
          <w:sz w:val="24"/>
        </w:rPr>
        <w:t xml:space="preserve">In onderdeel j wordt “artikel 46 van de richtlijn” vervangen door: artikel 46, tweede lid, van de richtlijn. </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D</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In de artikelen 10, eerste lid, onder d, 11, eerste lid, onder d, en 12, eerste lid, onder d, wordt “de artikelen 5 tot en met 13 van de Algemene wet erkenning EG-beroepskwalificaties” vervangen door: de artikelen 5 tot en met 13 van de Algemene wet erkenning EU-beroepskwalificaties.</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E</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Aan artikel 12d wordt een lid toegevoegd, luidende:</w:t>
      </w:r>
    </w:p>
    <w:p w:rsidRPr="009F448A" w:rsidR="00075430" w:rsidP="009F448A" w:rsidRDefault="009F448A">
      <w:pPr>
        <w:ind w:firstLine="284"/>
        <w:rPr>
          <w:rFonts w:ascii="Times New Roman" w:hAnsi="Times New Roman"/>
          <w:sz w:val="24"/>
        </w:rPr>
      </w:pPr>
      <w:r>
        <w:rPr>
          <w:rFonts w:ascii="Times New Roman" w:hAnsi="Times New Roman"/>
          <w:sz w:val="24"/>
        </w:rPr>
        <w:t xml:space="preserve">4. </w:t>
      </w:r>
      <w:r w:rsidRPr="009F448A" w:rsidR="00075430">
        <w:rPr>
          <w:rFonts w:ascii="Times New Roman" w:hAnsi="Times New Roman"/>
          <w:sz w:val="24"/>
        </w:rPr>
        <w:t xml:space="preserve">Het bureau erkent de in een andere betrokken staat gevolgde </w:t>
      </w:r>
      <w:proofErr w:type="spellStart"/>
      <w:r w:rsidRPr="009F448A" w:rsidR="00075430">
        <w:rPr>
          <w:rFonts w:ascii="Times New Roman" w:hAnsi="Times New Roman"/>
          <w:sz w:val="24"/>
        </w:rPr>
        <w:t>beroepservaringperiode</w:t>
      </w:r>
      <w:proofErr w:type="spellEnd"/>
      <w:r w:rsidRPr="009F448A" w:rsidR="00075430">
        <w:rPr>
          <w:rFonts w:ascii="Times New Roman" w:hAnsi="Times New Roman"/>
          <w:sz w:val="24"/>
        </w:rPr>
        <w:t xml:space="preserve">, indien deze in overeenstemming is met de regels, bedoeld in artikel 12e, en houdt rekening met de in een derde land gevolgde </w:t>
      </w:r>
      <w:proofErr w:type="spellStart"/>
      <w:r w:rsidRPr="009F448A" w:rsidR="00075430">
        <w:rPr>
          <w:rFonts w:ascii="Times New Roman" w:hAnsi="Times New Roman"/>
          <w:sz w:val="24"/>
        </w:rPr>
        <w:t>beroepservaringperiode</w:t>
      </w:r>
      <w:proofErr w:type="spellEnd"/>
      <w:r w:rsidRPr="009F448A" w:rsidR="00075430">
        <w:rPr>
          <w:rFonts w:ascii="Times New Roman" w:hAnsi="Times New Roman"/>
          <w:sz w:val="24"/>
        </w:rPr>
        <w:t xml:space="preserve">. Een erkenning van een </w:t>
      </w:r>
      <w:proofErr w:type="spellStart"/>
      <w:r w:rsidRPr="009F448A" w:rsidR="00075430">
        <w:rPr>
          <w:rFonts w:ascii="Times New Roman" w:hAnsi="Times New Roman"/>
          <w:sz w:val="24"/>
        </w:rPr>
        <w:t>beroepservaringperiode</w:t>
      </w:r>
      <w:proofErr w:type="spellEnd"/>
      <w:r w:rsidRPr="009F448A" w:rsidR="00075430">
        <w:rPr>
          <w:rFonts w:ascii="Times New Roman" w:hAnsi="Times New Roman"/>
          <w:sz w:val="24"/>
        </w:rPr>
        <w:t xml:space="preserve"> als bedoeld in de eerste volzin vervangt niet een voor de toegang tot het desbetreffende beroep verplicht af te leggen examen.</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F</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In artikel 12e, tweede lid, worden de onderdelen e en f geletterd f en g en wordt een onderdeel ingevoegd, luidende:</w:t>
      </w:r>
    </w:p>
    <w:p w:rsidRPr="00075430" w:rsidR="00075430" w:rsidP="009F448A" w:rsidRDefault="00075430">
      <w:pPr>
        <w:ind w:firstLine="284"/>
        <w:rPr>
          <w:rFonts w:ascii="Times New Roman" w:hAnsi="Times New Roman"/>
          <w:sz w:val="24"/>
        </w:rPr>
      </w:pPr>
      <w:proofErr w:type="gramStart"/>
      <w:r w:rsidRPr="00075430">
        <w:rPr>
          <w:rFonts w:ascii="Times New Roman" w:hAnsi="Times New Roman"/>
          <w:sz w:val="24"/>
        </w:rPr>
        <w:t>e</w:t>
      </w:r>
      <w:proofErr w:type="gramEnd"/>
      <w:r w:rsidRPr="00075430">
        <w:rPr>
          <w:rFonts w:ascii="Times New Roman" w:hAnsi="Times New Roman"/>
          <w:sz w:val="24"/>
        </w:rPr>
        <w:t xml:space="preserve">. de inrichting en de erkenning van de </w:t>
      </w:r>
      <w:proofErr w:type="spellStart"/>
      <w:r w:rsidRPr="00075430">
        <w:rPr>
          <w:rFonts w:ascii="Times New Roman" w:hAnsi="Times New Roman"/>
          <w:sz w:val="24"/>
        </w:rPr>
        <w:t>beroepservaringperiode</w:t>
      </w:r>
      <w:proofErr w:type="spellEnd"/>
      <w:r w:rsidRPr="00075430">
        <w:rPr>
          <w:rFonts w:ascii="Times New Roman" w:hAnsi="Times New Roman"/>
          <w:sz w:val="24"/>
        </w:rPr>
        <w:t xml:space="preserve"> die in een andere betrokken staat of een derde land wordt gevolgd, en de duur van het deel van die periode dat in het buitenland mag worden gevolgd;.</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G</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 xml:space="preserve">In artikel 13, zesde lid, wordt “artikel 11 van de Algemene wet erkenning EG-beroepskwalificaties” vervangen door: artikel 11 van de Algemene wet erkenning EU-beroepskwalificaties. </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H</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In artikel 27b, derde lid, onderdeel c, wordt “</w:t>
      </w:r>
      <w:proofErr w:type="gramStart"/>
      <w:r w:rsidRPr="00075430">
        <w:rPr>
          <w:rFonts w:ascii="Times New Roman" w:hAnsi="Times New Roman"/>
          <w:sz w:val="24"/>
        </w:rPr>
        <w:t>ten minste</w:t>
      </w:r>
      <w:proofErr w:type="gramEnd"/>
      <w:r w:rsidRPr="00075430">
        <w:rPr>
          <w:rFonts w:ascii="Times New Roman" w:hAnsi="Times New Roman"/>
          <w:sz w:val="24"/>
        </w:rPr>
        <w:t xml:space="preserve"> twee jaar voltijds” vervangen door: ten minste een jaar.</w:t>
      </w:r>
    </w:p>
    <w:p w:rsidRPr="00075430" w:rsidR="00075430" w:rsidP="00075430" w:rsidRDefault="00075430">
      <w:pPr>
        <w:rPr>
          <w:rFonts w:ascii="Times New Roman" w:hAnsi="Times New Roman"/>
          <w:sz w:val="24"/>
        </w:rPr>
      </w:pPr>
    </w:p>
    <w:p w:rsidR="009F448A" w:rsidP="00075430" w:rsidRDefault="009F448A">
      <w:pPr>
        <w:rPr>
          <w:rFonts w:ascii="Times New Roman" w:hAnsi="Times New Roman"/>
          <w:b/>
          <w:sz w:val="24"/>
        </w:rPr>
      </w:pPr>
    </w:p>
    <w:p w:rsidRPr="00075430" w:rsidR="00075430" w:rsidP="00075430" w:rsidRDefault="009F448A">
      <w:pPr>
        <w:rPr>
          <w:rFonts w:ascii="Times New Roman" w:hAnsi="Times New Roman"/>
          <w:b/>
          <w:sz w:val="24"/>
        </w:rPr>
      </w:pPr>
      <w:r w:rsidRPr="00075430">
        <w:rPr>
          <w:rFonts w:ascii="Times New Roman" w:hAnsi="Times New Roman"/>
          <w:b/>
          <w:sz w:val="24"/>
        </w:rPr>
        <w:t>HOOFDSTUK 3. MINISTERIE VAN INFRASTRUCTUUR EN MILIEU</w:t>
      </w:r>
    </w:p>
    <w:p w:rsidRPr="00075430" w:rsidR="00075430" w:rsidP="00075430" w:rsidRDefault="00075430">
      <w:pPr>
        <w:rPr>
          <w:rFonts w:ascii="Times New Roman" w:hAnsi="Times New Roman"/>
          <w:i/>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1. Kadasterwet</w:t>
      </w:r>
    </w:p>
    <w:p w:rsidRPr="00075430" w:rsidR="00075430" w:rsidP="00075430" w:rsidRDefault="00075430">
      <w:pPr>
        <w:rPr>
          <w:rFonts w:ascii="Times New Roman" w:hAnsi="Times New Roman"/>
          <w:i/>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 xml:space="preserve">In artikel 6, tweede lid, onderdeel c, van de Kadasterwet </w:t>
      </w:r>
      <w:proofErr w:type="gramStart"/>
      <w:r w:rsidRPr="00075430">
        <w:rPr>
          <w:rFonts w:ascii="Times New Roman" w:hAnsi="Times New Roman"/>
          <w:sz w:val="24"/>
        </w:rPr>
        <w:t>wordt</w:t>
      </w:r>
      <w:proofErr w:type="gramEnd"/>
      <w:r w:rsidRPr="00075430">
        <w:rPr>
          <w:rFonts w:ascii="Times New Roman" w:hAnsi="Times New Roman"/>
          <w:sz w:val="24"/>
        </w:rPr>
        <w:t xml:space="preserve"> “Algemene wet erkenning EG-beroepskwalificaties” vervangen door: Algemene wet erkenning EU-beroepskwalificaties.</w:t>
      </w:r>
    </w:p>
    <w:p w:rsidRPr="00075430" w:rsidR="00075430" w:rsidP="00075430" w:rsidRDefault="00075430">
      <w:pPr>
        <w:rPr>
          <w:rFonts w:ascii="Times New Roman" w:hAnsi="Times New Roman"/>
          <w:i/>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2. Loodsenwet</w:t>
      </w:r>
    </w:p>
    <w:p w:rsidRPr="00075430" w:rsidR="00075430" w:rsidP="00075430" w:rsidRDefault="00075430">
      <w:pPr>
        <w:rPr>
          <w:rFonts w:ascii="Times New Roman" w:hAnsi="Times New Roman"/>
          <w:i/>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 xml:space="preserve">In de artikelen 9, eerste lid, onderdeel a, onder 2º, en 22, eerste lid, aanhef, van de Loodsenwet </w:t>
      </w:r>
      <w:proofErr w:type="gramStart"/>
      <w:r w:rsidRPr="00075430">
        <w:rPr>
          <w:rFonts w:ascii="Times New Roman" w:hAnsi="Times New Roman"/>
          <w:sz w:val="24"/>
        </w:rPr>
        <w:t>wordt</w:t>
      </w:r>
      <w:proofErr w:type="gramEnd"/>
      <w:r w:rsidRPr="00075430">
        <w:rPr>
          <w:rFonts w:ascii="Times New Roman" w:hAnsi="Times New Roman"/>
          <w:sz w:val="24"/>
        </w:rPr>
        <w:t xml:space="preserve"> “Algemene wet erkenning EG-beroepskwalificaties” telkens vervangen door: Algemene wet erkenning EU-beroepskwalificaties.</w:t>
      </w:r>
    </w:p>
    <w:p w:rsidRPr="00075430" w:rsidR="00075430" w:rsidP="00075430" w:rsidRDefault="00075430">
      <w:pPr>
        <w:rPr>
          <w:rFonts w:ascii="Times New Roman" w:hAnsi="Times New Roman"/>
          <w:i/>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3. Spoorwegwet</w:t>
      </w:r>
    </w:p>
    <w:p w:rsidRPr="00075430" w:rsidR="00075430" w:rsidP="00075430" w:rsidRDefault="00075430">
      <w:pPr>
        <w:rPr>
          <w:rFonts w:ascii="Times New Roman" w:hAnsi="Times New Roman"/>
          <w:i/>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 xml:space="preserve">In artikel 50, eerste lid, onderdeel b, van de Spoorwegwet </w:t>
      </w:r>
      <w:proofErr w:type="gramStart"/>
      <w:r w:rsidRPr="00075430">
        <w:rPr>
          <w:rFonts w:ascii="Times New Roman" w:hAnsi="Times New Roman"/>
          <w:sz w:val="24"/>
        </w:rPr>
        <w:t>wordt</w:t>
      </w:r>
      <w:proofErr w:type="gramEnd"/>
      <w:r w:rsidRPr="00075430">
        <w:rPr>
          <w:rFonts w:ascii="Times New Roman" w:hAnsi="Times New Roman"/>
          <w:sz w:val="24"/>
        </w:rPr>
        <w:t xml:space="preserve"> “Algemene wet erkenning EG-beroepskwalificaties” vervangen door: Algemene wet erkenning EU-beroepskwalificaties.</w:t>
      </w:r>
    </w:p>
    <w:p w:rsidRPr="00075430" w:rsidR="00075430" w:rsidP="00075430" w:rsidRDefault="00075430">
      <w:pPr>
        <w:rPr>
          <w:rFonts w:ascii="Times New Roman" w:hAnsi="Times New Roman"/>
          <w:i/>
          <w:sz w:val="24"/>
        </w:rPr>
      </w:pPr>
    </w:p>
    <w:p w:rsidR="00075430" w:rsidP="00075430" w:rsidRDefault="00075430">
      <w:pPr>
        <w:rPr>
          <w:rFonts w:ascii="Times New Roman" w:hAnsi="Times New Roman"/>
          <w:b/>
          <w:sz w:val="24"/>
        </w:rPr>
      </w:pPr>
      <w:r w:rsidRPr="00075430">
        <w:rPr>
          <w:rFonts w:ascii="Times New Roman" w:hAnsi="Times New Roman"/>
          <w:b/>
          <w:sz w:val="24"/>
        </w:rPr>
        <w:t xml:space="preserve">Artikel 4. Wet luchtvaart </w:t>
      </w:r>
    </w:p>
    <w:p w:rsidRPr="00075430" w:rsidR="005415E0" w:rsidP="00075430" w:rsidRDefault="005415E0">
      <w:pPr>
        <w:rPr>
          <w:rFonts w:ascii="Times New Roman" w:hAnsi="Times New Roman"/>
          <w:b/>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lastRenderedPageBreak/>
        <w:t xml:space="preserve">In artikel 2.1, tweede lid, onderdeel c, en derde lid, en artikel 2.1a van de Wet luchtvaart </w:t>
      </w:r>
      <w:proofErr w:type="gramStart"/>
      <w:r w:rsidRPr="00075430">
        <w:rPr>
          <w:rFonts w:ascii="Times New Roman" w:hAnsi="Times New Roman"/>
          <w:sz w:val="24"/>
        </w:rPr>
        <w:t>wordt</w:t>
      </w:r>
      <w:proofErr w:type="gramEnd"/>
      <w:r w:rsidRPr="00075430">
        <w:rPr>
          <w:rFonts w:ascii="Times New Roman" w:hAnsi="Times New Roman"/>
          <w:sz w:val="24"/>
        </w:rPr>
        <w:t xml:space="preserve"> “Algemene wet erkenning EG-beroepskwalificaties” telkens vervangen door: Algemene wet erkenning EU-beroepskwalificaties.</w:t>
      </w:r>
    </w:p>
    <w:p w:rsidRPr="00075430" w:rsidR="00075430" w:rsidP="00075430" w:rsidRDefault="00075430">
      <w:pPr>
        <w:rPr>
          <w:rFonts w:ascii="Times New Roman" w:hAnsi="Times New Roman"/>
          <w:i/>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5. Wet rijonderricht motorrijtuigen 1993</w:t>
      </w:r>
    </w:p>
    <w:p w:rsidRPr="00075430" w:rsidR="00075430" w:rsidP="00075430" w:rsidRDefault="00075430">
      <w:pPr>
        <w:rPr>
          <w:rFonts w:ascii="Times New Roman" w:hAnsi="Times New Roman"/>
          <w:b/>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 xml:space="preserve">In artikel 9, eerste lid, onderdeel f, van de Wet rijonderricht motorrijtuigen 1993 </w:t>
      </w:r>
      <w:proofErr w:type="gramStart"/>
      <w:r w:rsidRPr="00075430">
        <w:rPr>
          <w:rFonts w:ascii="Times New Roman" w:hAnsi="Times New Roman"/>
          <w:sz w:val="24"/>
        </w:rPr>
        <w:t>wordt</w:t>
      </w:r>
      <w:proofErr w:type="gramEnd"/>
      <w:r w:rsidRPr="00075430">
        <w:rPr>
          <w:rFonts w:ascii="Times New Roman" w:hAnsi="Times New Roman"/>
          <w:sz w:val="24"/>
        </w:rPr>
        <w:t xml:space="preserve"> “Algemene wet erkenning EG-beroepskwalificaties” vervangen door: Algemene wet erkenning EU-beroepskwalificaties.</w:t>
      </w:r>
    </w:p>
    <w:p w:rsidRPr="00075430" w:rsidR="00075430" w:rsidP="00075430" w:rsidRDefault="00075430">
      <w:pPr>
        <w:rPr>
          <w:rFonts w:ascii="Times New Roman" w:hAnsi="Times New Roman"/>
          <w:i/>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6. Wet zeevarenden</w:t>
      </w:r>
    </w:p>
    <w:p w:rsidRPr="00075430" w:rsidR="00075430" w:rsidP="00075430" w:rsidRDefault="00075430">
      <w:pPr>
        <w:rPr>
          <w:rFonts w:ascii="Times New Roman" w:hAnsi="Times New Roman"/>
          <w:i/>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 xml:space="preserve">In artikel 22, derde lid, van de Wet zeevarenden </w:t>
      </w:r>
      <w:proofErr w:type="gramStart"/>
      <w:r w:rsidRPr="00075430">
        <w:rPr>
          <w:rFonts w:ascii="Times New Roman" w:hAnsi="Times New Roman"/>
          <w:sz w:val="24"/>
        </w:rPr>
        <w:t>wordt</w:t>
      </w:r>
      <w:proofErr w:type="gramEnd"/>
      <w:r w:rsidRPr="00075430">
        <w:rPr>
          <w:rFonts w:ascii="Times New Roman" w:hAnsi="Times New Roman"/>
          <w:sz w:val="24"/>
        </w:rPr>
        <w:t xml:space="preserve"> “Algemene wet erkenning EG-beroepskwalificaties” vervangen door: Algemene wet erkenning EU-beroepskwalificaties.</w:t>
      </w:r>
    </w:p>
    <w:p w:rsidRPr="00075430" w:rsidR="00075430" w:rsidP="00075430" w:rsidRDefault="00075430">
      <w:pPr>
        <w:rPr>
          <w:rFonts w:ascii="Times New Roman" w:hAnsi="Times New Roman"/>
          <w:b/>
          <w:sz w:val="24"/>
        </w:rPr>
      </w:pPr>
    </w:p>
    <w:p w:rsidR="009F448A" w:rsidP="00075430" w:rsidRDefault="009F448A">
      <w:pPr>
        <w:rPr>
          <w:rFonts w:ascii="Times New Roman" w:hAnsi="Times New Roman"/>
          <w:b/>
          <w:sz w:val="24"/>
        </w:rPr>
      </w:pPr>
    </w:p>
    <w:p w:rsidRPr="00075430" w:rsidR="00075430" w:rsidP="00075430" w:rsidRDefault="009F448A">
      <w:pPr>
        <w:rPr>
          <w:rFonts w:ascii="Times New Roman" w:hAnsi="Times New Roman"/>
          <w:b/>
          <w:sz w:val="24"/>
        </w:rPr>
      </w:pPr>
      <w:r w:rsidRPr="00075430">
        <w:rPr>
          <w:rFonts w:ascii="Times New Roman" w:hAnsi="Times New Roman"/>
          <w:b/>
          <w:sz w:val="24"/>
        </w:rPr>
        <w:t>HOOFDSTUK 4. MINISTERIE VAN ONDERWIJS, CULTUUR EN WETENSCHAP</w:t>
      </w:r>
    </w:p>
    <w:p w:rsidRPr="00075430" w:rsidR="00075430" w:rsidP="00075430" w:rsidRDefault="00075430">
      <w:pPr>
        <w:rPr>
          <w:rFonts w:ascii="Times New Roman" w:hAnsi="Times New Roman"/>
          <w:b/>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1. Wet educatie en beroepsonderwijs</w:t>
      </w:r>
    </w:p>
    <w:p w:rsidRPr="00075430" w:rsidR="00075430" w:rsidP="00075430" w:rsidRDefault="00075430">
      <w:pPr>
        <w:rPr>
          <w:rFonts w:ascii="Times New Roman" w:hAnsi="Times New Roman"/>
          <w:b/>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In de Wet educatie en beroepsonderwijs wordt in de artikelen 4.2.1, tweede lid, onderdeel b, onder 5°, 4.2.2, eerste lid, onderdeel c, 4.2.4, tweede lid, onderdeel b, en 7.4.7, eerste lid, “Algemene wet erkenning EG-beroepskwalificaties” telkens vervangen door: Algemene wet erkenning EU-beroepskwalificaties.</w:t>
      </w:r>
    </w:p>
    <w:p w:rsidRPr="00075430" w:rsidR="00075430" w:rsidP="00075430" w:rsidRDefault="00075430">
      <w:pPr>
        <w:rPr>
          <w:rFonts w:ascii="Times New Roman" w:hAnsi="Times New Roman"/>
          <w:b/>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2. Wet educatie en beroepsonderwijs BES</w:t>
      </w:r>
    </w:p>
    <w:p w:rsidRPr="00075430" w:rsidR="00075430" w:rsidP="00075430" w:rsidRDefault="00075430">
      <w:pPr>
        <w:rPr>
          <w:rFonts w:ascii="Times New Roman" w:hAnsi="Times New Roman"/>
          <w:b/>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In de Wet educatie en beroepsonderwijs BES wordt in de artikelen 4.2.1, tweede lid, onderdeel b, onder 5°, 4.2.2, eerste lid, onderdeel c, en 4.2.5, tweede lid, onderdeel b, “Algemene wet erkenning EG-beroepskwalificaties” telkens vervangen door: Algemene wet erkenning EU-beroepskwalificaties.</w:t>
      </w:r>
    </w:p>
    <w:p w:rsidRPr="00075430" w:rsidR="00075430" w:rsidP="00075430" w:rsidRDefault="00075430">
      <w:pPr>
        <w:rPr>
          <w:rFonts w:ascii="Times New Roman" w:hAnsi="Times New Roman"/>
          <w:b/>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3. Wet op de expertisecentra</w:t>
      </w:r>
    </w:p>
    <w:p w:rsidRPr="00075430" w:rsidR="00075430" w:rsidP="00075430" w:rsidRDefault="00075430">
      <w:pPr>
        <w:rPr>
          <w:rFonts w:ascii="Times New Roman" w:hAnsi="Times New Roman"/>
          <w:b/>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In de Wet op de expertisecentra wordt in de artikelen 3, eerste lid, onderdeel b, onder 2°, 3a, eerste lid, onderdeel c, 32, tweede lid, onderdelen a en b, en 162f, derde lid, onderdelen a en b, “Algemene wet erkenning EG-beroepskwalificaties” telkens vervangen door: Algemene wet erkenning EU-beroepskwalificaties.</w:t>
      </w:r>
    </w:p>
    <w:p w:rsidRPr="00075430" w:rsidR="00075430" w:rsidP="00075430" w:rsidRDefault="00075430">
      <w:pPr>
        <w:rPr>
          <w:rFonts w:ascii="Times New Roman" w:hAnsi="Times New Roman"/>
          <w:b/>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4. Wet op het primair onderwijs</w:t>
      </w:r>
    </w:p>
    <w:p w:rsidRPr="00075430" w:rsidR="00075430" w:rsidP="00075430" w:rsidRDefault="00075430">
      <w:pPr>
        <w:rPr>
          <w:rFonts w:ascii="Times New Roman" w:hAnsi="Times New Roman"/>
          <w:b/>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In de Wet op het primair onderwijs wordt in de artikelen 3, eerste lid, onderdeel b, onder 2°, 3a, eerste lid, onderdeel c, 32, tweede lid, onderdeel a, onder 2°, en onderdeel b, onder 2°, en 176c, derde lid, onderdeel a, “Algemene wet erkenning EG-beroepskwalificaties” telkens vervangen door: Algemene wet erkenning EU-beroepskwalificaties.</w:t>
      </w:r>
    </w:p>
    <w:p w:rsidRPr="00075430" w:rsidR="00075430" w:rsidP="00075430" w:rsidRDefault="00075430">
      <w:pPr>
        <w:rPr>
          <w:rFonts w:ascii="Times New Roman" w:hAnsi="Times New Roman"/>
          <w:b/>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5. Wet op het primair onderwijs BES</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lastRenderedPageBreak/>
        <w:t>In de Wet op het primair onderwijs BES wordt in de artikelen 3, eerste lid, onderdeel b, onder 2°, 4, eerste lid, onderdeel c, 34, tweede lid, onderdeel a, onder 2°, en onderdeel b, onder 2°, en 138, derde lid, onderdeel a, “Algemene wet erkenning EG-beroepskwalificaties” telkens vervangen door: Algemene wet erkenning EU-beroepskwalificaties.</w:t>
      </w:r>
    </w:p>
    <w:p w:rsidRPr="00075430" w:rsidR="00075430" w:rsidP="00075430" w:rsidRDefault="00075430">
      <w:pPr>
        <w:rPr>
          <w:rFonts w:ascii="Times New Roman" w:hAnsi="Times New Roman"/>
          <w:b/>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6. Wet op het voortgezet onderwijs</w:t>
      </w:r>
    </w:p>
    <w:p w:rsidRPr="00075430" w:rsidR="00075430" w:rsidP="00075430" w:rsidRDefault="00075430">
      <w:pPr>
        <w:rPr>
          <w:rFonts w:ascii="Times New Roman" w:hAnsi="Times New Roman"/>
          <w:b/>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In de Wet op het voortgezet onderwijs wordt in de artikelen 33, eerste lid, onderdeel b, onder 2°, 34, eerste lid, onderdeel d, 35, eerste lid, onderdeel c, en 118l, derde lid, onderdelen a en b, “Algemene wet erkenning EG-beroepskwalificaties” telkens vervangen door: Algemene wet erkenning EU-beroepskwalificaties.</w:t>
      </w:r>
    </w:p>
    <w:p w:rsidRPr="00075430" w:rsidR="00075430" w:rsidP="00075430" w:rsidRDefault="00075430">
      <w:pPr>
        <w:rPr>
          <w:rFonts w:ascii="Times New Roman" w:hAnsi="Times New Roman"/>
          <w:b/>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7. Wet op het voortgezet onderwijs BES</w:t>
      </w:r>
    </w:p>
    <w:p w:rsidRPr="00075430" w:rsidR="00075430" w:rsidP="00075430" w:rsidRDefault="00075430">
      <w:pPr>
        <w:rPr>
          <w:rFonts w:ascii="Times New Roman" w:hAnsi="Times New Roman"/>
          <w:b/>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In de Wet op het voortgezet onderwijs BES wordt in de artikelen 80, eerste lid, onderdeel b, onder 2°, 83, eerste lid, onderdeel d, 84, eerste lid, onderdeel c, en 198, derde lid, onderdelen a en b, “Algemene wet erkenning EG-beroepskwalificaties” telkens vervangen door: Algemene wet erkenning EU-beroepskwalificaties.</w:t>
      </w:r>
    </w:p>
    <w:p w:rsidRPr="00075430" w:rsidR="00075430" w:rsidP="00075430" w:rsidRDefault="00075430">
      <w:pPr>
        <w:rPr>
          <w:rFonts w:ascii="Times New Roman" w:hAnsi="Times New Roman"/>
          <w:b/>
          <w:sz w:val="24"/>
        </w:rPr>
      </w:pPr>
    </w:p>
    <w:p w:rsidR="009F448A" w:rsidP="00075430" w:rsidRDefault="009F448A">
      <w:pPr>
        <w:rPr>
          <w:rFonts w:ascii="Times New Roman" w:hAnsi="Times New Roman"/>
          <w:b/>
          <w:sz w:val="24"/>
        </w:rPr>
      </w:pPr>
    </w:p>
    <w:p w:rsidRPr="00075430" w:rsidR="00075430" w:rsidP="00075430" w:rsidRDefault="009F448A">
      <w:pPr>
        <w:rPr>
          <w:rFonts w:ascii="Times New Roman" w:hAnsi="Times New Roman"/>
          <w:b/>
          <w:sz w:val="24"/>
        </w:rPr>
      </w:pPr>
      <w:r w:rsidRPr="00075430">
        <w:rPr>
          <w:rFonts w:ascii="Times New Roman" w:hAnsi="Times New Roman"/>
          <w:b/>
          <w:sz w:val="24"/>
        </w:rPr>
        <w:t>HOOFDSTUK 5. MINISTERIE VAN VEILIGHEID EN JUSTITIE</w:t>
      </w:r>
    </w:p>
    <w:p w:rsidRPr="00075430" w:rsidR="00075430" w:rsidP="00075430" w:rsidRDefault="00075430">
      <w:pPr>
        <w:rPr>
          <w:rFonts w:ascii="Times New Roman" w:hAnsi="Times New Roman"/>
          <w:b/>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1. Advocatenwet</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 xml:space="preserve">In de artikelen 1, derde lid, 2, eerste lid, onderdeel c, 9b, eerste lid, van de Advocatenwet </w:t>
      </w:r>
      <w:proofErr w:type="gramStart"/>
      <w:r w:rsidRPr="00075430">
        <w:rPr>
          <w:rFonts w:ascii="Times New Roman" w:hAnsi="Times New Roman"/>
          <w:sz w:val="24"/>
        </w:rPr>
        <w:t>wordt</w:t>
      </w:r>
      <w:proofErr w:type="gramEnd"/>
      <w:r w:rsidRPr="00075430">
        <w:rPr>
          <w:rFonts w:ascii="Times New Roman" w:hAnsi="Times New Roman"/>
          <w:sz w:val="24"/>
        </w:rPr>
        <w:t xml:space="preserve"> “Algemene wet erkenning EG-beroepskwalificaties” telkens vervangen door: Algemene wet erkenning EU-beroepskwalificaties.</w:t>
      </w:r>
    </w:p>
    <w:p w:rsidRPr="00075430" w:rsidR="00075430" w:rsidP="00075430" w:rsidRDefault="00075430">
      <w:pPr>
        <w:rPr>
          <w:rFonts w:ascii="Times New Roman" w:hAnsi="Times New Roman"/>
          <w:b/>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2. Wet beëdigde tolken en vertalers</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 xml:space="preserve">In artikel 6, onderdeel a, van de Wet beëdigde tolken en vertalers </w:t>
      </w:r>
      <w:proofErr w:type="gramStart"/>
      <w:r w:rsidRPr="00075430">
        <w:rPr>
          <w:rFonts w:ascii="Times New Roman" w:hAnsi="Times New Roman"/>
          <w:sz w:val="24"/>
        </w:rPr>
        <w:t>wordt</w:t>
      </w:r>
      <w:proofErr w:type="gramEnd"/>
      <w:r w:rsidRPr="00075430">
        <w:rPr>
          <w:rFonts w:ascii="Times New Roman" w:hAnsi="Times New Roman"/>
          <w:sz w:val="24"/>
        </w:rPr>
        <w:t xml:space="preserve"> “Algemene wet erkenning EG-beroepskwalificaties” vervangen door: Algemene wet erkenning EU-beroepskwalificaties.</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3. Wet College voor de rechten van de mens</w:t>
      </w:r>
    </w:p>
    <w:p w:rsidRPr="00075430" w:rsidR="00075430" w:rsidP="00075430" w:rsidRDefault="00075430">
      <w:pPr>
        <w:rPr>
          <w:rFonts w:ascii="Times New Roman" w:hAnsi="Times New Roman"/>
          <w:b/>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In artikel 14, tweede lid, van de Wet College voor de rechten van de mens, wordt “artikel 5, eerste, tweede en vierde lid, van de Wet rechtspositie rechterlij</w:t>
      </w:r>
      <w:r w:rsidR="00504BC4">
        <w:rPr>
          <w:rFonts w:ascii="Times New Roman" w:hAnsi="Times New Roman"/>
          <w:sz w:val="24"/>
        </w:rPr>
        <w:t xml:space="preserve">ke ambtenaren” vervangen door: </w:t>
      </w:r>
      <w:r w:rsidRPr="00075430">
        <w:rPr>
          <w:rFonts w:ascii="Times New Roman" w:hAnsi="Times New Roman"/>
          <w:sz w:val="24"/>
        </w:rPr>
        <w:t>artikel 5, eerste en tweede lid, van de Wet rechtspositie rechterlijke ambtenaren.</w:t>
      </w:r>
    </w:p>
    <w:p w:rsidRPr="00075430" w:rsidR="00075430" w:rsidP="00075430" w:rsidRDefault="00075430">
      <w:pPr>
        <w:rPr>
          <w:rFonts w:ascii="Times New Roman" w:hAnsi="Times New Roman"/>
          <w:b/>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4. Gerechtsdeurwaarderswet</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De Gerechtsdeurwaarderswet wordt als volgt gewijzigd:</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A</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In artikel 5, eerste lid, onderdeel b, vervalt</w:t>
      </w:r>
      <w:proofErr w:type="gramStart"/>
      <w:r w:rsidRPr="00075430">
        <w:rPr>
          <w:rFonts w:ascii="Times New Roman" w:hAnsi="Times New Roman"/>
          <w:sz w:val="24"/>
        </w:rPr>
        <w:t>:</w:t>
      </w:r>
      <w:proofErr w:type="gramEnd"/>
      <w:r w:rsidRPr="00075430">
        <w:rPr>
          <w:rFonts w:ascii="Times New Roman" w:hAnsi="Times New Roman"/>
          <w:sz w:val="24"/>
        </w:rPr>
        <w:t xml:space="preserve"> , dan wel in het bezit is van een ten aanzien van het beroep van gerechtsdeurwaarder afgegeven EG-verklaring als bedoeld in de Algemene wet erkenning EG-beroepskwalificaties.</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B</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 xml:space="preserve">In artikel 25, eerste lid, </w:t>
      </w:r>
      <w:proofErr w:type="gramStart"/>
      <w:r w:rsidRPr="00075430">
        <w:rPr>
          <w:rFonts w:ascii="Times New Roman" w:hAnsi="Times New Roman"/>
          <w:sz w:val="24"/>
        </w:rPr>
        <w:t>wordt</w:t>
      </w:r>
      <w:proofErr w:type="gramEnd"/>
      <w:r w:rsidRPr="00075430">
        <w:rPr>
          <w:rFonts w:ascii="Times New Roman" w:hAnsi="Times New Roman"/>
          <w:sz w:val="24"/>
        </w:rPr>
        <w:t xml:space="preserve"> “EG-verklaring als bedoeld in de Algemene wet erkenning EG-beroepskwalificaties” vervangen door: erkenning van beroepskwalificaties als bedoeld in artikel 5 van de Algemene wet erkenning EU-beroepskwalificaties.</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C</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In artikel 26, eerste lid, wordt na “een kandidaat-gerechtsdeurwaarder” ingevoegd: die met goed gevolg een door Onze Minister erkende opleiding tot kandidaat-gerechtsdeurwaarder heeft doorlopen en.</w:t>
      </w:r>
    </w:p>
    <w:p w:rsidRPr="00075430" w:rsidR="00075430" w:rsidP="00075430" w:rsidRDefault="00075430">
      <w:pPr>
        <w:rPr>
          <w:rFonts w:ascii="Times New Roman" w:hAnsi="Times New Roman"/>
          <w:b/>
          <w:i/>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 xml:space="preserve">Artikel 5. Wet op de Raad van State </w:t>
      </w:r>
    </w:p>
    <w:p w:rsidRPr="00075430" w:rsidR="00075430" w:rsidP="00075430" w:rsidRDefault="00075430">
      <w:pPr>
        <w:rPr>
          <w:rFonts w:ascii="Times New Roman" w:hAnsi="Times New Roman"/>
          <w:b/>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In artikel 2, vierde lid, onder b, van de Wet op de Raad van State vervalt de laatste volzin.</w:t>
      </w:r>
    </w:p>
    <w:p w:rsidRPr="00075430" w:rsidR="00075430" w:rsidP="00075430" w:rsidRDefault="00075430">
      <w:pPr>
        <w:rPr>
          <w:rFonts w:ascii="Times New Roman" w:hAnsi="Times New Roman"/>
          <w:b/>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 xml:space="preserve">Artikel 6. Wet op het notarisambt </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De wet op het notarisambt wordt als volgt gewijzigd:</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A</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Artikel 1, onderdeel c, komt te luiden:</w:t>
      </w:r>
    </w:p>
    <w:p w:rsidRPr="009F448A" w:rsidR="00075430" w:rsidP="009F448A" w:rsidRDefault="009F448A">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9F448A" w:rsidR="00075430">
        <w:rPr>
          <w:rFonts w:ascii="Times New Roman" w:hAnsi="Times New Roman"/>
          <w:sz w:val="24"/>
        </w:rPr>
        <w:t>kandidaat-notaris: degene die voldoet aan één van de opleidingseisen genoemd in artikel 6, tweede lid, onderdeel a, dan wel in het bezit is van een ten aanzien van het beroep van kandidaat-notaris afgegeven erkenning van beroepskwalificaties als bedoeld in artikel 5 van de Algemene wet erkenning EU-beroepskwalificaties en die onder verantwoordelijkheid van een notaris of een waarnemer notariële werkzaamheden verricht.</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B</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Artikel 6, tweede lid, wordt gewijzigd als volgt:</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1. In onderdeel a wordt “op het gebied van het recht” telkens vervangen door: op het gebied van het notarieel recht.</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2. Aan het slot van onderdeel a, onder 2o, wordt de komma vervangen door een punt.</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3. De zinsnede “dan wel in het bezit is van een ten aanzien van he</w:t>
      </w:r>
      <w:r w:rsidR="00504BC4">
        <w:rPr>
          <w:rFonts w:ascii="Times New Roman" w:hAnsi="Times New Roman"/>
          <w:sz w:val="24"/>
        </w:rPr>
        <w:t xml:space="preserve">t beroep van kandidaat-notaris </w:t>
      </w:r>
      <w:r w:rsidRPr="00075430">
        <w:rPr>
          <w:rFonts w:ascii="Times New Roman" w:hAnsi="Times New Roman"/>
          <w:sz w:val="24"/>
        </w:rPr>
        <w:t>afgegeven erkenning van beroepskwalificaties als bedoeld in artikel 5 van de Algemene wet erkenning EG-beroepskwalificaties” vervalt.</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C</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 xml:space="preserve">In artikel 32, eerste lid, </w:t>
      </w:r>
      <w:proofErr w:type="gramStart"/>
      <w:r w:rsidRPr="00075430">
        <w:rPr>
          <w:rFonts w:ascii="Times New Roman" w:hAnsi="Times New Roman"/>
          <w:sz w:val="24"/>
        </w:rPr>
        <w:t>wordt</w:t>
      </w:r>
      <w:proofErr w:type="gramEnd"/>
      <w:r w:rsidRPr="00075430">
        <w:rPr>
          <w:rFonts w:ascii="Times New Roman" w:hAnsi="Times New Roman"/>
          <w:sz w:val="24"/>
        </w:rPr>
        <w:t xml:space="preserve"> “Algemene wet erkenning EG-beroepskwalificaties” vervangen door: Algemene wet erkenning EU-beroepskwalificaties.</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7. Wet rechtspositie rechterlijke ambtenaren</w:t>
      </w:r>
    </w:p>
    <w:p w:rsidRPr="00075430" w:rsidR="00075430" w:rsidP="00075430" w:rsidRDefault="00075430">
      <w:pPr>
        <w:rPr>
          <w:rFonts w:ascii="Times New Roman" w:hAnsi="Times New Roman"/>
          <w:sz w:val="24"/>
        </w:rPr>
      </w:pPr>
      <w:bookmarkStart w:name="_GoBack" w:id="0"/>
      <w:bookmarkEnd w:id="0"/>
    </w:p>
    <w:p w:rsidRPr="00075430" w:rsidR="00075430" w:rsidP="009F448A" w:rsidRDefault="00075430">
      <w:pPr>
        <w:ind w:firstLine="284"/>
        <w:rPr>
          <w:rFonts w:ascii="Times New Roman" w:hAnsi="Times New Roman"/>
          <w:sz w:val="24"/>
        </w:rPr>
      </w:pPr>
      <w:r w:rsidRPr="00075430">
        <w:rPr>
          <w:rFonts w:ascii="Times New Roman" w:hAnsi="Times New Roman"/>
          <w:sz w:val="24"/>
        </w:rPr>
        <w:t>In de Wet rechtspositie rechterlijke ambtenaren vervalt artikel 5, vierde lid.</w:t>
      </w:r>
    </w:p>
    <w:p w:rsidRPr="00075430" w:rsidR="00075430" w:rsidP="00075430" w:rsidRDefault="00075430">
      <w:pPr>
        <w:rPr>
          <w:rFonts w:ascii="Times New Roman" w:hAnsi="Times New Roman"/>
          <w:b/>
          <w:sz w:val="24"/>
        </w:rPr>
      </w:pPr>
    </w:p>
    <w:p w:rsidR="009F448A" w:rsidP="00075430" w:rsidRDefault="009F448A">
      <w:pPr>
        <w:rPr>
          <w:rFonts w:ascii="Times New Roman" w:hAnsi="Times New Roman"/>
          <w:b/>
          <w:sz w:val="24"/>
        </w:rPr>
      </w:pPr>
    </w:p>
    <w:p w:rsidRPr="00075430" w:rsidR="00075430" w:rsidP="00075430" w:rsidRDefault="009F448A">
      <w:pPr>
        <w:rPr>
          <w:rFonts w:ascii="Times New Roman" w:hAnsi="Times New Roman"/>
          <w:b/>
          <w:sz w:val="24"/>
        </w:rPr>
      </w:pPr>
      <w:r w:rsidRPr="00075430">
        <w:rPr>
          <w:rFonts w:ascii="Times New Roman" w:hAnsi="Times New Roman"/>
          <w:b/>
          <w:sz w:val="24"/>
        </w:rPr>
        <w:t xml:space="preserve">HOOFDSTUK 6. MINISTERIE VAN VOLKSGEZONDHEID, WELZIJN EN SPORT </w:t>
      </w:r>
    </w:p>
    <w:p w:rsidRPr="00075430" w:rsidR="00075430" w:rsidP="00075430" w:rsidRDefault="00075430">
      <w:pPr>
        <w:rPr>
          <w:rFonts w:ascii="Times New Roman" w:hAnsi="Times New Roman"/>
          <w:b/>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1. Wet op de beroepen in de gezondheidszorg</w:t>
      </w:r>
    </w:p>
    <w:p w:rsidRPr="00075430" w:rsidR="00075430" w:rsidP="00075430" w:rsidRDefault="00075430">
      <w:pPr>
        <w:rPr>
          <w:rFonts w:ascii="Times New Roman" w:hAnsi="Times New Roman"/>
          <w:b/>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De Wet op de beroepen in de individuele gezondheidszorg wordt als volgt gewijzigd:</w:t>
      </w:r>
    </w:p>
    <w:p w:rsidRPr="00075430" w:rsidR="00075430" w:rsidP="00075430" w:rsidRDefault="00075430">
      <w:pPr>
        <w:rPr>
          <w:rFonts w:ascii="Times New Roman" w:hAnsi="Times New Roman"/>
          <w:b/>
          <w:sz w:val="24"/>
        </w:rPr>
      </w:pPr>
    </w:p>
    <w:p w:rsidRPr="00075430" w:rsidR="00075430" w:rsidP="00075430" w:rsidRDefault="00075430">
      <w:pPr>
        <w:rPr>
          <w:rFonts w:ascii="Times New Roman" w:hAnsi="Times New Roman"/>
          <w:sz w:val="24"/>
        </w:rPr>
      </w:pPr>
      <w:r w:rsidRPr="00075430">
        <w:rPr>
          <w:rFonts w:ascii="Times New Roman" w:hAnsi="Times New Roman"/>
          <w:sz w:val="24"/>
        </w:rPr>
        <w:t>A</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In artikel 3 wordt, onder vernummering van het derde en vierde lid tot vierde en vijfde lid, een lid ingevoegd, luidende:</w:t>
      </w:r>
    </w:p>
    <w:p w:rsidRPr="00075430" w:rsidR="00075430" w:rsidP="009F448A" w:rsidRDefault="00075430">
      <w:pPr>
        <w:ind w:firstLine="284"/>
        <w:rPr>
          <w:rFonts w:ascii="Times New Roman" w:hAnsi="Times New Roman"/>
          <w:sz w:val="24"/>
        </w:rPr>
      </w:pPr>
      <w:r w:rsidRPr="00075430">
        <w:rPr>
          <w:rFonts w:ascii="Times New Roman" w:hAnsi="Times New Roman"/>
          <w:sz w:val="24"/>
        </w:rPr>
        <w:t>3. Indien de inschrijving van een beroepsbeoefenaar plaatsvindt op basis van een gedeeltelijke toegang als bedoeld in artikel 12, eerste lid, van de Algemene wet erkenning EU-beroepskwalificaties, wordt dit bij de inschrijving aangetekend, waarbij wordt vermeld voor welke beroepswerkzaamheden de gedeeltelijke toegang geldt en onder welke beroepstitel die beroepsbeoefenaar zijn beroepswerkzaamheden op grond van artikel 12, derde lid, uitvoert.</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B</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Aan artikel 4 wordt een lid toegevoegd, luidende:</w:t>
      </w:r>
    </w:p>
    <w:p w:rsidRPr="00075430" w:rsidR="00075430" w:rsidP="009F448A" w:rsidRDefault="00075430">
      <w:pPr>
        <w:ind w:firstLine="284"/>
        <w:rPr>
          <w:rFonts w:ascii="Times New Roman" w:hAnsi="Times New Roman"/>
          <w:sz w:val="24"/>
        </w:rPr>
      </w:pPr>
      <w:r w:rsidRPr="00075430">
        <w:rPr>
          <w:rFonts w:ascii="Times New Roman" w:hAnsi="Times New Roman"/>
          <w:sz w:val="24"/>
        </w:rPr>
        <w:t>5.</w:t>
      </w:r>
      <w:r w:rsidR="009F448A">
        <w:rPr>
          <w:rFonts w:ascii="Times New Roman" w:hAnsi="Times New Roman"/>
          <w:sz w:val="24"/>
        </w:rPr>
        <w:t xml:space="preserve"> </w:t>
      </w:r>
      <w:r w:rsidRPr="00075430">
        <w:rPr>
          <w:rFonts w:ascii="Times New Roman" w:hAnsi="Times New Roman"/>
          <w:sz w:val="24"/>
        </w:rPr>
        <w:t>Voor zover het tweede lid, en de artikelen 17, tweede lid, 34, vierde lid, en 36a, derde lid, tweede volzin, een verbod inhouden op het voeren van een titel, is dat verbod niet van toepassing in het ge</w:t>
      </w:r>
      <w:r w:rsidR="00504BC4">
        <w:rPr>
          <w:rFonts w:ascii="Times New Roman" w:hAnsi="Times New Roman"/>
          <w:sz w:val="24"/>
        </w:rPr>
        <w:t xml:space="preserve">val dat een beroepsbeoefenaar, </w:t>
      </w:r>
      <w:r w:rsidRPr="00075430">
        <w:rPr>
          <w:rFonts w:ascii="Times New Roman" w:hAnsi="Times New Roman"/>
          <w:sz w:val="24"/>
        </w:rPr>
        <w:t xml:space="preserve">aan wie op grond van artikel 12, eerste lid, van de Algemene wet erkenning EU-beroepskwalificaties gedeeltelijke toegang is verleend tot een op grond van het eerste lid aangewezen beroep, zijn beroepswerkzaamheden uitoefent onder de beroepstitel van zijn staat van herkomst of oorsprong. </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C</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Aan artikel 5 wordt een lid toegevoegd, luidende:</w:t>
      </w:r>
    </w:p>
    <w:p w:rsidRPr="00075430" w:rsidR="00075430" w:rsidP="009F448A" w:rsidRDefault="00075430">
      <w:pPr>
        <w:ind w:firstLine="284"/>
        <w:rPr>
          <w:rFonts w:ascii="Times New Roman" w:hAnsi="Times New Roman"/>
          <w:sz w:val="24"/>
        </w:rPr>
      </w:pPr>
      <w:r w:rsidRPr="00075430">
        <w:rPr>
          <w:rFonts w:ascii="Times New Roman" w:hAnsi="Times New Roman"/>
          <w:sz w:val="24"/>
        </w:rPr>
        <w:t>4.</w:t>
      </w:r>
      <w:r w:rsidR="009F448A">
        <w:rPr>
          <w:rFonts w:ascii="Times New Roman" w:hAnsi="Times New Roman"/>
          <w:sz w:val="24"/>
        </w:rPr>
        <w:t xml:space="preserve"> </w:t>
      </w:r>
      <w:r w:rsidRPr="00075430">
        <w:rPr>
          <w:rFonts w:ascii="Times New Roman" w:hAnsi="Times New Roman"/>
          <w:sz w:val="24"/>
        </w:rPr>
        <w:t xml:space="preserve">Bij of </w:t>
      </w:r>
      <w:proofErr w:type="gramStart"/>
      <w:r w:rsidRPr="00075430">
        <w:rPr>
          <w:rFonts w:ascii="Times New Roman" w:hAnsi="Times New Roman"/>
          <w:sz w:val="24"/>
        </w:rPr>
        <w:t>krachtens</w:t>
      </w:r>
      <w:proofErr w:type="gramEnd"/>
      <w:r w:rsidRPr="00075430">
        <w:rPr>
          <w:rFonts w:ascii="Times New Roman" w:hAnsi="Times New Roman"/>
          <w:sz w:val="24"/>
        </w:rPr>
        <w:t xml:space="preserve"> algemene maatregel van bestuur kunnen regels worden gesteld over de uitvoering van artikel 6, onderdeel f. </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D</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In artikel 6 wordt, onder vervanging van de punt aan het eind van onderdeel e door een komma, een onderdeel toegevoegd, luidende:</w:t>
      </w:r>
    </w:p>
    <w:p w:rsidRPr="00075430" w:rsidR="00075430" w:rsidP="009F448A" w:rsidRDefault="00075430">
      <w:pPr>
        <w:ind w:firstLine="284"/>
        <w:rPr>
          <w:rFonts w:ascii="Times New Roman" w:hAnsi="Times New Roman"/>
          <w:sz w:val="24"/>
        </w:rPr>
      </w:pPr>
      <w:proofErr w:type="gramStart"/>
      <w:r w:rsidRPr="00075430">
        <w:rPr>
          <w:rFonts w:ascii="Times New Roman" w:hAnsi="Times New Roman"/>
          <w:sz w:val="24"/>
        </w:rPr>
        <w:t>f.</w:t>
      </w:r>
      <w:proofErr w:type="gramEnd"/>
      <w:r w:rsidR="009F448A">
        <w:rPr>
          <w:rFonts w:ascii="Times New Roman" w:hAnsi="Times New Roman"/>
          <w:sz w:val="24"/>
        </w:rPr>
        <w:t xml:space="preserve"> </w:t>
      </w:r>
      <w:r w:rsidRPr="00075430">
        <w:rPr>
          <w:rFonts w:ascii="Times New Roman" w:hAnsi="Times New Roman"/>
          <w:sz w:val="24"/>
        </w:rPr>
        <w:t>indien de aanvrager de Nederlandse taal niet voldoende beheerst om zijn beroep in Nederland uit te kunnen oefenen.</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E</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 xml:space="preserve">In de artikelen 8, tweede lid, onderdeel a, en 41, vijfde en zesde lid, </w:t>
      </w:r>
      <w:proofErr w:type="gramStart"/>
      <w:r w:rsidRPr="00075430">
        <w:rPr>
          <w:rFonts w:ascii="Times New Roman" w:hAnsi="Times New Roman"/>
          <w:sz w:val="24"/>
        </w:rPr>
        <w:t>wordt</w:t>
      </w:r>
      <w:proofErr w:type="gramEnd"/>
      <w:r w:rsidRPr="00075430">
        <w:rPr>
          <w:rFonts w:ascii="Times New Roman" w:hAnsi="Times New Roman"/>
          <w:sz w:val="24"/>
        </w:rPr>
        <w:t xml:space="preserve"> ‘Algemene wet erkenning EG-beroepskwalificaties’ telkens vervangen door: Algemene wet erkenning EU-beroepskwalificaties.</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F</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Aan artikel 17 wordt een lid toegevoegd, luidende:</w:t>
      </w:r>
    </w:p>
    <w:p w:rsidRPr="00075430" w:rsidR="00075430" w:rsidP="009F448A" w:rsidRDefault="009F448A">
      <w:pPr>
        <w:ind w:firstLine="284"/>
        <w:rPr>
          <w:rFonts w:ascii="Times New Roman" w:hAnsi="Times New Roman"/>
          <w:sz w:val="24"/>
        </w:rPr>
      </w:pPr>
      <w:r>
        <w:rPr>
          <w:rFonts w:ascii="Times New Roman" w:hAnsi="Times New Roman"/>
          <w:sz w:val="24"/>
        </w:rPr>
        <w:t xml:space="preserve">3. </w:t>
      </w:r>
      <w:r w:rsidRPr="00075430" w:rsidR="00075430">
        <w:rPr>
          <w:rFonts w:ascii="Times New Roman" w:hAnsi="Times New Roman"/>
          <w:sz w:val="24"/>
        </w:rPr>
        <w:t xml:space="preserve">Voor zover het tweede lid, en de artikelen 4, tweede lid, 34, vierde lid, en 36a, derde lid, tweede volzin, een verbod inhouden op het voeren van een titel, is dat verbod niet van toepassing in het geval dat een beroepsbeoefenaar met toepassing van artikel 4 </w:t>
      </w:r>
      <w:proofErr w:type="spellStart"/>
      <w:r w:rsidRPr="00075430" w:rsidR="00075430">
        <w:rPr>
          <w:rFonts w:ascii="Times New Roman" w:hAnsi="Times New Roman"/>
          <w:sz w:val="24"/>
        </w:rPr>
        <w:t>septies</w:t>
      </w:r>
      <w:proofErr w:type="spellEnd"/>
      <w:r w:rsidRPr="00075430" w:rsidR="00075430">
        <w:rPr>
          <w:rFonts w:ascii="Times New Roman" w:hAnsi="Times New Roman"/>
          <w:sz w:val="24"/>
        </w:rPr>
        <w:t xml:space="preserve"> van Richtlijn nr. 2005/36/EG van het Europees Parlement en de Raad van de Europese Unie van 7 september 2005 betreffende de erkenning van beroepskwalificaties (</w:t>
      </w:r>
      <w:proofErr w:type="spellStart"/>
      <w:r w:rsidRPr="00075430" w:rsidR="00075430">
        <w:rPr>
          <w:rFonts w:ascii="Times New Roman" w:hAnsi="Times New Roman"/>
          <w:sz w:val="24"/>
        </w:rPr>
        <w:t>PbEU</w:t>
      </w:r>
      <w:proofErr w:type="spellEnd"/>
      <w:r w:rsidRPr="00075430" w:rsidR="00075430">
        <w:rPr>
          <w:rFonts w:ascii="Times New Roman" w:hAnsi="Times New Roman"/>
          <w:sz w:val="24"/>
        </w:rPr>
        <w:t xml:space="preserve"> 2005, L 255) door een organisatie als bedoeld in artikel 14, eerste lid, gedeeltelijk is toegelaten tot een beroep waarvan de beoefenaar de bevoegdheid heeft een titel te voeren, en die beroepsbeoefenaar zijn beroepswerkzaamheden uitoefent onder de beroepstitel van zijn staat van herkomst of oorsprong.</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G</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Aan artikel 34 wordt een lid toegevoegd, luidende:</w:t>
      </w:r>
    </w:p>
    <w:p w:rsidRPr="00075430" w:rsidR="00075430" w:rsidP="009F448A" w:rsidRDefault="00075430">
      <w:pPr>
        <w:ind w:firstLine="284"/>
        <w:rPr>
          <w:rFonts w:ascii="Times New Roman" w:hAnsi="Times New Roman"/>
          <w:sz w:val="24"/>
        </w:rPr>
      </w:pPr>
      <w:r w:rsidRPr="00075430">
        <w:rPr>
          <w:rFonts w:ascii="Times New Roman" w:hAnsi="Times New Roman"/>
          <w:sz w:val="24"/>
        </w:rPr>
        <w:t xml:space="preserve">5. Voor zover het vierde lid, en de artikelen 4, tweede lid, 17, tweede lid, en 36a, derde lid, tweede volzin, een verbod inhouden op het voeren van een titel, is dat verbod niet van toepassing in het geval dat een beroepsbeoefenaar aan wie op grond van artikel 12, eerste lid, van de Algemene wet erkenning EU-beroepskwalificaties gedeeltelijke toegang is verleend tot een beroep als bedoeld in het eerste lid, zijn beroepswerkzaamheden uitoefent onder de beroepstitel van zijn staat van herkomst of oorsprong. </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H</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 xml:space="preserve">In artikel 36a wordt onder vernummering van het vierde tot en met </w:t>
      </w:r>
      <w:proofErr w:type="gramStart"/>
      <w:r w:rsidRPr="00075430">
        <w:rPr>
          <w:rFonts w:ascii="Times New Roman" w:hAnsi="Times New Roman"/>
          <w:sz w:val="24"/>
        </w:rPr>
        <w:t>zevende</w:t>
      </w:r>
      <w:proofErr w:type="gramEnd"/>
      <w:r w:rsidRPr="00075430">
        <w:rPr>
          <w:rFonts w:ascii="Times New Roman" w:hAnsi="Times New Roman"/>
          <w:sz w:val="24"/>
        </w:rPr>
        <w:t xml:space="preserve"> lid, tot het vijfde tot en met achtste lid, een lid ingevoegd luidende:</w:t>
      </w:r>
    </w:p>
    <w:p w:rsidRPr="00075430" w:rsidR="00075430" w:rsidP="009F448A" w:rsidRDefault="00075430">
      <w:pPr>
        <w:ind w:firstLine="284"/>
        <w:rPr>
          <w:rFonts w:ascii="Times New Roman" w:hAnsi="Times New Roman"/>
          <w:sz w:val="24"/>
        </w:rPr>
      </w:pPr>
      <w:r w:rsidRPr="00075430">
        <w:rPr>
          <w:rFonts w:ascii="Times New Roman" w:hAnsi="Times New Roman"/>
          <w:sz w:val="24"/>
        </w:rPr>
        <w:t>3.</w:t>
      </w:r>
      <w:r w:rsidR="009F448A">
        <w:rPr>
          <w:rFonts w:ascii="Times New Roman" w:hAnsi="Times New Roman"/>
          <w:sz w:val="24"/>
        </w:rPr>
        <w:t xml:space="preserve"> </w:t>
      </w:r>
      <w:r w:rsidRPr="00075430">
        <w:rPr>
          <w:rFonts w:ascii="Times New Roman" w:hAnsi="Times New Roman"/>
          <w:sz w:val="24"/>
        </w:rPr>
        <w:t xml:space="preserve">Voor zover het derde lid, tweede volzin, en de artikelen 4, tweede lid, 17, tweede lid, en 34, vierde lid, een verbod inhouden op het voeren van een titel, is dat verbod niet van toepassing in het geval dat een beroepsbeoefenaar aan wie op grond van artikel 12, eerste lid, van de Algemene wet erkenning EU-beroepskwalificaties gedeeltelijke toegang is verleend tot een beroep, behorende tot een categorie van beroepsbeoefenaren als bedoeld in het eerste lid, zijn beroepswerkzaamheden uitoefent onder de beroepstitel van zijn staat van herkomst of oorsprong. </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I</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In artikel 41, eerste lid, onderdeel c, wordt ‘als bedoeld in de Algemene wet erkenning EG-beroeps</w:t>
      </w:r>
      <w:r w:rsidR="00504BC4">
        <w:rPr>
          <w:rFonts w:ascii="Times New Roman" w:hAnsi="Times New Roman"/>
          <w:sz w:val="24"/>
        </w:rPr>
        <w:t xml:space="preserve">kwalificaties’ vervangen door: </w:t>
      </w:r>
      <w:r w:rsidRPr="00075430">
        <w:rPr>
          <w:rFonts w:ascii="Times New Roman" w:hAnsi="Times New Roman"/>
          <w:sz w:val="24"/>
        </w:rPr>
        <w:t>ofwel aan hem gedeeltelijke toegang is verleend tot het betrokken beroep als bedoeld in de Algemene wet erkenning EU-beroepskwalificaties.</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J</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 xml:space="preserve">In artikel 43 wordt onder vernummering van het derde lid tot het vierde lid een lid ingevoegd, luidende: </w:t>
      </w:r>
    </w:p>
    <w:p w:rsidRPr="00075430" w:rsidR="00075430" w:rsidP="009F448A" w:rsidRDefault="00075430">
      <w:pPr>
        <w:ind w:firstLine="284"/>
        <w:rPr>
          <w:rFonts w:ascii="Times New Roman" w:hAnsi="Times New Roman"/>
          <w:sz w:val="24"/>
        </w:rPr>
      </w:pPr>
      <w:r w:rsidRPr="00075430">
        <w:rPr>
          <w:rFonts w:ascii="Times New Roman" w:hAnsi="Times New Roman"/>
          <w:sz w:val="24"/>
        </w:rPr>
        <w:t>3. De verplichting tot het overleggen van bescheiden als bedoeld in het tweede lid, onderdeel c, geldt niet indien ten behoeve van de betrokkene als beoefenaar van het desbetreffende beroep door Onze Minister een beroepskaart is afgegeven.</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K</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In artikel 45, eerste lid, onder c, wordt ‘als bedoeld in de Algemene wet erkenning EG-beroepskwalificaties’ vervangen door: ofwel gedeeltelijke toegang tot het betrokken beroep als bedoeld in de Algemene wet erkenning EU-beroepskwalificaties.</w:t>
      </w:r>
    </w:p>
    <w:p w:rsidRPr="00075430" w:rsidR="00075430" w:rsidP="00075430" w:rsidRDefault="00075430">
      <w:pPr>
        <w:rPr>
          <w:rFonts w:ascii="Times New Roman" w:hAnsi="Times New Roman"/>
          <w:sz w:val="24"/>
        </w:rPr>
      </w:pPr>
    </w:p>
    <w:p w:rsidR="009F448A" w:rsidP="00075430" w:rsidRDefault="009F448A">
      <w:pPr>
        <w:rPr>
          <w:rFonts w:ascii="Times New Roman" w:hAnsi="Times New Roman"/>
          <w:b/>
          <w:sz w:val="24"/>
        </w:rPr>
      </w:pPr>
    </w:p>
    <w:p w:rsidRPr="00075430" w:rsidR="00075430" w:rsidP="00075430" w:rsidRDefault="009F448A">
      <w:pPr>
        <w:rPr>
          <w:rFonts w:ascii="Times New Roman" w:hAnsi="Times New Roman"/>
          <w:b/>
          <w:sz w:val="24"/>
        </w:rPr>
      </w:pPr>
      <w:r w:rsidRPr="00075430">
        <w:rPr>
          <w:rFonts w:ascii="Times New Roman" w:hAnsi="Times New Roman"/>
          <w:b/>
          <w:sz w:val="24"/>
        </w:rPr>
        <w:t>HOOFDSTUK 7. OVERGANGS- EN SLOTBEPALINGEN</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1. Overgangsrecht Wet rechtspositie rechterlijke ambtenaren</w:t>
      </w:r>
    </w:p>
    <w:p w:rsidRPr="00075430" w:rsidR="00075430" w:rsidP="00075430" w:rsidRDefault="00075430">
      <w:pPr>
        <w:rPr>
          <w:rFonts w:ascii="Times New Roman" w:hAnsi="Times New Roman"/>
          <w:b/>
          <w:sz w:val="24"/>
        </w:rPr>
      </w:pPr>
    </w:p>
    <w:p w:rsidRPr="00075430" w:rsidR="00075430" w:rsidP="009F448A" w:rsidRDefault="00075430">
      <w:pPr>
        <w:ind w:firstLine="284"/>
        <w:rPr>
          <w:rFonts w:ascii="Times New Roman" w:hAnsi="Times New Roman"/>
          <w:sz w:val="24"/>
        </w:rPr>
      </w:pPr>
      <w:r w:rsidRPr="00075430">
        <w:rPr>
          <w:rFonts w:ascii="Times New Roman" w:hAnsi="Times New Roman" w:eastAsiaTheme="minorHAnsi"/>
          <w:sz w:val="24"/>
          <w:lang w:eastAsia="en-US"/>
        </w:rPr>
        <w:t xml:space="preserve">Artikel 5, vierde lid, van de Wet rechtspositie rechterlijke ambtenaren, zoals dat luidde op de dag voor inwerkingtreding van deze wet, blijft van toepassing op diegenen die op het moment van inwerkingtreding van deze wet beschikken over een ten aanzien van het door hen uit te oefenen beroep verleende erkenning van beroepskwalificaties als bedoeld in artikel 5 van de Algemene wet erkenning EU-beroepskwalificaties. </w:t>
      </w:r>
    </w:p>
    <w:p w:rsidRPr="00075430" w:rsidR="00075430" w:rsidP="00075430" w:rsidRDefault="00075430">
      <w:pPr>
        <w:rPr>
          <w:rFonts w:ascii="Times New Roman" w:hAnsi="Times New Roman"/>
          <w:b/>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 xml:space="preserve">Artikel 2. Samenloop met het wetsvoorstel tot wijziging van de Gerechtsdeurwaarderswet in verband met de evaluatie van het functioneren van de Koninklijke Beroepsorganisatie van Gerechtsdeurwaarders, </w:t>
      </w:r>
      <w:proofErr w:type="gramStart"/>
      <w:r w:rsidRPr="00075430">
        <w:rPr>
          <w:rFonts w:ascii="Times New Roman" w:hAnsi="Times New Roman"/>
          <w:b/>
          <w:sz w:val="24"/>
        </w:rPr>
        <w:t>alsmede</w:t>
      </w:r>
      <w:proofErr w:type="gramEnd"/>
      <w:r w:rsidRPr="00075430">
        <w:rPr>
          <w:rFonts w:ascii="Times New Roman" w:hAnsi="Times New Roman"/>
          <w:b/>
          <w:sz w:val="24"/>
        </w:rPr>
        <w:t xml:space="preserve"> de regeling van enkele andere onderwerpen in die wet</w:t>
      </w:r>
    </w:p>
    <w:p w:rsidRPr="00075430" w:rsidR="00075430" w:rsidP="00075430" w:rsidRDefault="00075430">
      <w:pPr>
        <w:rPr>
          <w:rFonts w:ascii="Times New Roman" w:hAnsi="Times New Roman"/>
          <w:sz w:val="24"/>
        </w:rPr>
      </w:pPr>
    </w:p>
    <w:p w:rsidRPr="009F448A" w:rsidR="00075430" w:rsidP="009F448A" w:rsidRDefault="009F448A">
      <w:pPr>
        <w:ind w:firstLine="284"/>
        <w:rPr>
          <w:rFonts w:ascii="Times New Roman" w:hAnsi="Times New Roman"/>
          <w:sz w:val="24"/>
        </w:rPr>
      </w:pPr>
      <w:r>
        <w:rPr>
          <w:rFonts w:ascii="Times New Roman" w:hAnsi="Times New Roman"/>
          <w:sz w:val="24"/>
        </w:rPr>
        <w:t xml:space="preserve">1. </w:t>
      </w:r>
      <w:r w:rsidRPr="009F448A" w:rsidR="00075430">
        <w:rPr>
          <w:rFonts w:ascii="Times New Roman" w:hAnsi="Times New Roman"/>
          <w:sz w:val="24"/>
        </w:rPr>
        <w:t xml:space="preserve">Indien het bij </w:t>
      </w:r>
      <w:proofErr w:type="gramStart"/>
      <w:r w:rsidRPr="009F448A" w:rsidR="00075430">
        <w:rPr>
          <w:rFonts w:ascii="Times New Roman" w:hAnsi="Times New Roman"/>
          <w:sz w:val="24"/>
        </w:rPr>
        <w:t>koninklijke</w:t>
      </w:r>
      <w:proofErr w:type="gramEnd"/>
      <w:r w:rsidRPr="009F448A" w:rsidR="00075430">
        <w:rPr>
          <w:rFonts w:ascii="Times New Roman" w:hAnsi="Times New Roman"/>
          <w:sz w:val="24"/>
        </w:rPr>
        <w:t xml:space="preserve"> boodschap van 1 oktober 2014 ingediende voorstel van wet tot wijziging van de Gerechtsdeurwaarderswet in verband met de evaluatie van het functioneren van de Koninklijke Beroepsorganisatie van Gerechtsdeurwaarders, alsmede de regeling van enkele andere onderwerpen in die wet (Kamerstukken 34 047), tot wet is of wordt verheven, en artikel I van die wet eerder in werking is getreden of treedt dan, onderscheidenlijk op dezelfde datum in werking treedt als deze wet, komt artikel 4, onderdelen A en B, van hoofdstuk 5 van deze wet als volgt te luiden:</w:t>
      </w:r>
    </w:p>
    <w:p w:rsidRPr="00075430" w:rsidR="00075430" w:rsidP="00075430" w:rsidRDefault="00075430">
      <w:pPr>
        <w:rPr>
          <w:rFonts w:ascii="Times New Roman" w:hAnsi="Times New Roman"/>
          <w:sz w:val="24"/>
        </w:rPr>
      </w:pPr>
    </w:p>
    <w:p w:rsidRPr="00504BC4" w:rsidR="00075430" w:rsidP="00075430" w:rsidRDefault="00075430">
      <w:pPr>
        <w:rPr>
          <w:rFonts w:ascii="Times New Roman" w:hAnsi="Times New Roman"/>
          <w:b/>
          <w:sz w:val="24"/>
        </w:rPr>
      </w:pPr>
      <w:r w:rsidRPr="00504BC4">
        <w:rPr>
          <w:rFonts w:ascii="Times New Roman" w:hAnsi="Times New Roman"/>
          <w:b/>
          <w:sz w:val="24"/>
        </w:rPr>
        <w:t>Artikel 4</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ab/>
        <w:t>De Gerechtsdeurwaarderswet wordt als volgt gewijzigd:</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A</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In artikel 5, onderdeel b, vervalt</w:t>
      </w:r>
      <w:proofErr w:type="gramStart"/>
      <w:r w:rsidRPr="00075430">
        <w:rPr>
          <w:rFonts w:ascii="Times New Roman" w:hAnsi="Times New Roman"/>
          <w:sz w:val="24"/>
        </w:rPr>
        <w:t>:</w:t>
      </w:r>
      <w:proofErr w:type="gramEnd"/>
      <w:r w:rsidRPr="00075430">
        <w:rPr>
          <w:rFonts w:ascii="Times New Roman" w:hAnsi="Times New Roman"/>
          <w:sz w:val="24"/>
        </w:rPr>
        <w:t xml:space="preserve"> , dan wel in het bezit is van een ten aanzien van het beroep van gerechtsdeurwaarder afgegeven erkenning van beroepskwalificaties als bedoeld in artikel 5 van de Algemene wet erkenning EG-beroepskwalificaties.</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B</w:t>
      </w:r>
    </w:p>
    <w:p w:rsidR="009F448A" w:rsidP="00075430" w:rsidRDefault="009F448A">
      <w:pPr>
        <w:rPr>
          <w:rFonts w:ascii="Times New Roman" w:hAnsi="Times New Roman"/>
          <w:sz w:val="24"/>
        </w:rPr>
      </w:pPr>
    </w:p>
    <w:p w:rsidR="00075430" w:rsidP="009F448A" w:rsidRDefault="00075430">
      <w:pPr>
        <w:ind w:firstLine="284"/>
        <w:rPr>
          <w:rFonts w:ascii="Times New Roman" w:hAnsi="Times New Roman"/>
          <w:sz w:val="24"/>
        </w:rPr>
      </w:pPr>
      <w:r w:rsidRPr="00075430">
        <w:rPr>
          <w:rFonts w:ascii="Times New Roman" w:hAnsi="Times New Roman"/>
          <w:sz w:val="24"/>
        </w:rPr>
        <w:t>In artikel 25, eerste lid, vervalt</w:t>
      </w:r>
      <w:proofErr w:type="gramStart"/>
      <w:r w:rsidRPr="00075430">
        <w:rPr>
          <w:rFonts w:ascii="Times New Roman" w:hAnsi="Times New Roman"/>
          <w:sz w:val="24"/>
        </w:rPr>
        <w:t>:</w:t>
      </w:r>
      <w:proofErr w:type="gramEnd"/>
      <w:r w:rsidRPr="00075430">
        <w:rPr>
          <w:rFonts w:ascii="Times New Roman" w:hAnsi="Times New Roman"/>
          <w:sz w:val="24"/>
        </w:rPr>
        <w:t xml:space="preserve"> , of die in het bezit is van een ten aanzien van het beroep van gerechtsdeurwaarder afgegeven erkenning van beroepskwalific</w:t>
      </w:r>
      <w:r w:rsidR="009F448A">
        <w:rPr>
          <w:rFonts w:ascii="Times New Roman" w:hAnsi="Times New Roman"/>
          <w:sz w:val="24"/>
        </w:rPr>
        <w:t xml:space="preserve">aties als bedoeld in artikel </w:t>
      </w:r>
      <w:r w:rsidRPr="00075430">
        <w:rPr>
          <w:rFonts w:ascii="Times New Roman" w:hAnsi="Times New Roman"/>
          <w:sz w:val="24"/>
        </w:rPr>
        <w:t xml:space="preserve">5 van de Algemene wet erkenning EU-beroepskwalificaties,. </w:t>
      </w:r>
    </w:p>
    <w:p w:rsidRPr="00075430" w:rsidR="00504BC4" w:rsidP="00504BC4" w:rsidRDefault="00504BC4">
      <w:pPr>
        <w:rPr>
          <w:rFonts w:ascii="Times New Roman" w:hAnsi="Times New Roman"/>
          <w:sz w:val="24"/>
        </w:rPr>
      </w:pPr>
    </w:p>
    <w:p w:rsidRPr="009F448A" w:rsidR="00075430" w:rsidP="009F448A" w:rsidRDefault="009F448A">
      <w:pPr>
        <w:ind w:firstLine="284"/>
        <w:rPr>
          <w:rFonts w:ascii="Times New Roman" w:hAnsi="Times New Roman"/>
          <w:sz w:val="24"/>
        </w:rPr>
      </w:pPr>
      <w:r>
        <w:rPr>
          <w:rFonts w:ascii="Times New Roman" w:hAnsi="Times New Roman"/>
          <w:sz w:val="24"/>
        </w:rPr>
        <w:t xml:space="preserve">2. </w:t>
      </w:r>
      <w:r w:rsidRPr="009F448A" w:rsidR="00075430">
        <w:rPr>
          <w:rFonts w:ascii="Times New Roman" w:hAnsi="Times New Roman"/>
          <w:sz w:val="24"/>
        </w:rPr>
        <w:t xml:space="preserve">Indien het bij </w:t>
      </w:r>
      <w:proofErr w:type="gramStart"/>
      <w:r w:rsidRPr="009F448A" w:rsidR="00075430">
        <w:rPr>
          <w:rFonts w:ascii="Times New Roman" w:hAnsi="Times New Roman"/>
          <w:sz w:val="24"/>
        </w:rPr>
        <w:t>koninklijke</w:t>
      </w:r>
      <w:proofErr w:type="gramEnd"/>
      <w:r w:rsidRPr="009F448A" w:rsidR="00075430">
        <w:rPr>
          <w:rFonts w:ascii="Times New Roman" w:hAnsi="Times New Roman"/>
          <w:sz w:val="24"/>
        </w:rPr>
        <w:t xml:space="preserve"> boodschap van 1 oktober 2014 ingediende voorstel van wet tot wijziging van de Gerechtsdeurwaarderswet in verband met de evaluatie van het functioneren </w:t>
      </w:r>
      <w:r w:rsidRPr="009F448A" w:rsidR="00075430">
        <w:rPr>
          <w:rFonts w:ascii="Times New Roman" w:hAnsi="Times New Roman"/>
          <w:sz w:val="24"/>
        </w:rPr>
        <w:lastRenderedPageBreak/>
        <w:t>van de Koninklijke Beroepsorganisatie van Gerechtsdeurwaarders, alsmede de regeling van enkele andere onderwerpen in die wet (Kamerstukken 34047), tot wet is of wordt verheven, en artikel I van die wet later in werking treedt dan deze wet, wordt artikel I van die wet als volgt gewijzigd:</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A</w:t>
      </w:r>
    </w:p>
    <w:p w:rsidRPr="00075430" w:rsidR="00075430" w:rsidP="00075430" w:rsidRDefault="00075430">
      <w:pPr>
        <w:rPr>
          <w:rFonts w:ascii="Times New Roman" w:hAnsi="Times New Roman"/>
          <w:sz w:val="24"/>
        </w:rPr>
      </w:pPr>
    </w:p>
    <w:p w:rsidR="00075430" w:rsidP="00075430" w:rsidRDefault="00075430">
      <w:pPr>
        <w:rPr>
          <w:rFonts w:ascii="Times New Roman" w:hAnsi="Times New Roman"/>
          <w:sz w:val="24"/>
        </w:rPr>
      </w:pPr>
      <w:r w:rsidRPr="00075430">
        <w:rPr>
          <w:rFonts w:ascii="Times New Roman" w:hAnsi="Times New Roman"/>
          <w:sz w:val="24"/>
        </w:rPr>
        <w:tab/>
        <w:t>Onderdeel E wordt gewijzigd als volgt:</w:t>
      </w:r>
    </w:p>
    <w:p w:rsidRPr="00075430" w:rsidR="00504BC4" w:rsidP="00075430" w:rsidRDefault="00504BC4">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ab/>
        <w:t>In artikel 5, onderdeel b, vervalt</w:t>
      </w:r>
      <w:proofErr w:type="gramStart"/>
      <w:r w:rsidRPr="00075430">
        <w:rPr>
          <w:rFonts w:ascii="Times New Roman" w:hAnsi="Times New Roman"/>
          <w:sz w:val="24"/>
        </w:rPr>
        <w:t>:</w:t>
      </w:r>
      <w:proofErr w:type="gramEnd"/>
      <w:r w:rsidRPr="00075430">
        <w:rPr>
          <w:rFonts w:ascii="Times New Roman" w:hAnsi="Times New Roman"/>
          <w:sz w:val="24"/>
        </w:rPr>
        <w:t xml:space="preserve"> , dan wel in het bezit is van een ten aanzien van het beroep van gerechtsdeurwaarder afgegeven erkenning van beroepskwalificaties als bedoeld in artikel 5 van de Algemene wet erkenning EG-beroepskwalificaties.</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B</w:t>
      </w:r>
    </w:p>
    <w:p w:rsidRPr="00075430" w:rsidR="00075430" w:rsidP="00075430" w:rsidRDefault="00075430">
      <w:pPr>
        <w:rPr>
          <w:rFonts w:ascii="Times New Roman" w:hAnsi="Times New Roman"/>
          <w:sz w:val="24"/>
        </w:rPr>
      </w:pPr>
    </w:p>
    <w:p w:rsidR="00075430" w:rsidP="00075430" w:rsidRDefault="00075430">
      <w:pPr>
        <w:rPr>
          <w:rFonts w:ascii="Times New Roman" w:hAnsi="Times New Roman"/>
          <w:sz w:val="24"/>
        </w:rPr>
      </w:pPr>
      <w:r w:rsidRPr="00075430">
        <w:rPr>
          <w:rFonts w:ascii="Times New Roman" w:hAnsi="Times New Roman"/>
          <w:sz w:val="24"/>
        </w:rPr>
        <w:tab/>
        <w:t xml:space="preserve">Onderdeel U wordt gewijzigd als volgt: </w:t>
      </w:r>
    </w:p>
    <w:p w:rsidRPr="00075430" w:rsidR="00504BC4" w:rsidP="00075430" w:rsidRDefault="00504BC4">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ab/>
        <w:t>In artikel 25, eerste lid, vervalt</w:t>
      </w:r>
      <w:proofErr w:type="gramStart"/>
      <w:r w:rsidRPr="00075430">
        <w:rPr>
          <w:rFonts w:ascii="Times New Roman" w:hAnsi="Times New Roman"/>
          <w:sz w:val="24"/>
        </w:rPr>
        <w:t>:</w:t>
      </w:r>
      <w:proofErr w:type="gramEnd"/>
      <w:r w:rsidRPr="00075430">
        <w:rPr>
          <w:rFonts w:ascii="Times New Roman" w:hAnsi="Times New Roman"/>
          <w:sz w:val="24"/>
        </w:rPr>
        <w:t xml:space="preserve"> , of die in het bezit is van </w:t>
      </w:r>
      <w:r w:rsidR="009F448A">
        <w:rPr>
          <w:rFonts w:ascii="Times New Roman" w:hAnsi="Times New Roman"/>
          <w:sz w:val="24"/>
        </w:rPr>
        <w:t xml:space="preserve">een ten aanzien van het beroep </w:t>
      </w:r>
      <w:r w:rsidRPr="00075430">
        <w:rPr>
          <w:rFonts w:ascii="Times New Roman" w:hAnsi="Times New Roman"/>
          <w:sz w:val="24"/>
        </w:rPr>
        <w:t>van gerechtsdeurwaarder afgegeven erkenning van beroepskwalif</w:t>
      </w:r>
      <w:r w:rsidR="009F448A">
        <w:rPr>
          <w:rFonts w:ascii="Times New Roman" w:hAnsi="Times New Roman"/>
          <w:sz w:val="24"/>
        </w:rPr>
        <w:t xml:space="preserve">icaties als bedoeld in artikel </w:t>
      </w:r>
      <w:r w:rsidRPr="00075430">
        <w:rPr>
          <w:rFonts w:ascii="Times New Roman" w:hAnsi="Times New Roman"/>
          <w:sz w:val="24"/>
        </w:rPr>
        <w:t xml:space="preserve">5 van de Algemene wet erkenning EG-beroepskwalificaties,. </w:t>
      </w:r>
    </w:p>
    <w:p w:rsidRPr="00075430" w:rsidR="00075430" w:rsidP="00075430" w:rsidRDefault="00075430">
      <w:pPr>
        <w:rPr>
          <w:rFonts w:ascii="Times New Roman" w:hAnsi="Times New Roman"/>
          <w:b/>
          <w:sz w:val="24"/>
        </w:rPr>
      </w:pPr>
    </w:p>
    <w:p w:rsidRPr="00075430" w:rsidR="00075430" w:rsidP="00075430" w:rsidRDefault="00075430">
      <w:pPr>
        <w:rPr>
          <w:rFonts w:ascii="Times New Roman" w:hAnsi="Times New Roman"/>
          <w:b/>
          <w:sz w:val="24"/>
        </w:rPr>
      </w:pPr>
      <w:r w:rsidRPr="00075430">
        <w:rPr>
          <w:rFonts w:ascii="Times New Roman" w:hAnsi="Times New Roman"/>
          <w:b/>
          <w:sz w:val="24"/>
        </w:rPr>
        <w:t>Artikel 3. Inwerkingtreding</w:t>
      </w: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Deze wet treedt in werking op een bij koninklijk besluit te bepalen tijdstip, dat voor de verschillende artikelen of onderdelen daarvan verschillend kan worden vastgesteld.</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p>
    <w:p w:rsidRPr="00075430" w:rsidR="00075430" w:rsidP="009F448A" w:rsidRDefault="00075430">
      <w:pPr>
        <w:ind w:firstLine="284"/>
        <w:rPr>
          <w:rFonts w:ascii="Times New Roman" w:hAnsi="Times New Roman"/>
          <w:sz w:val="24"/>
        </w:rPr>
      </w:pPr>
      <w:r w:rsidRPr="00075430">
        <w:rPr>
          <w:rFonts w:ascii="Times New Roman" w:hAnsi="Times New Roman"/>
          <w:sz w:val="24"/>
        </w:rPr>
        <w:t xml:space="preserve">Lasten en bevelen dat deze in het Staatsblad zal worden geplaatst en dat alle ministeries, autoriteiten, colleges en ambtenaren die </w:t>
      </w:r>
      <w:proofErr w:type="gramStart"/>
      <w:r w:rsidRPr="00075430">
        <w:rPr>
          <w:rFonts w:ascii="Times New Roman" w:hAnsi="Times New Roman"/>
          <w:sz w:val="24"/>
        </w:rPr>
        <w:t>zulks</w:t>
      </w:r>
      <w:proofErr w:type="gramEnd"/>
      <w:r w:rsidRPr="00075430">
        <w:rPr>
          <w:rFonts w:ascii="Times New Roman" w:hAnsi="Times New Roman"/>
          <w:sz w:val="24"/>
        </w:rPr>
        <w:t xml:space="preserve"> aangaat, aan de nauwkeurige uitvoering de hand zullen houden.</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r w:rsidRPr="00075430">
        <w:rPr>
          <w:rFonts w:ascii="Times New Roman" w:hAnsi="Times New Roman"/>
          <w:sz w:val="24"/>
        </w:rPr>
        <w:t>Gegeven</w:t>
      </w: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p>
    <w:p w:rsidRPr="00075430" w:rsidR="00075430" w:rsidP="00075430" w:rsidRDefault="00075430">
      <w:pPr>
        <w:rPr>
          <w:rFonts w:ascii="Times New Roman" w:hAnsi="Times New Roman"/>
          <w:sz w:val="24"/>
        </w:rPr>
      </w:pPr>
    </w:p>
    <w:p w:rsidR="009F448A" w:rsidP="00075430" w:rsidRDefault="009F448A">
      <w:pPr>
        <w:rPr>
          <w:rFonts w:ascii="Times New Roman" w:hAnsi="Times New Roman"/>
          <w:sz w:val="24"/>
        </w:rPr>
      </w:pPr>
    </w:p>
    <w:p w:rsidR="009F448A" w:rsidP="00075430" w:rsidRDefault="009F448A">
      <w:pPr>
        <w:rPr>
          <w:rFonts w:ascii="Times New Roman" w:hAnsi="Times New Roman"/>
          <w:sz w:val="24"/>
        </w:rPr>
      </w:pPr>
    </w:p>
    <w:p w:rsidRPr="00075430" w:rsidR="009F448A" w:rsidP="00075430" w:rsidRDefault="009F448A">
      <w:pPr>
        <w:rPr>
          <w:rFonts w:ascii="Times New Roman" w:hAnsi="Times New Roman"/>
          <w:sz w:val="24"/>
        </w:rPr>
      </w:pPr>
    </w:p>
    <w:p w:rsidR="00075430" w:rsidP="00075430" w:rsidRDefault="00075430">
      <w:pPr>
        <w:rPr>
          <w:rFonts w:ascii="Times New Roman" w:hAnsi="Times New Roman"/>
          <w:sz w:val="24"/>
        </w:rPr>
      </w:pPr>
      <w:r w:rsidRPr="00075430">
        <w:rPr>
          <w:rFonts w:ascii="Times New Roman" w:hAnsi="Times New Roman"/>
          <w:sz w:val="24"/>
        </w:rPr>
        <w:t>De Minister van Onderwijs, Cultuur en Wetenschap,</w:t>
      </w:r>
    </w:p>
    <w:p w:rsidR="003B0E5D" w:rsidP="00075430" w:rsidRDefault="003B0E5D">
      <w:pPr>
        <w:rPr>
          <w:rFonts w:ascii="Times New Roman" w:hAnsi="Times New Roman"/>
          <w:sz w:val="24"/>
        </w:rPr>
      </w:pPr>
    </w:p>
    <w:p w:rsidR="003B0E5D" w:rsidP="00075430" w:rsidRDefault="003B0E5D">
      <w:pPr>
        <w:rPr>
          <w:rFonts w:ascii="Times New Roman" w:hAnsi="Times New Roman"/>
          <w:sz w:val="24"/>
        </w:rPr>
      </w:pPr>
    </w:p>
    <w:p w:rsidR="003B0E5D" w:rsidP="00075430" w:rsidRDefault="003B0E5D">
      <w:pPr>
        <w:rPr>
          <w:rFonts w:ascii="Times New Roman" w:hAnsi="Times New Roman"/>
          <w:sz w:val="24"/>
        </w:rPr>
      </w:pPr>
    </w:p>
    <w:p w:rsidR="003B0E5D" w:rsidP="00075430" w:rsidRDefault="003B0E5D">
      <w:pPr>
        <w:rPr>
          <w:rFonts w:ascii="Times New Roman" w:hAnsi="Times New Roman"/>
          <w:sz w:val="24"/>
        </w:rPr>
      </w:pPr>
    </w:p>
    <w:p w:rsidR="003B0E5D" w:rsidP="00075430" w:rsidRDefault="003B0E5D">
      <w:pPr>
        <w:rPr>
          <w:rFonts w:ascii="Times New Roman" w:hAnsi="Times New Roman"/>
          <w:sz w:val="24"/>
        </w:rPr>
      </w:pPr>
    </w:p>
    <w:p w:rsidR="003B0E5D" w:rsidP="00075430" w:rsidRDefault="003B0E5D">
      <w:pPr>
        <w:rPr>
          <w:rFonts w:ascii="Times New Roman" w:hAnsi="Times New Roman"/>
          <w:sz w:val="24"/>
        </w:rPr>
      </w:pPr>
    </w:p>
    <w:p w:rsidR="003B0E5D" w:rsidP="00075430" w:rsidRDefault="003B0E5D">
      <w:pPr>
        <w:rPr>
          <w:rFonts w:ascii="Times New Roman" w:hAnsi="Times New Roman"/>
          <w:sz w:val="24"/>
        </w:rPr>
      </w:pPr>
    </w:p>
    <w:p w:rsidRPr="00075430" w:rsidR="003B0E5D" w:rsidP="00075430" w:rsidRDefault="003B0E5D">
      <w:pPr>
        <w:rPr>
          <w:rFonts w:ascii="Times New Roman" w:hAnsi="Times New Roman"/>
          <w:sz w:val="24"/>
        </w:rPr>
      </w:pPr>
      <w:r w:rsidRPr="003B0E5D">
        <w:rPr>
          <w:rFonts w:ascii="Times New Roman" w:hAnsi="Times New Roman"/>
          <w:sz w:val="24"/>
        </w:rPr>
        <w:t>De Minister van Onderwijs, Cultuur en Wetenschap,</w:t>
      </w:r>
    </w:p>
    <w:sectPr w:rsidRPr="00075430" w:rsidR="003B0E5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06F" w:rsidRDefault="004E206F">
      <w:pPr>
        <w:spacing w:line="20" w:lineRule="exact"/>
      </w:pPr>
    </w:p>
  </w:endnote>
  <w:endnote w:type="continuationSeparator" w:id="0">
    <w:p w:rsidR="004E206F" w:rsidRDefault="004E206F">
      <w:pPr>
        <w:pStyle w:val="Amendement"/>
      </w:pPr>
      <w:r>
        <w:rPr>
          <w:b w:val="0"/>
          <w:bCs w:val="0"/>
        </w:rPr>
        <w:t xml:space="preserve"> </w:t>
      </w:r>
    </w:p>
  </w:endnote>
  <w:endnote w:type="continuationNotice" w:id="1">
    <w:p w:rsidR="004E206F" w:rsidRDefault="004E206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06F" w:rsidRDefault="004E206F"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E206F" w:rsidRDefault="004E206F"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06F" w:rsidRPr="002168F4" w:rsidRDefault="004E206F"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65AEB">
      <w:rPr>
        <w:rStyle w:val="Paginanummer"/>
        <w:rFonts w:ascii="Times New Roman" w:hAnsi="Times New Roman"/>
        <w:noProof/>
      </w:rPr>
      <w:t>24</w:t>
    </w:r>
    <w:r w:rsidRPr="002168F4">
      <w:rPr>
        <w:rStyle w:val="Paginanummer"/>
        <w:rFonts w:ascii="Times New Roman" w:hAnsi="Times New Roman"/>
      </w:rPr>
      <w:fldChar w:fldCharType="end"/>
    </w:r>
  </w:p>
  <w:p w:rsidR="004E206F" w:rsidRPr="002168F4" w:rsidRDefault="004E206F"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06F" w:rsidRDefault="004E206F">
      <w:pPr>
        <w:pStyle w:val="Amendement"/>
      </w:pPr>
      <w:r>
        <w:rPr>
          <w:b w:val="0"/>
          <w:bCs w:val="0"/>
        </w:rPr>
        <w:separator/>
      </w:r>
    </w:p>
  </w:footnote>
  <w:footnote w:type="continuationSeparator" w:id="0">
    <w:p w:rsidR="004E206F" w:rsidRDefault="004E2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430"/>
    <w:rsid w:val="00012DBE"/>
    <w:rsid w:val="000462B8"/>
    <w:rsid w:val="00075430"/>
    <w:rsid w:val="000A1D81"/>
    <w:rsid w:val="00111ED3"/>
    <w:rsid w:val="0012758E"/>
    <w:rsid w:val="001909EC"/>
    <w:rsid w:val="001C190E"/>
    <w:rsid w:val="001C1AB1"/>
    <w:rsid w:val="001E056E"/>
    <w:rsid w:val="002168F4"/>
    <w:rsid w:val="002A727C"/>
    <w:rsid w:val="002B6D07"/>
    <w:rsid w:val="0031000D"/>
    <w:rsid w:val="003A4A9B"/>
    <w:rsid w:val="003B0E5D"/>
    <w:rsid w:val="00437315"/>
    <w:rsid w:val="004E206F"/>
    <w:rsid w:val="00504BC4"/>
    <w:rsid w:val="005301CB"/>
    <w:rsid w:val="005415E0"/>
    <w:rsid w:val="005D2707"/>
    <w:rsid w:val="00606255"/>
    <w:rsid w:val="006B2FED"/>
    <w:rsid w:val="006B607A"/>
    <w:rsid w:val="006E5E81"/>
    <w:rsid w:val="00715F34"/>
    <w:rsid w:val="00765AEB"/>
    <w:rsid w:val="007A56D7"/>
    <w:rsid w:val="007D451C"/>
    <w:rsid w:val="00826224"/>
    <w:rsid w:val="00837A5B"/>
    <w:rsid w:val="00846C57"/>
    <w:rsid w:val="00867590"/>
    <w:rsid w:val="00877424"/>
    <w:rsid w:val="009054A8"/>
    <w:rsid w:val="00930A23"/>
    <w:rsid w:val="009C3C9A"/>
    <w:rsid w:val="009C7354"/>
    <w:rsid w:val="009E6D7F"/>
    <w:rsid w:val="009F448A"/>
    <w:rsid w:val="00A11E73"/>
    <w:rsid w:val="00A2521E"/>
    <w:rsid w:val="00A85F62"/>
    <w:rsid w:val="00AA31F8"/>
    <w:rsid w:val="00AE436A"/>
    <w:rsid w:val="00B1360C"/>
    <w:rsid w:val="00B639E1"/>
    <w:rsid w:val="00B73F83"/>
    <w:rsid w:val="00BB1BF3"/>
    <w:rsid w:val="00C0791A"/>
    <w:rsid w:val="00C135B1"/>
    <w:rsid w:val="00C92DF8"/>
    <w:rsid w:val="00CB3578"/>
    <w:rsid w:val="00D05F77"/>
    <w:rsid w:val="00D20AFA"/>
    <w:rsid w:val="00D473EC"/>
    <w:rsid w:val="00D55648"/>
    <w:rsid w:val="00E16443"/>
    <w:rsid w:val="00E36EE9"/>
    <w:rsid w:val="00F02338"/>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075430"/>
    <w:pPr>
      <w:keepNext/>
      <w:spacing w:before="240" w:after="60" w:line="240" w:lineRule="atLeast"/>
      <w:outlineLvl w:val="3"/>
    </w:pPr>
    <w:rPr>
      <w:rFonts w:ascii="Calibri" w:hAnsi="Calibri"/>
      <w:b/>
      <w:bCs/>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semiHidden/>
    <w:rsid w:val="00075430"/>
    <w:rPr>
      <w:rFonts w:ascii="Calibri" w:hAnsi="Calibri"/>
      <w:b/>
      <w:bCs/>
      <w:sz w:val="28"/>
      <w:szCs w:val="28"/>
    </w:rPr>
  </w:style>
  <w:style w:type="character" w:customStyle="1" w:styleId="Kop1Char">
    <w:name w:val="Kop 1 Char"/>
    <w:link w:val="Kop1"/>
    <w:rsid w:val="00075430"/>
    <w:rPr>
      <w:rFonts w:ascii="Verdana" w:hAnsi="Verdana" w:cs="Arial"/>
      <w:b/>
      <w:bCs/>
      <w:kern w:val="32"/>
      <w:sz w:val="32"/>
      <w:szCs w:val="32"/>
    </w:rPr>
  </w:style>
  <w:style w:type="character" w:customStyle="1" w:styleId="Kop2Char">
    <w:name w:val="Kop 2 Char"/>
    <w:link w:val="Kop2"/>
    <w:rsid w:val="00075430"/>
    <w:rPr>
      <w:rFonts w:ascii="Verdana" w:hAnsi="Verdana" w:cs="Arial"/>
      <w:b/>
      <w:bCs/>
      <w:i/>
      <w:iCs/>
      <w:sz w:val="28"/>
      <w:szCs w:val="28"/>
    </w:rPr>
  </w:style>
  <w:style w:type="character" w:customStyle="1" w:styleId="Kop3Char">
    <w:name w:val="Kop 3 Char"/>
    <w:link w:val="Kop3"/>
    <w:rsid w:val="00075430"/>
    <w:rPr>
      <w:rFonts w:ascii="Verdana" w:hAnsi="Verdana" w:cs="Arial"/>
      <w:b/>
      <w:bCs/>
      <w:sz w:val="26"/>
      <w:szCs w:val="26"/>
    </w:rPr>
  </w:style>
  <w:style w:type="character" w:styleId="Verwijzingopmerking">
    <w:name w:val="annotation reference"/>
    <w:uiPriority w:val="99"/>
    <w:unhideWhenUsed/>
    <w:rsid w:val="00075430"/>
    <w:rPr>
      <w:sz w:val="16"/>
      <w:szCs w:val="16"/>
    </w:rPr>
  </w:style>
  <w:style w:type="paragraph" w:styleId="Tekstopmerking">
    <w:name w:val="annotation text"/>
    <w:basedOn w:val="Standaard"/>
    <w:link w:val="TekstopmerkingChar"/>
    <w:uiPriority w:val="99"/>
    <w:unhideWhenUsed/>
    <w:rsid w:val="00075430"/>
    <w:pPr>
      <w:spacing w:line="240" w:lineRule="atLeast"/>
    </w:pPr>
    <w:rPr>
      <w:szCs w:val="20"/>
    </w:rPr>
  </w:style>
  <w:style w:type="character" w:customStyle="1" w:styleId="TekstopmerkingChar">
    <w:name w:val="Tekst opmerking Char"/>
    <w:basedOn w:val="Standaardalinea-lettertype"/>
    <w:link w:val="Tekstopmerking"/>
    <w:uiPriority w:val="99"/>
    <w:rsid w:val="00075430"/>
    <w:rPr>
      <w:rFonts w:ascii="Verdana" w:hAnsi="Verdana"/>
    </w:rPr>
  </w:style>
  <w:style w:type="paragraph" w:styleId="Ballontekst">
    <w:name w:val="Balloon Text"/>
    <w:basedOn w:val="Standaard"/>
    <w:link w:val="BallontekstChar"/>
    <w:unhideWhenUsed/>
    <w:rsid w:val="00075430"/>
    <w:rPr>
      <w:rFonts w:ascii="Tahoma" w:hAnsi="Tahoma" w:cs="Tahoma"/>
      <w:sz w:val="16"/>
      <w:szCs w:val="16"/>
    </w:rPr>
  </w:style>
  <w:style w:type="character" w:customStyle="1" w:styleId="BallontekstChar">
    <w:name w:val="Ballontekst Char"/>
    <w:basedOn w:val="Standaardalinea-lettertype"/>
    <w:link w:val="Ballontekst"/>
    <w:rsid w:val="00075430"/>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075430"/>
    <w:rPr>
      <w:b/>
      <w:bCs/>
    </w:rPr>
  </w:style>
  <w:style w:type="character" w:customStyle="1" w:styleId="OnderwerpvanopmerkingChar">
    <w:name w:val="Onderwerp van opmerking Char"/>
    <w:basedOn w:val="TekstopmerkingChar"/>
    <w:link w:val="Onderwerpvanopmerking"/>
    <w:uiPriority w:val="99"/>
    <w:rsid w:val="00075430"/>
    <w:rPr>
      <w:rFonts w:ascii="Verdana" w:hAnsi="Verdana"/>
      <w:b/>
      <w:bCs/>
    </w:rPr>
  </w:style>
  <w:style w:type="paragraph" w:styleId="Lijstalinea">
    <w:name w:val="List Paragraph"/>
    <w:basedOn w:val="Standaard"/>
    <w:uiPriority w:val="34"/>
    <w:qFormat/>
    <w:rsid w:val="00075430"/>
    <w:pPr>
      <w:spacing w:line="240" w:lineRule="atLeast"/>
      <w:ind w:left="708"/>
    </w:pPr>
    <w:rPr>
      <w:sz w:val="18"/>
    </w:rPr>
  </w:style>
  <w:style w:type="character" w:customStyle="1" w:styleId="KoptekstChar">
    <w:name w:val="Koptekst Char"/>
    <w:link w:val="Koptekst"/>
    <w:rsid w:val="00075430"/>
    <w:rPr>
      <w:rFonts w:ascii="Verdana" w:hAnsi="Verdana"/>
      <w:szCs w:val="24"/>
    </w:rPr>
  </w:style>
  <w:style w:type="character" w:customStyle="1" w:styleId="VoettekstChar">
    <w:name w:val="Voettekst Char"/>
    <w:link w:val="Voettekst"/>
    <w:rsid w:val="00075430"/>
    <w:rPr>
      <w:rFonts w:ascii="Verdana" w:hAnsi="Verdana"/>
      <w:szCs w:val="24"/>
    </w:rPr>
  </w:style>
  <w:style w:type="paragraph" w:styleId="Revisie">
    <w:name w:val="Revision"/>
    <w:hidden/>
    <w:uiPriority w:val="99"/>
    <w:semiHidden/>
    <w:rsid w:val="00075430"/>
    <w:rPr>
      <w:rFonts w:ascii="Verdana" w:hAnsi="Verdana"/>
      <w:sz w:val="18"/>
      <w:szCs w:val="24"/>
    </w:rPr>
  </w:style>
  <w:style w:type="character" w:styleId="Hyperlink">
    <w:name w:val="Hyperlink"/>
    <w:uiPriority w:val="99"/>
    <w:unhideWhenUsed/>
    <w:rsid w:val="00075430"/>
    <w:rPr>
      <w:color w:val="0000FF"/>
      <w:u w:val="single"/>
    </w:rPr>
  </w:style>
  <w:style w:type="character" w:customStyle="1" w:styleId="VoetnoottekstChar">
    <w:name w:val="Voetnoottekst Char"/>
    <w:link w:val="Voetnoottekst"/>
    <w:uiPriority w:val="99"/>
    <w:rsid w:val="00075430"/>
    <w:rPr>
      <w:rFonts w:ascii="Verdana" w:hAnsi="Verdana"/>
      <w:szCs w:val="24"/>
    </w:rPr>
  </w:style>
  <w:style w:type="character" w:styleId="Voetnootmarkering">
    <w:name w:val="footnote reference"/>
    <w:rsid w:val="00075430"/>
    <w:rPr>
      <w:vertAlign w:val="superscript"/>
    </w:rPr>
  </w:style>
  <w:style w:type="paragraph" w:customStyle="1" w:styleId="broodtekst">
    <w:name w:val="broodtekst"/>
    <w:basedOn w:val="Standaard"/>
    <w:rsid w:val="00075430"/>
    <w:pPr>
      <w:tabs>
        <w:tab w:val="left" w:pos="227"/>
        <w:tab w:val="left" w:pos="454"/>
        <w:tab w:val="left" w:pos="680"/>
      </w:tabs>
      <w:autoSpaceDE w:val="0"/>
      <w:autoSpaceDN w:val="0"/>
      <w:adjustRightInd w:val="0"/>
      <w:spacing w:line="240" w:lineRule="atLeast"/>
    </w:pPr>
    <w:rPr>
      <w:sz w:val="18"/>
      <w:szCs w:val="18"/>
    </w:rPr>
  </w:style>
  <w:style w:type="character" w:customStyle="1" w:styleId="Huisstijl-GegevenCharChar">
    <w:name w:val="Huisstijl-Gegeven Char Char"/>
    <w:rsid w:val="00075430"/>
    <w:rPr>
      <w:rFonts w:ascii="Verdana" w:hAnsi="Verdana"/>
      <w:noProof/>
      <w:sz w:val="13"/>
      <w:szCs w:val="24"/>
      <w:lang w:val="nl-NL" w:eastAsia="nl-NL" w:bidi="ar-SA"/>
    </w:rPr>
  </w:style>
  <w:style w:type="paragraph" w:customStyle="1" w:styleId="Huisstijl-Rubricering">
    <w:name w:val="Huisstijl-Rubricering"/>
    <w:basedOn w:val="broodtekst"/>
    <w:rsid w:val="00075430"/>
    <w:pPr>
      <w:spacing w:line="180" w:lineRule="exact"/>
    </w:pPr>
    <w:rPr>
      <w:b/>
      <w:bCs/>
      <w:caps/>
      <w:noProof/>
      <w:sz w:val="13"/>
      <w:szCs w:val="13"/>
    </w:rPr>
  </w:style>
  <w:style w:type="paragraph" w:customStyle="1" w:styleId="Huisstijl-Paginanummering">
    <w:name w:val="Huisstijl-Paginanummering"/>
    <w:basedOn w:val="broodtekst"/>
    <w:rsid w:val="00075430"/>
    <w:pPr>
      <w:spacing w:line="180" w:lineRule="exact"/>
    </w:pPr>
    <w:rPr>
      <w:noProof/>
      <w:sz w:val="13"/>
    </w:rPr>
  </w:style>
  <w:style w:type="numbering" w:customStyle="1" w:styleId="Geenlijst1">
    <w:name w:val="Geen lijst1"/>
    <w:next w:val="Geenlijst"/>
    <w:uiPriority w:val="99"/>
    <w:semiHidden/>
    <w:unhideWhenUsed/>
    <w:rsid w:val="00075430"/>
  </w:style>
  <w:style w:type="table" w:styleId="Tabelraster">
    <w:name w:val="Table Grid"/>
    <w:basedOn w:val="Standaardtabel"/>
    <w:uiPriority w:val="59"/>
    <w:rsid w:val="0007543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075430"/>
    <w:pPr>
      <w:spacing w:before="100" w:beforeAutospacing="1" w:after="100" w:afterAutospacing="1"/>
    </w:pPr>
    <w:rPr>
      <w:rFonts w:ascii="Times New Roman" w:hAnsi="Times New Roman"/>
      <w:sz w:val="24"/>
    </w:rPr>
  </w:style>
  <w:style w:type="paragraph" w:customStyle="1" w:styleId="labeled">
    <w:name w:val="labeled"/>
    <w:basedOn w:val="Standaard"/>
    <w:rsid w:val="00075430"/>
    <w:pPr>
      <w:spacing w:before="100" w:beforeAutospacing="1" w:after="100" w:afterAutospacing="1"/>
    </w:pPr>
    <w:rPr>
      <w:rFonts w:ascii="Times New Roman" w:hAnsi="Times New Roman"/>
      <w:sz w:val="24"/>
    </w:rPr>
  </w:style>
  <w:style w:type="paragraph" w:styleId="Geenafstand">
    <w:name w:val="No Spacing"/>
    <w:uiPriority w:val="1"/>
    <w:qFormat/>
    <w:rsid w:val="00075430"/>
    <w:rPr>
      <w:rFonts w:asciiTheme="minorHAnsi" w:eastAsiaTheme="minorHAnsi" w:hAnsiTheme="minorHAnsi" w:cstheme="minorBidi"/>
      <w:sz w:val="22"/>
      <w:szCs w:val="22"/>
      <w:lang w:eastAsia="en-US"/>
    </w:rPr>
  </w:style>
  <w:style w:type="paragraph" w:styleId="Tekstzonderopmaak">
    <w:name w:val="Plain Text"/>
    <w:basedOn w:val="Standaard"/>
    <w:link w:val="TekstzonderopmaakChar"/>
    <w:uiPriority w:val="99"/>
    <w:unhideWhenUsed/>
    <w:rsid w:val="00075430"/>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075430"/>
    <w:rPr>
      <w:rFonts w:ascii="Calibri" w:eastAsiaTheme="minorHAnsi" w:hAnsi="Calibri"/>
      <w:sz w:val="22"/>
      <w:szCs w:val="22"/>
      <w:lang w:eastAsia="en-US"/>
    </w:rPr>
  </w:style>
  <w:style w:type="numbering" w:customStyle="1" w:styleId="Geenlijst2">
    <w:name w:val="Geen lijst2"/>
    <w:next w:val="Geenlijst"/>
    <w:uiPriority w:val="99"/>
    <w:semiHidden/>
    <w:unhideWhenUsed/>
    <w:rsid w:val="00075430"/>
  </w:style>
  <w:style w:type="character" w:customStyle="1" w:styleId="EindnoottekstChar">
    <w:name w:val="Eindnoottekst Char"/>
    <w:basedOn w:val="Standaardalinea-lettertype"/>
    <w:link w:val="Eindnoottekst"/>
    <w:rsid w:val="00075430"/>
    <w:rPr>
      <w:rFonts w:ascii="Verdana" w:hAnsi="Verdana"/>
      <w:szCs w:val="24"/>
    </w:rPr>
  </w:style>
  <w:style w:type="table" w:customStyle="1" w:styleId="Tabelraster1">
    <w:name w:val="Tabelraster1"/>
    <w:basedOn w:val="Standaardtabel"/>
    <w:next w:val="Tabelraster"/>
    <w:rsid w:val="00075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unhideWhenUsed/>
    <w:rsid w:val="00075430"/>
    <w:rPr>
      <w:color w:val="800080"/>
      <w:u w:val="single"/>
    </w:rPr>
  </w:style>
  <w:style w:type="numbering" w:customStyle="1" w:styleId="Geenlijst3">
    <w:name w:val="Geen lijst3"/>
    <w:next w:val="Geenlijst"/>
    <w:uiPriority w:val="99"/>
    <w:semiHidden/>
    <w:unhideWhenUsed/>
    <w:rsid w:val="00075430"/>
  </w:style>
  <w:style w:type="table" w:customStyle="1" w:styleId="Tabelraster2">
    <w:name w:val="Tabelraster2"/>
    <w:basedOn w:val="Standaardtabel"/>
    <w:next w:val="Tabelraster"/>
    <w:rsid w:val="00075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07543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hopg10">
    <w:name w:val="toc 1"/>
    <w:basedOn w:val="Standaard"/>
    <w:next w:val="Standaard"/>
    <w:autoRedefine/>
    <w:uiPriority w:val="39"/>
    <w:unhideWhenUsed/>
    <w:rsid w:val="00075430"/>
    <w:pPr>
      <w:spacing w:after="100" w:line="240" w:lineRule="atLeast"/>
    </w:pPr>
    <w:rPr>
      <w:sz w:val="18"/>
    </w:rPr>
  </w:style>
  <w:style w:type="paragraph" w:styleId="Inhopg20">
    <w:name w:val="toc 2"/>
    <w:basedOn w:val="Standaard"/>
    <w:next w:val="Standaard"/>
    <w:autoRedefine/>
    <w:uiPriority w:val="39"/>
    <w:unhideWhenUsed/>
    <w:rsid w:val="00075430"/>
    <w:pPr>
      <w:spacing w:after="100" w:line="240" w:lineRule="atLeast"/>
      <w:ind w:left="180"/>
    </w:pPr>
    <w:rPr>
      <w:sz w:val="18"/>
    </w:rPr>
  </w:style>
  <w:style w:type="paragraph" w:styleId="Inhopg30">
    <w:name w:val="toc 3"/>
    <w:basedOn w:val="Standaard"/>
    <w:next w:val="Standaard"/>
    <w:autoRedefine/>
    <w:uiPriority w:val="39"/>
    <w:unhideWhenUsed/>
    <w:rsid w:val="00075430"/>
    <w:pPr>
      <w:spacing w:after="100" w:line="240" w:lineRule="atLeast"/>
      <w:ind w:left="360"/>
    </w:pPr>
    <w:rPr>
      <w:sz w:val="18"/>
    </w:rPr>
  </w:style>
  <w:style w:type="paragraph" w:customStyle="1" w:styleId="stsc">
    <w:name w:val="stsc"/>
    <w:rsid w:val="009C3C9A"/>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075430"/>
    <w:pPr>
      <w:keepNext/>
      <w:spacing w:before="240" w:after="60" w:line="240" w:lineRule="atLeast"/>
      <w:outlineLvl w:val="3"/>
    </w:pPr>
    <w:rPr>
      <w:rFonts w:ascii="Calibri" w:hAnsi="Calibri"/>
      <w:b/>
      <w:bCs/>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semiHidden/>
    <w:rsid w:val="00075430"/>
    <w:rPr>
      <w:rFonts w:ascii="Calibri" w:hAnsi="Calibri"/>
      <w:b/>
      <w:bCs/>
      <w:sz w:val="28"/>
      <w:szCs w:val="28"/>
    </w:rPr>
  </w:style>
  <w:style w:type="character" w:customStyle="1" w:styleId="Kop1Char">
    <w:name w:val="Kop 1 Char"/>
    <w:link w:val="Kop1"/>
    <w:rsid w:val="00075430"/>
    <w:rPr>
      <w:rFonts w:ascii="Verdana" w:hAnsi="Verdana" w:cs="Arial"/>
      <w:b/>
      <w:bCs/>
      <w:kern w:val="32"/>
      <w:sz w:val="32"/>
      <w:szCs w:val="32"/>
    </w:rPr>
  </w:style>
  <w:style w:type="character" w:customStyle="1" w:styleId="Kop2Char">
    <w:name w:val="Kop 2 Char"/>
    <w:link w:val="Kop2"/>
    <w:rsid w:val="00075430"/>
    <w:rPr>
      <w:rFonts w:ascii="Verdana" w:hAnsi="Verdana" w:cs="Arial"/>
      <w:b/>
      <w:bCs/>
      <w:i/>
      <w:iCs/>
      <w:sz w:val="28"/>
      <w:szCs w:val="28"/>
    </w:rPr>
  </w:style>
  <w:style w:type="character" w:customStyle="1" w:styleId="Kop3Char">
    <w:name w:val="Kop 3 Char"/>
    <w:link w:val="Kop3"/>
    <w:rsid w:val="00075430"/>
    <w:rPr>
      <w:rFonts w:ascii="Verdana" w:hAnsi="Verdana" w:cs="Arial"/>
      <w:b/>
      <w:bCs/>
      <w:sz w:val="26"/>
      <w:szCs w:val="26"/>
    </w:rPr>
  </w:style>
  <w:style w:type="character" w:styleId="Verwijzingopmerking">
    <w:name w:val="annotation reference"/>
    <w:uiPriority w:val="99"/>
    <w:unhideWhenUsed/>
    <w:rsid w:val="00075430"/>
    <w:rPr>
      <w:sz w:val="16"/>
      <w:szCs w:val="16"/>
    </w:rPr>
  </w:style>
  <w:style w:type="paragraph" w:styleId="Tekstopmerking">
    <w:name w:val="annotation text"/>
    <w:basedOn w:val="Standaard"/>
    <w:link w:val="TekstopmerkingChar"/>
    <w:uiPriority w:val="99"/>
    <w:unhideWhenUsed/>
    <w:rsid w:val="00075430"/>
    <w:pPr>
      <w:spacing w:line="240" w:lineRule="atLeast"/>
    </w:pPr>
    <w:rPr>
      <w:szCs w:val="20"/>
    </w:rPr>
  </w:style>
  <w:style w:type="character" w:customStyle="1" w:styleId="TekstopmerkingChar">
    <w:name w:val="Tekst opmerking Char"/>
    <w:basedOn w:val="Standaardalinea-lettertype"/>
    <w:link w:val="Tekstopmerking"/>
    <w:uiPriority w:val="99"/>
    <w:rsid w:val="00075430"/>
    <w:rPr>
      <w:rFonts w:ascii="Verdana" w:hAnsi="Verdana"/>
    </w:rPr>
  </w:style>
  <w:style w:type="paragraph" w:styleId="Ballontekst">
    <w:name w:val="Balloon Text"/>
    <w:basedOn w:val="Standaard"/>
    <w:link w:val="BallontekstChar"/>
    <w:unhideWhenUsed/>
    <w:rsid w:val="00075430"/>
    <w:rPr>
      <w:rFonts w:ascii="Tahoma" w:hAnsi="Tahoma" w:cs="Tahoma"/>
      <w:sz w:val="16"/>
      <w:szCs w:val="16"/>
    </w:rPr>
  </w:style>
  <w:style w:type="character" w:customStyle="1" w:styleId="BallontekstChar">
    <w:name w:val="Ballontekst Char"/>
    <w:basedOn w:val="Standaardalinea-lettertype"/>
    <w:link w:val="Ballontekst"/>
    <w:rsid w:val="00075430"/>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075430"/>
    <w:rPr>
      <w:b/>
      <w:bCs/>
    </w:rPr>
  </w:style>
  <w:style w:type="character" w:customStyle="1" w:styleId="OnderwerpvanopmerkingChar">
    <w:name w:val="Onderwerp van opmerking Char"/>
    <w:basedOn w:val="TekstopmerkingChar"/>
    <w:link w:val="Onderwerpvanopmerking"/>
    <w:uiPriority w:val="99"/>
    <w:rsid w:val="00075430"/>
    <w:rPr>
      <w:rFonts w:ascii="Verdana" w:hAnsi="Verdana"/>
      <w:b/>
      <w:bCs/>
    </w:rPr>
  </w:style>
  <w:style w:type="paragraph" w:styleId="Lijstalinea">
    <w:name w:val="List Paragraph"/>
    <w:basedOn w:val="Standaard"/>
    <w:uiPriority w:val="34"/>
    <w:qFormat/>
    <w:rsid w:val="00075430"/>
    <w:pPr>
      <w:spacing w:line="240" w:lineRule="atLeast"/>
      <w:ind w:left="708"/>
    </w:pPr>
    <w:rPr>
      <w:sz w:val="18"/>
    </w:rPr>
  </w:style>
  <w:style w:type="character" w:customStyle="1" w:styleId="KoptekstChar">
    <w:name w:val="Koptekst Char"/>
    <w:link w:val="Koptekst"/>
    <w:rsid w:val="00075430"/>
    <w:rPr>
      <w:rFonts w:ascii="Verdana" w:hAnsi="Verdana"/>
      <w:szCs w:val="24"/>
    </w:rPr>
  </w:style>
  <w:style w:type="character" w:customStyle="1" w:styleId="VoettekstChar">
    <w:name w:val="Voettekst Char"/>
    <w:link w:val="Voettekst"/>
    <w:rsid w:val="00075430"/>
    <w:rPr>
      <w:rFonts w:ascii="Verdana" w:hAnsi="Verdana"/>
      <w:szCs w:val="24"/>
    </w:rPr>
  </w:style>
  <w:style w:type="paragraph" w:styleId="Revisie">
    <w:name w:val="Revision"/>
    <w:hidden/>
    <w:uiPriority w:val="99"/>
    <w:semiHidden/>
    <w:rsid w:val="00075430"/>
    <w:rPr>
      <w:rFonts w:ascii="Verdana" w:hAnsi="Verdana"/>
      <w:sz w:val="18"/>
      <w:szCs w:val="24"/>
    </w:rPr>
  </w:style>
  <w:style w:type="character" w:styleId="Hyperlink">
    <w:name w:val="Hyperlink"/>
    <w:uiPriority w:val="99"/>
    <w:unhideWhenUsed/>
    <w:rsid w:val="00075430"/>
    <w:rPr>
      <w:color w:val="0000FF"/>
      <w:u w:val="single"/>
    </w:rPr>
  </w:style>
  <w:style w:type="character" w:customStyle="1" w:styleId="VoetnoottekstChar">
    <w:name w:val="Voetnoottekst Char"/>
    <w:link w:val="Voetnoottekst"/>
    <w:uiPriority w:val="99"/>
    <w:rsid w:val="00075430"/>
    <w:rPr>
      <w:rFonts w:ascii="Verdana" w:hAnsi="Verdana"/>
      <w:szCs w:val="24"/>
    </w:rPr>
  </w:style>
  <w:style w:type="character" w:styleId="Voetnootmarkering">
    <w:name w:val="footnote reference"/>
    <w:rsid w:val="00075430"/>
    <w:rPr>
      <w:vertAlign w:val="superscript"/>
    </w:rPr>
  </w:style>
  <w:style w:type="paragraph" w:customStyle="1" w:styleId="broodtekst">
    <w:name w:val="broodtekst"/>
    <w:basedOn w:val="Standaard"/>
    <w:rsid w:val="00075430"/>
    <w:pPr>
      <w:tabs>
        <w:tab w:val="left" w:pos="227"/>
        <w:tab w:val="left" w:pos="454"/>
        <w:tab w:val="left" w:pos="680"/>
      </w:tabs>
      <w:autoSpaceDE w:val="0"/>
      <w:autoSpaceDN w:val="0"/>
      <w:adjustRightInd w:val="0"/>
      <w:spacing w:line="240" w:lineRule="atLeast"/>
    </w:pPr>
    <w:rPr>
      <w:sz w:val="18"/>
      <w:szCs w:val="18"/>
    </w:rPr>
  </w:style>
  <w:style w:type="character" w:customStyle="1" w:styleId="Huisstijl-GegevenCharChar">
    <w:name w:val="Huisstijl-Gegeven Char Char"/>
    <w:rsid w:val="00075430"/>
    <w:rPr>
      <w:rFonts w:ascii="Verdana" w:hAnsi="Verdana"/>
      <w:noProof/>
      <w:sz w:val="13"/>
      <w:szCs w:val="24"/>
      <w:lang w:val="nl-NL" w:eastAsia="nl-NL" w:bidi="ar-SA"/>
    </w:rPr>
  </w:style>
  <w:style w:type="paragraph" w:customStyle="1" w:styleId="Huisstijl-Rubricering">
    <w:name w:val="Huisstijl-Rubricering"/>
    <w:basedOn w:val="broodtekst"/>
    <w:rsid w:val="00075430"/>
    <w:pPr>
      <w:spacing w:line="180" w:lineRule="exact"/>
    </w:pPr>
    <w:rPr>
      <w:b/>
      <w:bCs/>
      <w:caps/>
      <w:noProof/>
      <w:sz w:val="13"/>
      <w:szCs w:val="13"/>
    </w:rPr>
  </w:style>
  <w:style w:type="paragraph" w:customStyle="1" w:styleId="Huisstijl-Paginanummering">
    <w:name w:val="Huisstijl-Paginanummering"/>
    <w:basedOn w:val="broodtekst"/>
    <w:rsid w:val="00075430"/>
    <w:pPr>
      <w:spacing w:line="180" w:lineRule="exact"/>
    </w:pPr>
    <w:rPr>
      <w:noProof/>
      <w:sz w:val="13"/>
    </w:rPr>
  </w:style>
  <w:style w:type="numbering" w:customStyle="1" w:styleId="Geenlijst1">
    <w:name w:val="Geen lijst1"/>
    <w:next w:val="Geenlijst"/>
    <w:uiPriority w:val="99"/>
    <w:semiHidden/>
    <w:unhideWhenUsed/>
    <w:rsid w:val="00075430"/>
  </w:style>
  <w:style w:type="table" w:styleId="Tabelraster">
    <w:name w:val="Table Grid"/>
    <w:basedOn w:val="Standaardtabel"/>
    <w:uiPriority w:val="59"/>
    <w:rsid w:val="0007543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075430"/>
    <w:pPr>
      <w:spacing w:before="100" w:beforeAutospacing="1" w:after="100" w:afterAutospacing="1"/>
    </w:pPr>
    <w:rPr>
      <w:rFonts w:ascii="Times New Roman" w:hAnsi="Times New Roman"/>
      <w:sz w:val="24"/>
    </w:rPr>
  </w:style>
  <w:style w:type="paragraph" w:customStyle="1" w:styleId="labeled">
    <w:name w:val="labeled"/>
    <w:basedOn w:val="Standaard"/>
    <w:rsid w:val="00075430"/>
    <w:pPr>
      <w:spacing w:before="100" w:beforeAutospacing="1" w:after="100" w:afterAutospacing="1"/>
    </w:pPr>
    <w:rPr>
      <w:rFonts w:ascii="Times New Roman" w:hAnsi="Times New Roman"/>
      <w:sz w:val="24"/>
    </w:rPr>
  </w:style>
  <w:style w:type="paragraph" w:styleId="Geenafstand">
    <w:name w:val="No Spacing"/>
    <w:uiPriority w:val="1"/>
    <w:qFormat/>
    <w:rsid w:val="00075430"/>
    <w:rPr>
      <w:rFonts w:asciiTheme="minorHAnsi" w:eastAsiaTheme="minorHAnsi" w:hAnsiTheme="minorHAnsi" w:cstheme="minorBidi"/>
      <w:sz w:val="22"/>
      <w:szCs w:val="22"/>
      <w:lang w:eastAsia="en-US"/>
    </w:rPr>
  </w:style>
  <w:style w:type="paragraph" w:styleId="Tekstzonderopmaak">
    <w:name w:val="Plain Text"/>
    <w:basedOn w:val="Standaard"/>
    <w:link w:val="TekstzonderopmaakChar"/>
    <w:uiPriority w:val="99"/>
    <w:unhideWhenUsed/>
    <w:rsid w:val="00075430"/>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075430"/>
    <w:rPr>
      <w:rFonts w:ascii="Calibri" w:eastAsiaTheme="minorHAnsi" w:hAnsi="Calibri"/>
      <w:sz w:val="22"/>
      <w:szCs w:val="22"/>
      <w:lang w:eastAsia="en-US"/>
    </w:rPr>
  </w:style>
  <w:style w:type="numbering" w:customStyle="1" w:styleId="Geenlijst2">
    <w:name w:val="Geen lijst2"/>
    <w:next w:val="Geenlijst"/>
    <w:uiPriority w:val="99"/>
    <w:semiHidden/>
    <w:unhideWhenUsed/>
    <w:rsid w:val="00075430"/>
  </w:style>
  <w:style w:type="character" w:customStyle="1" w:styleId="EindnoottekstChar">
    <w:name w:val="Eindnoottekst Char"/>
    <w:basedOn w:val="Standaardalinea-lettertype"/>
    <w:link w:val="Eindnoottekst"/>
    <w:rsid w:val="00075430"/>
    <w:rPr>
      <w:rFonts w:ascii="Verdana" w:hAnsi="Verdana"/>
      <w:szCs w:val="24"/>
    </w:rPr>
  </w:style>
  <w:style w:type="table" w:customStyle="1" w:styleId="Tabelraster1">
    <w:name w:val="Tabelraster1"/>
    <w:basedOn w:val="Standaardtabel"/>
    <w:next w:val="Tabelraster"/>
    <w:rsid w:val="00075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unhideWhenUsed/>
    <w:rsid w:val="00075430"/>
    <w:rPr>
      <w:color w:val="800080"/>
      <w:u w:val="single"/>
    </w:rPr>
  </w:style>
  <w:style w:type="numbering" w:customStyle="1" w:styleId="Geenlijst3">
    <w:name w:val="Geen lijst3"/>
    <w:next w:val="Geenlijst"/>
    <w:uiPriority w:val="99"/>
    <w:semiHidden/>
    <w:unhideWhenUsed/>
    <w:rsid w:val="00075430"/>
  </w:style>
  <w:style w:type="table" w:customStyle="1" w:styleId="Tabelraster2">
    <w:name w:val="Tabelraster2"/>
    <w:basedOn w:val="Standaardtabel"/>
    <w:next w:val="Tabelraster"/>
    <w:rsid w:val="00075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07543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hopg10">
    <w:name w:val="toc 1"/>
    <w:basedOn w:val="Standaard"/>
    <w:next w:val="Standaard"/>
    <w:autoRedefine/>
    <w:uiPriority w:val="39"/>
    <w:unhideWhenUsed/>
    <w:rsid w:val="00075430"/>
    <w:pPr>
      <w:spacing w:after="100" w:line="240" w:lineRule="atLeast"/>
    </w:pPr>
    <w:rPr>
      <w:sz w:val="18"/>
    </w:rPr>
  </w:style>
  <w:style w:type="paragraph" w:styleId="Inhopg20">
    <w:name w:val="toc 2"/>
    <w:basedOn w:val="Standaard"/>
    <w:next w:val="Standaard"/>
    <w:autoRedefine/>
    <w:uiPriority w:val="39"/>
    <w:unhideWhenUsed/>
    <w:rsid w:val="00075430"/>
    <w:pPr>
      <w:spacing w:after="100" w:line="240" w:lineRule="atLeast"/>
      <w:ind w:left="180"/>
    </w:pPr>
    <w:rPr>
      <w:sz w:val="18"/>
    </w:rPr>
  </w:style>
  <w:style w:type="paragraph" w:styleId="Inhopg30">
    <w:name w:val="toc 3"/>
    <w:basedOn w:val="Standaard"/>
    <w:next w:val="Standaard"/>
    <w:autoRedefine/>
    <w:uiPriority w:val="39"/>
    <w:unhideWhenUsed/>
    <w:rsid w:val="00075430"/>
    <w:pPr>
      <w:spacing w:after="100" w:line="240" w:lineRule="atLeast"/>
      <w:ind w:left="360"/>
    </w:pPr>
    <w:rPr>
      <w:sz w:val="18"/>
    </w:rPr>
  </w:style>
  <w:style w:type="paragraph" w:customStyle="1" w:styleId="stsc">
    <w:name w:val="stsc"/>
    <w:rsid w:val="009C3C9A"/>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8451</ap:Words>
  <ap:Characters>48459</ap:Characters>
  <ap:DocSecurity>0</ap:DocSecurity>
  <ap:Lines>403</ap:Lines>
  <ap:Paragraphs>113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56797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2015-10-15T13:11:00.0000000Z</dcterms:created>
  <dcterms:modified xsi:type="dcterms:W3CDTF">2015-10-19T11:40:00.0000000Z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0x0101008B5A4AD448714A4EA32BC2A78E9CA0B0</vt:lpwstr>
  </property>
</Properties>
</file>