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77ED" w:rsidR="002E75DA" w:rsidRDefault="005777ED">
      <w:pPr>
        <w:rPr>
          <w:rFonts w:ascii="Times New Roman" w:hAnsi="Times New Roman" w:cs="Times New Roman"/>
          <w:sz w:val="24"/>
          <w:szCs w:val="24"/>
          <w:lang w:val="nl-NL"/>
        </w:rPr>
      </w:pPr>
      <w:r w:rsidRPr="005777ED">
        <w:rPr>
          <w:rFonts w:ascii="Times New Roman" w:hAnsi="Times New Roman" w:cs="Times New Roman"/>
          <w:sz w:val="24"/>
          <w:szCs w:val="24"/>
          <w:lang w:val="nl-NL"/>
        </w:rPr>
        <w:t>Engelstalig onderwijs aan Wageningen Universiteit</w:t>
      </w:r>
    </w:p>
    <w:p w:rsidRPr="00165DAA" w:rsidR="005777ED" w:rsidRDefault="005777ED">
      <w:pPr>
        <w:rPr>
          <w:rFonts w:ascii="Times New Roman" w:hAnsi="Times New Roman" w:cs="Times New Roman"/>
          <w:sz w:val="24"/>
          <w:szCs w:val="24"/>
          <w:lang w:val="nl-NL"/>
        </w:rPr>
      </w:pPr>
      <w:r w:rsidRPr="005777ED">
        <w:rPr>
          <w:rFonts w:ascii="Times New Roman" w:hAnsi="Times New Roman" w:cs="Times New Roman"/>
          <w:sz w:val="24"/>
          <w:szCs w:val="24"/>
          <w:lang w:val="nl-NL"/>
        </w:rPr>
        <w:t xml:space="preserve">Wageningen Universiteit </w:t>
      </w:r>
      <w:r w:rsidR="008A57DE">
        <w:rPr>
          <w:rFonts w:ascii="Times New Roman" w:hAnsi="Times New Roman" w:cs="Times New Roman"/>
          <w:sz w:val="24"/>
          <w:szCs w:val="24"/>
          <w:lang w:val="nl-NL"/>
        </w:rPr>
        <w:t xml:space="preserve">biedt BSc, MSc en PhD opleidingen aan </w:t>
      </w:r>
      <w:r>
        <w:rPr>
          <w:rFonts w:ascii="Times New Roman" w:hAnsi="Times New Roman" w:cs="Times New Roman"/>
          <w:sz w:val="24"/>
          <w:szCs w:val="24"/>
          <w:lang w:val="nl-NL"/>
        </w:rPr>
        <w:t xml:space="preserve">in haar specifieke domein Voedsel en Leefomgeving met de drie kerngebieden </w:t>
      </w:r>
      <w:r>
        <w:rPr>
          <w:rFonts w:ascii="Times New Roman" w:hAnsi="Times New Roman" w:cs="Times New Roman"/>
          <w:i/>
          <w:sz w:val="24"/>
          <w:szCs w:val="24"/>
          <w:lang w:val="nl-NL"/>
        </w:rPr>
        <w:t xml:space="preserve">Food, feed and </w:t>
      </w:r>
      <w:proofErr w:type="spellStart"/>
      <w:r>
        <w:rPr>
          <w:rFonts w:ascii="Times New Roman" w:hAnsi="Times New Roman" w:cs="Times New Roman"/>
          <w:i/>
          <w:sz w:val="24"/>
          <w:szCs w:val="24"/>
          <w:lang w:val="nl-NL"/>
        </w:rPr>
        <w:t>biobased</w:t>
      </w:r>
      <w:proofErr w:type="spellEnd"/>
      <w:r>
        <w:rPr>
          <w:rFonts w:ascii="Times New Roman" w:hAnsi="Times New Roman" w:cs="Times New Roman"/>
          <w:i/>
          <w:sz w:val="24"/>
          <w:szCs w:val="24"/>
          <w:lang w:val="nl-NL"/>
        </w:rPr>
        <w:t xml:space="preserve"> </w:t>
      </w:r>
      <w:proofErr w:type="spellStart"/>
      <w:r>
        <w:rPr>
          <w:rFonts w:ascii="Times New Roman" w:hAnsi="Times New Roman" w:cs="Times New Roman"/>
          <w:i/>
          <w:sz w:val="24"/>
          <w:szCs w:val="24"/>
          <w:lang w:val="nl-NL"/>
        </w:rPr>
        <w:t>production</w:t>
      </w:r>
      <w:proofErr w:type="spellEnd"/>
      <w:r>
        <w:rPr>
          <w:rFonts w:ascii="Times New Roman" w:hAnsi="Times New Roman" w:cs="Times New Roman"/>
          <w:i/>
          <w:sz w:val="24"/>
          <w:szCs w:val="24"/>
          <w:lang w:val="nl-NL"/>
        </w:rPr>
        <w:t>, Natural Resources and living environment, Society and well-</w:t>
      </w:r>
      <w:proofErr w:type="spellStart"/>
      <w:r>
        <w:rPr>
          <w:rFonts w:ascii="Times New Roman" w:hAnsi="Times New Roman" w:cs="Times New Roman"/>
          <w:i/>
          <w:sz w:val="24"/>
          <w:szCs w:val="24"/>
          <w:lang w:val="nl-NL"/>
        </w:rPr>
        <w:t>being</w:t>
      </w:r>
      <w:proofErr w:type="spellEnd"/>
      <w:r>
        <w:rPr>
          <w:rFonts w:ascii="Times New Roman" w:hAnsi="Times New Roman" w:cs="Times New Roman"/>
          <w:i/>
          <w:sz w:val="24"/>
          <w:szCs w:val="24"/>
          <w:lang w:val="nl-NL"/>
        </w:rPr>
        <w:t>.</w:t>
      </w:r>
      <w:r>
        <w:rPr>
          <w:rFonts w:ascii="Times New Roman" w:hAnsi="Times New Roman" w:cs="Times New Roman"/>
          <w:sz w:val="24"/>
          <w:szCs w:val="24"/>
          <w:lang w:val="nl-NL"/>
        </w:rPr>
        <w:t xml:space="preserve"> </w:t>
      </w:r>
      <w:r w:rsidR="00B74778">
        <w:rPr>
          <w:rFonts w:ascii="Times New Roman" w:hAnsi="Times New Roman" w:cs="Times New Roman"/>
          <w:sz w:val="24"/>
          <w:szCs w:val="24"/>
          <w:lang w:val="nl-NL"/>
        </w:rPr>
        <w:t xml:space="preserve">De </w:t>
      </w:r>
      <w:r w:rsidR="00C17D87">
        <w:rPr>
          <w:rFonts w:ascii="Times New Roman" w:hAnsi="Times New Roman" w:cs="Times New Roman"/>
          <w:sz w:val="24"/>
          <w:szCs w:val="24"/>
          <w:lang w:val="nl-NL"/>
        </w:rPr>
        <w:t xml:space="preserve">thema’s en </w:t>
      </w:r>
      <w:r w:rsidR="00B74778">
        <w:rPr>
          <w:rFonts w:ascii="Times New Roman" w:hAnsi="Times New Roman" w:cs="Times New Roman"/>
          <w:sz w:val="24"/>
          <w:szCs w:val="24"/>
          <w:lang w:val="nl-NL"/>
        </w:rPr>
        <w:t>problemen die geadresseerd worden in d</w:t>
      </w:r>
      <w:r>
        <w:rPr>
          <w:rFonts w:ascii="Times New Roman" w:hAnsi="Times New Roman" w:cs="Times New Roman"/>
          <w:sz w:val="24"/>
          <w:szCs w:val="24"/>
          <w:lang w:val="nl-NL"/>
        </w:rPr>
        <w:t xml:space="preserve">eze domeinen </w:t>
      </w:r>
      <w:r w:rsidR="00B74778">
        <w:rPr>
          <w:rFonts w:ascii="Times New Roman" w:hAnsi="Times New Roman" w:cs="Times New Roman"/>
          <w:sz w:val="24"/>
          <w:szCs w:val="24"/>
          <w:lang w:val="nl-NL"/>
        </w:rPr>
        <w:t xml:space="preserve">spelen op wereldschaal en </w:t>
      </w:r>
      <w:r>
        <w:rPr>
          <w:rFonts w:ascii="Times New Roman" w:hAnsi="Times New Roman" w:cs="Times New Roman"/>
          <w:sz w:val="24"/>
          <w:szCs w:val="24"/>
          <w:lang w:val="nl-NL"/>
        </w:rPr>
        <w:t xml:space="preserve">hebben </w:t>
      </w:r>
      <w:r w:rsidR="00B74778">
        <w:rPr>
          <w:rFonts w:ascii="Times New Roman" w:hAnsi="Times New Roman" w:cs="Times New Roman"/>
          <w:sz w:val="24"/>
          <w:szCs w:val="24"/>
          <w:lang w:val="nl-NL"/>
        </w:rPr>
        <w:t xml:space="preserve">dus </w:t>
      </w:r>
      <w:r>
        <w:rPr>
          <w:rFonts w:ascii="Times New Roman" w:hAnsi="Times New Roman" w:cs="Times New Roman"/>
          <w:sz w:val="24"/>
          <w:szCs w:val="24"/>
          <w:lang w:val="nl-NL"/>
        </w:rPr>
        <w:t>e</w:t>
      </w:r>
      <w:r w:rsidR="00B74778">
        <w:rPr>
          <w:rFonts w:ascii="Times New Roman" w:hAnsi="Times New Roman" w:cs="Times New Roman"/>
          <w:sz w:val="24"/>
          <w:szCs w:val="24"/>
          <w:lang w:val="nl-NL"/>
        </w:rPr>
        <w:t xml:space="preserve">en zeer internationaal karakter. Dit komt </w:t>
      </w:r>
      <w:r>
        <w:rPr>
          <w:rFonts w:ascii="Times New Roman" w:hAnsi="Times New Roman" w:cs="Times New Roman"/>
          <w:sz w:val="24"/>
          <w:szCs w:val="24"/>
          <w:lang w:val="nl-NL"/>
        </w:rPr>
        <w:t xml:space="preserve">tot uiting in internationale onderwijs- en onderzoeksprojecten met internationale studenten </w:t>
      </w:r>
      <w:r w:rsidR="00B74778">
        <w:rPr>
          <w:rFonts w:ascii="Times New Roman" w:hAnsi="Times New Roman" w:cs="Times New Roman"/>
          <w:sz w:val="24"/>
          <w:szCs w:val="24"/>
          <w:lang w:val="nl-NL"/>
        </w:rPr>
        <w:t xml:space="preserve">die naar Wageningen komen </w:t>
      </w:r>
      <w:r>
        <w:rPr>
          <w:rFonts w:ascii="Times New Roman" w:hAnsi="Times New Roman" w:cs="Times New Roman"/>
          <w:sz w:val="24"/>
          <w:szCs w:val="24"/>
          <w:lang w:val="nl-NL"/>
        </w:rPr>
        <w:t>en Nederlandse studenten</w:t>
      </w:r>
      <w:r w:rsidR="00B74778">
        <w:rPr>
          <w:rFonts w:ascii="Times New Roman" w:hAnsi="Times New Roman" w:cs="Times New Roman"/>
          <w:sz w:val="24"/>
          <w:szCs w:val="24"/>
          <w:lang w:val="nl-NL"/>
        </w:rPr>
        <w:t xml:space="preserve"> die naar het buitenland gaan</w:t>
      </w:r>
      <w:r>
        <w:rPr>
          <w:rFonts w:ascii="Times New Roman" w:hAnsi="Times New Roman" w:cs="Times New Roman"/>
          <w:sz w:val="24"/>
          <w:szCs w:val="24"/>
          <w:lang w:val="nl-NL"/>
        </w:rPr>
        <w:t>.</w:t>
      </w:r>
      <w:r w:rsidR="00B74778">
        <w:rPr>
          <w:rFonts w:ascii="Times New Roman" w:hAnsi="Times New Roman" w:cs="Times New Roman"/>
          <w:sz w:val="24"/>
          <w:szCs w:val="24"/>
          <w:lang w:val="nl-NL"/>
        </w:rPr>
        <w:t xml:space="preserve"> Wageningen Universiteit hecht daarom zeer aan de </w:t>
      </w:r>
      <w:proofErr w:type="spellStart"/>
      <w:r w:rsidR="00B74778">
        <w:rPr>
          <w:rFonts w:ascii="Times New Roman" w:hAnsi="Times New Roman" w:cs="Times New Roman"/>
          <w:i/>
          <w:sz w:val="24"/>
          <w:szCs w:val="24"/>
          <w:lang w:val="nl-NL"/>
        </w:rPr>
        <w:t>international</w:t>
      </w:r>
      <w:proofErr w:type="spellEnd"/>
      <w:r w:rsidR="00B74778">
        <w:rPr>
          <w:rFonts w:ascii="Times New Roman" w:hAnsi="Times New Roman" w:cs="Times New Roman"/>
          <w:i/>
          <w:sz w:val="24"/>
          <w:szCs w:val="24"/>
          <w:lang w:val="nl-NL"/>
        </w:rPr>
        <w:t xml:space="preserve"> and </w:t>
      </w:r>
      <w:proofErr w:type="spellStart"/>
      <w:r w:rsidR="00B74778">
        <w:rPr>
          <w:rFonts w:ascii="Times New Roman" w:hAnsi="Times New Roman" w:cs="Times New Roman"/>
          <w:i/>
          <w:sz w:val="24"/>
          <w:szCs w:val="24"/>
          <w:lang w:val="nl-NL"/>
        </w:rPr>
        <w:t>intercultural</w:t>
      </w:r>
      <w:proofErr w:type="spellEnd"/>
      <w:r w:rsidR="00B74778">
        <w:rPr>
          <w:rFonts w:ascii="Times New Roman" w:hAnsi="Times New Roman" w:cs="Times New Roman"/>
          <w:i/>
          <w:sz w:val="24"/>
          <w:szCs w:val="24"/>
          <w:lang w:val="nl-NL"/>
        </w:rPr>
        <w:t xml:space="preserve"> classroom</w:t>
      </w:r>
      <w:r w:rsidR="00B74778">
        <w:rPr>
          <w:rFonts w:ascii="Times New Roman" w:hAnsi="Times New Roman" w:cs="Times New Roman"/>
          <w:sz w:val="24"/>
          <w:szCs w:val="24"/>
          <w:lang w:val="nl-NL"/>
        </w:rPr>
        <w:t xml:space="preserve"> waarbij Nederlandse studenten tijdens hun studie actief samenwerken met hun buitenlandse collega</w:t>
      </w:r>
      <w:r w:rsidR="00353E55">
        <w:rPr>
          <w:rFonts w:ascii="Times New Roman" w:hAnsi="Times New Roman" w:cs="Times New Roman"/>
          <w:sz w:val="24"/>
          <w:szCs w:val="24"/>
          <w:lang w:val="nl-NL"/>
        </w:rPr>
        <w:t>’</w:t>
      </w:r>
      <w:r w:rsidR="00B74778">
        <w:rPr>
          <w:rFonts w:ascii="Times New Roman" w:hAnsi="Times New Roman" w:cs="Times New Roman"/>
          <w:sz w:val="24"/>
          <w:szCs w:val="24"/>
          <w:lang w:val="nl-NL"/>
        </w:rPr>
        <w:t>s</w:t>
      </w:r>
      <w:r w:rsidR="00353E55">
        <w:rPr>
          <w:rFonts w:ascii="Times New Roman" w:hAnsi="Times New Roman" w:cs="Times New Roman"/>
          <w:sz w:val="24"/>
          <w:szCs w:val="24"/>
          <w:lang w:val="nl-NL"/>
        </w:rPr>
        <w:t xml:space="preserve"> aan globale thema’s</w:t>
      </w:r>
      <w:r w:rsidR="00B74778">
        <w:rPr>
          <w:rFonts w:ascii="Times New Roman" w:hAnsi="Times New Roman" w:cs="Times New Roman"/>
          <w:sz w:val="24"/>
          <w:szCs w:val="24"/>
          <w:lang w:val="nl-NL"/>
        </w:rPr>
        <w:t xml:space="preserve">; het beleid </w:t>
      </w:r>
      <w:r w:rsidR="00353E55">
        <w:rPr>
          <w:rFonts w:ascii="Times New Roman" w:hAnsi="Times New Roman" w:cs="Times New Roman"/>
          <w:sz w:val="24"/>
          <w:szCs w:val="24"/>
          <w:lang w:val="nl-NL"/>
        </w:rPr>
        <w:t xml:space="preserve">daarbij </w:t>
      </w:r>
      <w:r w:rsidR="00B74778">
        <w:rPr>
          <w:rFonts w:ascii="Times New Roman" w:hAnsi="Times New Roman" w:cs="Times New Roman"/>
          <w:sz w:val="24"/>
          <w:szCs w:val="24"/>
          <w:lang w:val="nl-NL"/>
        </w:rPr>
        <w:t xml:space="preserve">is om Nederlandse studenten ook als internationale studenten te beschouwen. Engels is </w:t>
      </w:r>
      <w:r w:rsidRPr="00B74778" w:rsidR="00B74778">
        <w:rPr>
          <w:rFonts w:ascii="Times New Roman" w:hAnsi="Times New Roman" w:cs="Times New Roman"/>
          <w:i/>
          <w:sz w:val="24"/>
          <w:szCs w:val="24"/>
          <w:lang w:val="nl-NL"/>
        </w:rPr>
        <w:t>de facto</w:t>
      </w:r>
      <w:r w:rsidR="00B74778">
        <w:rPr>
          <w:rFonts w:ascii="Times New Roman" w:hAnsi="Times New Roman" w:cs="Times New Roman"/>
          <w:sz w:val="24"/>
          <w:szCs w:val="24"/>
          <w:lang w:val="nl-NL"/>
        </w:rPr>
        <w:t xml:space="preserve"> de taal voor internationale communicatie én het is de taal van de wetenschap en daarom willen we onze studenten zoveel mogelijk ook in de Engelse taal onderwijzen.</w:t>
      </w:r>
      <w:r w:rsidR="00165DAA">
        <w:rPr>
          <w:rFonts w:ascii="Times New Roman" w:hAnsi="Times New Roman" w:cs="Times New Roman"/>
          <w:sz w:val="24"/>
          <w:szCs w:val="24"/>
          <w:lang w:val="nl-NL"/>
        </w:rPr>
        <w:t xml:space="preserve"> We benutten daarmee de mogelijkheid die gegeven wordt in artikel 7.2c van de WHW dat een andere taal kan worden gebezigd: </w:t>
      </w:r>
      <w:r w:rsidRPr="00165DAA" w:rsidR="00165DAA">
        <w:rPr>
          <w:rFonts w:ascii="Times New Roman" w:hAnsi="Times New Roman" w:cs="Times New Roman"/>
          <w:sz w:val="24"/>
          <w:szCs w:val="24"/>
          <w:lang w:val="nl-NL"/>
        </w:rPr>
        <w:t>“indien de specifieke aard, de inrichting of de kwaliteit van het onderwijs dan wel de herkomst van de studenten daartoe noodzaakt, overeenkomstig een door het instellingsbestuur vastgestelde gedragscode.”</w:t>
      </w:r>
      <w:r w:rsidR="00165DAA">
        <w:rPr>
          <w:rFonts w:ascii="Times New Roman" w:hAnsi="Times New Roman" w:cs="Times New Roman"/>
          <w:sz w:val="24"/>
          <w:szCs w:val="24"/>
          <w:lang w:val="nl-NL"/>
        </w:rPr>
        <w:t>. Vermeldenswaard is nog dat Wageningen Universiteit (als eerste universiteit in Nederland) door de NVAO is geaccrediteerd als internationale universiteit.</w:t>
      </w:r>
    </w:p>
    <w:p w:rsidRPr="00A80D81" w:rsidR="008A57DE" w:rsidRDefault="00B74778">
      <w:pPr>
        <w:rPr>
          <w:rFonts w:ascii="Times New Roman" w:hAnsi="Times New Roman" w:cs="Times New Roman"/>
          <w:sz w:val="24"/>
          <w:szCs w:val="24"/>
          <w:lang w:val="nl-NL"/>
        </w:rPr>
      </w:pPr>
      <w:r>
        <w:rPr>
          <w:rFonts w:ascii="Times New Roman" w:hAnsi="Times New Roman" w:cs="Times New Roman"/>
          <w:sz w:val="24"/>
          <w:szCs w:val="24"/>
          <w:lang w:val="nl-NL"/>
        </w:rPr>
        <w:t xml:space="preserve">Op dit moment worden alle MSc </w:t>
      </w:r>
      <w:r w:rsidR="008A57DE">
        <w:rPr>
          <w:rFonts w:ascii="Times New Roman" w:hAnsi="Times New Roman" w:cs="Times New Roman"/>
          <w:sz w:val="24"/>
          <w:szCs w:val="24"/>
          <w:lang w:val="nl-NL"/>
        </w:rPr>
        <w:t xml:space="preserve">en PhD </w:t>
      </w:r>
      <w:r>
        <w:rPr>
          <w:rFonts w:ascii="Times New Roman" w:hAnsi="Times New Roman" w:cs="Times New Roman"/>
          <w:sz w:val="24"/>
          <w:szCs w:val="24"/>
          <w:lang w:val="nl-NL"/>
        </w:rPr>
        <w:t xml:space="preserve">opleidingen in het Engels gegeven. </w:t>
      </w:r>
      <w:r w:rsidR="008A57DE">
        <w:rPr>
          <w:rFonts w:ascii="Times New Roman" w:hAnsi="Times New Roman" w:cs="Times New Roman"/>
          <w:sz w:val="24"/>
          <w:szCs w:val="24"/>
          <w:lang w:val="nl-NL"/>
        </w:rPr>
        <w:t xml:space="preserve">Dit maakt het mogelijk om daadwerkelijk de </w:t>
      </w:r>
      <w:proofErr w:type="spellStart"/>
      <w:r w:rsidRPr="008A57DE" w:rsidR="008A57DE">
        <w:rPr>
          <w:rFonts w:ascii="Times New Roman" w:hAnsi="Times New Roman" w:cs="Times New Roman"/>
          <w:i/>
          <w:sz w:val="24"/>
          <w:szCs w:val="24"/>
          <w:lang w:val="nl-NL"/>
        </w:rPr>
        <w:t>international</w:t>
      </w:r>
      <w:proofErr w:type="spellEnd"/>
      <w:r w:rsidRPr="008A57DE" w:rsidR="008A57DE">
        <w:rPr>
          <w:rFonts w:ascii="Times New Roman" w:hAnsi="Times New Roman" w:cs="Times New Roman"/>
          <w:i/>
          <w:sz w:val="24"/>
          <w:szCs w:val="24"/>
          <w:lang w:val="nl-NL"/>
        </w:rPr>
        <w:t xml:space="preserve"> and </w:t>
      </w:r>
      <w:proofErr w:type="spellStart"/>
      <w:r w:rsidRPr="008A57DE" w:rsidR="008A57DE">
        <w:rPr>
          <w:rFonts w:ascii="Times New Roman" w:hAnsi="Times New Roman" w:cs="Times New Roman"/>
          <w:i/>
          <w:sz w:val="24"/>
          <w:szCs w:val="24"/>
          <w:lang w:val="nl-NL"/>
        </w:rPr>
        <w:t>intercultural</w:t>
      </w:r>
      <w:proofErr w:type="spellEnd"/>
      <w:r w:rsidRPr="008A57DE" w:rsidR="008A57DE">
        <w:rPr>
          <w:rFonts w:ascii="Times New Roman" w:hAnsi="Times New Roman" w:cs="Times New Roman"/>
          <w:i/>
          <w:sz w:val="24"/>
          <w:szCs w:val="24"/>
          <w:lang w:val="nl-NL"/>
        </w:rPr>
        <w:t xml:space="preserve"> classroom</w:t>
      </w:r>
      <w:r w:rsidR="008A57DE">
        <w:rPr>
          <w:rFonts w:ascii="Times New Roman" w:hAnsi="Times New Roman" w:cs="Times New Roman"/>
          <w:sz w:val="24"/>
          <w:szCs w:val="24"/>
          <w:lang w:val="nl-NL"/>
        </w:rPr>
        <w:t xml:space="preserve"> te realiseren en het heeft geleid tot de situatie dat gemiddeld genomen zo’n 40% van onze MSc studenten en 60% van onze PhD studenten </w:t>
      </w:r>
      <w:r w:rsidR="00165DAA">
        <w:rPr>
          <w:rFonts w:ascii="Times New Roman" w:hAnsi="Times New Roman" w:cs="Times New Roman"/>
          <w:sz w:val="24"/>
          <w:szCs w:val="24"/>
          <w:lang w:val="nl-NL"/>
        </w:rPr>
        <w:t>uit het buitenland komen (EU</w:t>
      </w:r>
      <w:r w:rsidR="008A57DE">
        <w:rPr>
          <w:rFonts w:ascii="Times New Roman" w:hAnsi="Times New Roman" w:cs="Times New Roman"/>
          <w:sz w:val="24"/>
          <w:szCs w:val="24"/>
          <w:lang w:val="nl-NL"/>
        </w:rPr>
        <w:t xml:space="preserve"> en niet-EU).</w:t>
      </w:r>
      <w:r w:rsidR="00A80D81">
        <w:rPr>
          <w:rFonts w:ascii="Times New Roman" w:hAnsi="Times New Roman" w:cs="Times New Roman"/>
          <w:sz w:val="24"/>
          <w:szCs w:val="24"/>
          <w:lang w:val="nl-NL"/>
        </w:rPr>
        <w:t xml:space="preserve"> Evaluaties laten zien dat de </w:t>
      </w:r>
      <w:proofErr w:type="spellStart"/>
      <w:r w:rsidR="00A80D81">
        <w:rPr>
          <w:rFonts w:ascii="Times New Roman" w:hAnsi="Times New Roman" w:cs="Times New Roman"/>
          <w:i/>
          <w:sz w:val="24"/>
          <w:szCs w:val="24"/>
          <w:lang w:val="nl-NL"/>
        </w:rPr>
        <w:t>international</w:t>
      </w:r>
      <w:proofErr w:type="spellEnd"/>
      <w:r w:rsidR="00A80D81">
        <w:rPr>
          <w:rFonts w:ascii="Times New Roman" w:hAnsi="Times New Roman" w:cs="Times New Roman"/>
          <w:i/>
          <w:sz w:val="24"/>
          <w:szCs w:val="24"/>
          <w:lang w:val="nl-NL"/>
        </w:rPr>
        <w:t xml:space="preserve"> classroom</w:t>
      </w:r>
      <w:r w:rsidR="00A80D81">
        <w:rPr>
          <w:rFonts w:ascii="Times New Roman" w:hAnsi="Times New Roman" w:cs="Times New Roman"/>
          <w:sz w:val="24"/>
          <w:szCs w:val="24"/>
          <w:lang w:val="nl-NL"/>
        </w:rPr>
        <w:t xml:space="preserve"> ervaring </w:t>
      </w:r>
      <w:bookmarkStart w:name="_GoBack" w:id="0"/>
      <w:bookmarkEnd w:id="0"/>
      <w:r w:rsidR="00A80D81">
        <w:rPr>
          <w:rFonts w:ascii="Times New Roman" w:hAnsi="Times New Roman" w:cs="Times New Roman"/>
          <w:sz w:val="24"/>
          <w:szCs w:val="24"/>
          <w:lang w:val="nl-NL"/>
        </w:rPr>
        <w:t>wordt gewaardeerd door studenten en afgestudeerden.</w:t>
      </w:r>
    </w:p>
    <w:p w:rsidR="00B74778" w:rsidRDefault="00B74778">
      <w:pPr>
        <w:rPr>
          <w:rFonts w:ascii="Times New Roman" w:hAnsi="Times New Roman" w:cs="Times New Roman"/>
          <w:sz w:val="24"/>
          <w:szCs w:val="24"/>
          <w:lang w:val="nl-NL"/>
        </w:rPr>
      </w:pPr>
      <w:r>
        <w:rPr>
          <w:rFonts w:ascii="Times New Roman" w:hAnsi="Times New Roman" w:cs="Times New Roman"/>
          <w:sz w:val="24"/>
          <w:szCs w:val="24"/>
          <w:lang w:val="nl-NL"/>
        </w:rPr>
        <w:t xml:space="preserve">De BSc opleidingen </w:t>
      </w:r>
      <w:r w:rsidR="008A57DE">
        <w:rPr>
          <w:rFonts w:ascii="Times New Roman" w:hAnsi="Times New Roman" w:cs="Times New Roman"/>
          <w:sz w:val="24"/>
          <w:szCs w:val="24"/>
          <w:lang w:val="nl-NL"/>
        </w:rPr>
        <w:t xml:space="preserve">daarentegen </w:t>
      </w:r>
      <w:r>
        <w:rPr>
          <w:rFonts w:ascii="Times New Roman" w:hAnsi="Times New Roman" w:cs="Times New Roman"/>
          <w:sz w:val="24"/>
          <w:szCs w:val="24"/>
          <w:lang w:val="nl-NL"/>
        </w:rPr>
        <w:t xml:space="preserve">starten allemaal in het Nederlands (met uitzondering van de </w:t>
      </w:r>
      <w:r w:rsidR="008A57DE">
        <w:rPr>
          <w:rFonts w:ascii="Times New Roman" w:hAnsi="Times New Roman" w:cs="Times New Roman"/>
          <w:sz w:val="24"/>
          <w:szCs w:val="24"/>
          <w:lang w:val="nl-NL"/>
        </w:rPr>
        <w:t xml:space="preserve">Engelstalige </w:t>
      </w:r>
      <w:r w:rsidRPr="00165DAA" w:rsidR="00165DAA">
        <w:rPr>
          <w:rFonts w:ascii="Times New Roman" w:hAnsi="Times New Roman" w:cs="Times New Roman"/>
          <w:i/>
          <w:sz w:val="24"/>
          <w:szCs w:val="24"/>
          <w:lang w:val="nl-NL"/>
        </w:rPr>
        <w:t xml:space="preserve">joint </w:t>
      </w:r>
      <w:proofErr w:type="spellStart"/>
      <w:r w:rsidRPr="00165DAA" w:rsidR="00165DAA">
        <w:rPr>
          <w:rFonts w:ascii="Times New Roman" w:hAnsi="Times New Roman" w:cs="Times New Roman"/>
          <w:i/>
          <w:sz w:val="24"/>
          <w:szCs w:val="24"/>
          <w:lang w:val="nl-NL"/>
        </w:rPr>
        <w:t>degree</w:t>
      </w:r>
      <w:proofErr w:type="spellEnd"/>
      <w:r w:rsidRPr="00165DAA" w:rsidR="00165DAA">
        <w:rPr>
          <w:rFonts w:ascii="Times New Roman" w:hAnsi="Times New Roman" w:cs="Times New Roman"/>
          <w:i/>
          <w:sz w:val="24"/>
          <w:szCs w:val="24"/>
          <w:lang w:val="nl-NL"/>
        </w:rPr>
        <w:t xml:space="preserve"> </w:t>
      </w:r>
      <w:r w:rsidRPr="00165DAA">
        <w:rPr>
          <w:rFonts w:ascii="Times New Roman" w:hAnsi="Times New Roman" w:cs="Times New Roman"/>
          <w:i/>
          <w:sz w:val="24"/>
          <w:szCs w:val="24"/>
          <w:lang w:val="nl-NL"/>
        </w:rPr>
        <w:t xml:space="preserve">BSc </w:t>
      </w:r>
      <w:proofErr w:type="spellStart"/>
      <w:r w:rsidRPr="00165DAA">
        <w:rPr>
          <w:rFonts w:ascii="Times New Roman" w:hAnsi="Times New Roman" w:cs="Times New Roman"/>
          <w:i/>
          <w:sz w:val="24"/>
          <w:szCs w:val="24"/>
          <w:lang w:val="nl-NL"/>
        </w:rPr>
        <w:t>Tourism</w:t>
      </w:r>
      <w:proofErr w:type="spellEnd"/>
      <w:r>
        <w:rPr>
          <w:rFonts w:ascii="Times New Roman" w:hAnsi="Times New Roman" w:cs="Times New Roman"/>
          <w:sz w:val="24"/>
          <w:szCs w:val="24"/>
          <w:lang w:val="nl-NL"/>
        </w:rPr>
        <w:t xml:space="preserve"> die we samen met NHTV- Breda </w:t>
      </w:r>
      <w:r w:rsidR="008A57DE">
        <w:rPr>
          <w:rFonts w:ascii="Times New Roman" w:hAnsi="Times New Roman" w:cs="Times New Roman"/>
          <w:sz w:val="24"/>
          <w:szCs w:val="24"/>
          <w:lang w:val="nl-NL"/>
        </w:rPr>
        <w:t xml:space="preserve">geven). Echter, in het tweede en derde BSc jaar wordt in de meeste gevallen al overgestapt op het Engels omdat we mee willen doen aan Europese studenten uitwisseling in het kader van het Erasmus programma, en dat is alleen mogelijk als de vakken in het Engels worden gegeven. Toch </w:t>
      </w:r>
      <w:r w:rsidR="00353E55">
        <w:rPr>
          <w:rFonts w:ascii="Times New Roman" w:hAnsi="Times New Roman" w:cs="Times New Roman"/>
          <w:sz w:val="24"/>
          <w:szCs w:val="24"/>
          <w:lang w:val="nl-NL"/>
        </w:rPr>
        <w:t xml:space="preserve">zouden we </w:t>
      </w:r>
      <w:r w:rsidR="008A57DE">
        <w:rPr>
          <w:rFonts w:ascii="Times New Roman" w:hAnsi="Times New Roman" w:cs="Times New Roman"/>
          <w:sz w:val="24"/>
          <w:szCs w:val="24"/>
          <w:lang w:val="nl-NL"/>
        </w:rPr>
        <w:t xml:space="preserve">ook op BSc niveau </w:t>
      </w:r>
      <w:r w:rsidR="00165DAA">
        <w:rPr>
          <w:rFonts w:ascii="Times New Roman" w:hAnsi="Times New Roman" w:cs="Times New Roman"/>
          <w:sz w:val="24"/>
          <w:szCs w:val="24"/>
          <w:lang w:val="nl-NL"/>
        </w:rPr>
        <w:t xml:space="preserve">de door ons gewenste </w:t>
      </w:r>
      <w:proofErr w:type="spellStart"/>
      <w:r w:rsidRPr="008A57DE" w:rsidR="00165DAA">
        <w:rPr>
          <w:rFonts w:ascii="Times New Roman" w:hAnsi="Times New Roman" w:cs="Times New Roman"/>
          <w:i/>
          <w:sz w:val="24"/>
          <w:szCs w:val="24"/>
          <w:lang w:val="nl-NL"/>
        </w:rPr>
        <w:t>international</w:t>
      </w:r>
      <w:proofErr w:type="spellEnd"/>
      <w:r w:rsidRPr="008A57DE" w:rsidR="00165DAA">
        <w:rPr>
          <w:rFonts w:ascii="Times New Roman" w:hAnsi="Times New Roman" w:cs="Times New Roman"/>
          <w:i/>
          <w:sz w:val="24"/>
          <w:szCs w:val="24"/>
          <w:lang w:val="nl-NL"/>
        </w:rPr>
        <w:t xml:space="preserve"> and </w:t>
      </w:r>
      <w:proofErr w:type="spellStart"/>
      <w:r w:rsidRPr="008A57DE" w:rsidR="00165DAA">
        <w:rPr>
          <w:rFonts w:ascii="Times New Roman" w:hAnsi="Times New Roman" w:cs="Times New Roman"/>
          <w:i/>
          <w:sz w:val="24"/>
          <w:szCs w:val="24"/>
          <w:lang w:val="nl-NL"/>
        </w:rPr>
        <w:t>intercultural</w:t>
      </w:r>
      <w:proofErr w:type="spellEnd"/>
      <w:r w:rsidRPr="008A57DE" w:rsidR="00165DAA">
        <w:rPr>
          <w:rFonts w:ascii="Times New Roman" w:hAnsi="Times New Roman" w:cs="Times New Roman"/>
          <w:i/>
          <w:sz w:val="24"/>
          <w:szCs w:val="24"/>
          <w:lang w:val="nl-NL"/>
        </w:rPr>
        <w:t xml:space="preserve"> classroom</w:t>
      </w:r>
      <w:r w:rsidR="00165DAA">
        <w:rPr>
          <w:rFonts w:ascii="Times New Roman" w:hAnsi="Times New Roman" w:cs="Times New Roman"/>
          <w:sz w:val="24"/>
          <w:szCs w:val="24"/>
          <w:lang w:val="nl-NL"/>
        </w:rPr>
        <w:t xml:space="preserve"> </w:t>
      </w:r>
      <w:r w:rsidR="00353E55">
        <w:rPr>
          <w:rFonts w:ascii="Times New Roman" w:hAnsi="Times New Roman" w:cs="Times New Roman"/>
          <w:sz w:val="24"/>
          <w:szCs w:val="24"/>
          <w:lang w:val="nl-NL"/>
        </w:rPr>
        <w:t xml:space="preserve">nog beter willen </w:t>
      </w:r>
      <w:r w:rsidR="00165DAA">
        <w:rPr>
          <w:rFonts w:ascii="Times New Roman" w:hAnsi="Times New Roman" w:cs="Times New Roman"/>
          <w:sz w:val="24"/>
          <w:szCs w:val="24"/>
          <w:lang w:val="nl-NL"/>
        </w:rPr>
        <w:t xml:space="preserve">realiseren. </w:t>
      </w:r>
      <w:r w:rsidR="008A57DE">
        <w:rPr>
          <w:rFonts w:ascii="Times New Roman" w:hAnsi="Times New Roman" w:cs="Times New Roman"/>
          <w:sz w:val="24"/>
          <w:szCs w:val="24"/>
          <w:lang w:val="nl-NL"/>
        </w:rPr>
        <w:t xml:space="preserve">Op dit moment wordt </w:t>
      </w:r>
      <w:r w:rsidR="00165DAA">
        <w:rPr>
          <w:rFonts w:ascii="Times New Roman" w:hAnsi="Times New Roman" w:cs="Times New Roman"/>
          <w:sz w:val="24"/>
          <w:szCs w:val="24"/>
          <w:lang w:val="nl-NL"/>
        </w:rPr>
        <w:t xml:space="preserve">daarom </w:t>
      </w:r>
      <w:r w:rsidR="008A57DE">
        <w:rPr>
          <w:rFonts w:ascii="Times New Roman" w:hAnsi="Times New Roman" w:cs="Times New Roman"/>
          <w:sz w:val="24"/>
          <w:szCs w:val="24"/>
          <w:lang w:val="nl-NL"/>
        </w:rPr>
        <w:t xml:space="preserve">onderzocht, conform de afspraak in onze profiel- en prestatieafspraken, of het gewenst is om ook de BSc opleidingen geheel Engelstalig te maken. We hebben als doel om </w:t>
      </w:r>
      <w:r w:rsidR="00353E55">
        <w:rPr>
          <w:rFonts w:ascii="Times New Roman" w:hAnsi="Times New Roman" w:cs="Times New Roman"/>
          <w:sz w:val="24"/>
          <w:szCs w:val="24"/>
          <w:lang w:val="nl-NL"/>
        </w:rPr>
        <w:t xml:space="preserve">voor de BSc fase </w:t>
      </w:r>
      <w:r w:rsidR="008A57DE">
        <w:rPr>
          <w:rFonts w:ascii="Times New Roman" w:hAnsi="Times New Roman" w:cs="Times New Roman"/>
          <w:sz w:val="24"/>
          <w:szCs w:val="24"/>
          <w:lang w:val="nl-NL"/>
        </w:rPr>
        <w:t xml:space="preserve">vooral </w:t>
      </w:r>
      <w:r w:rsidR="00165DAA">
        <w:rPr>
          <w:rFonts w:ascii="Times New Roman" w:hAnsi="Times New Roman" w:cs="Times New Roman"/>
          <w:sz w:val="24"/>
          <w:szCs w:val="24"/>
          <w:lang w:val="nl-NL"/>
        </w:rPr>
        <w:t xml:space="preserve">te mikken op Europese studenten. We willen daarbij </w:t>
      </w:r>
      <w:r w:rsidR="00FF5403">
        <w:rPr>
          <w:rFonts w:ascii="Times New Roman" w:hAnsi="Times New Roman" w:cs="Times New Roman"/>
          <w:sz w:val="24"/>
          <w:szCs w:val="24"/>
          <w:lang w:val="nl-NL"/>
        </w:rPr>
        <w:t>met name</w:t>
      </w:r>
      <w:r w:rsidR="00165DAA">
        <w:rPr>
          <w:rFonts w:ascii="Times New Roman" w:hAnsi="Times New Roman" w:cs="Times New Roman"/>
          <w:sz w:val="24"/>
          <w:szCs w:val="24"/>
          <w:lang w:val="nl-NL"/>
        </w:rPr>
        <w:t xml:space="preserve"> onderzoeken of door het invoeren van de Engelse taal in onze BSc opleidingen Nederlandse studenten wellicht zouden worden afgeschrikt. Als grote voordeel van het wel invoeren van de Engelse taal zien we dat we dan ook op BSc niveau onze studenten al kunnen trainen op het daadwerkelijk werken aan </w:t>
      </w:r>
      <w:r w:rsidR="00353E55">
        <w:rPr>
          <w:rFonts w:ascii="Times New Roman" w:hAnsi="Times New Roman" w:cs="Times New Roman"/>
          <w:sz w:val="24"/>
          <w:szCs w:val="24"/>
          <w:lang w:val="nl-NL"/>
        </w:rPr>
        <w:t xml:space="preserve">internationale </w:t>
      </w:r>
      <w:r w:rsidR="00C17D87">
        <w:rPr>
          <w:rFonts w:ascii="Times New Roman" w:hAnsi="Times New Roman" w:cs="Times New Roman"/>
          <w:sz w:val="24"/>
          <w:szCs w:val="24"/>
          <w:lang w:val="nl-NL"/>
        </w:rPr>
        <w:t xml:space="preserve">thema’s en </w:t>
      </w:r>
      <w:r w:rsidR="00165DAA">
        <w:rPr>
          <w:rFonts w:ascii="Times New Roman" w:hAnsi="Times New Roman" w:cs="Times New Roman"/>
          <w:sz w:val="24"/>
          <w:szCs w:val="24"/>
          <w:lang w:val="nl-NL"/>
        </w:rPr>
        <w:t xml:space="preserve">problemen </w:t>
      </w:r>
      <w:r w:rsidR="00353E55">
        <w:rPr>
          <w:rFonts w:ascii="Times New Roman" w:hAnsi="Times New Roman" w:cs="Times New Roman"/>
          <w:sz w:val="24"/>
          <w:szCs w:val="24"/>
          <w:lang w:val="nl-NL"/>
        </w:rPr>
        <w:t xml:space="preserve">die spelen in ons domein </w:t>
      </w:r>
      <w:r w:rsidR="00165DAA">
        <w:rPr>
          <w:rFonts w:ascii="Times New Roman" w:hAnsi="Times New Roman" w:cs="Times New Roman"/>
          <w:sz w:val="24"/>
          <w:szCs w:val="24"/>
          <w:lang w:val="nl-NL"/>
        </w:rPr>
        <w:t>met internationale studenten.</w:t>
      </w:r>
    </w:p>
    <w:p w:rsidRPr="005777ED" w:rsidR="00573362" w:rsidRDefault="00573362">
      <w:pPr>
        <w:rPr>
          <w:rFonts w:ascii="Times New Roman" w:hAnsi="Times New Roman" w:cs="Times New Roman"/>
          <w:sz w:val="24"/>
          <w:szCs w:val="24"/>
          <w:lang w:val="nl-NL"/>
        </w:rPr>
      </w:pPr>
      <w:r>
        <w:rPr>
          <w:rFonts w:ascii="Times New Roman" w:hAnsi="Times New Roman" w:cs="Times New Roman"/>
          <w:sz w:val="24"/>
          <w:szCs w:val="24"/>
          <w:lang w:val="nl-NL"/>
        </w:rPr>
        <w:t>Engelstalig onderwijs vereist natuurlijk ook een inspanning van de docenten. Daarom heeft Wageningen Universiteit ook een grootschalig programma opgezet waarbij docenten hun Engelse kennis kunnen toetsen en indien nodig kunnen bijspijkeren.</w:t>
      </w:r>
    </w:p>
    <w:sectPr w:rsidRPr="005777ED" w:rsidR="0057336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ED"/>
    <w:rsid w:val="00165DAA"/>
    <w:rsid w:val="002D1A4E"/>
    <w:rsid w:val="002E75DA"/>
    <w:rsid w:val="00322D36"/>
    <w:rsid w:val="00353E55"/>
    <w:rsid w:val="00573362"/>
    <w:rsid w:val="005777ED"/>
    <w:rsid w:val="007A3A28"/>
    <w:rsid w:val="008650CA"/>
    <w:rsid w:val="008A57DE"/>
    <w:rsid w:val="009C1407"/>
    <w:rsid w:val="00A80D81"/>
    <w:rsid w:val="00B74778"/>
    <w:rsid w:val="00C17D87"/>
    <w:rsid w:val="00E30BF4"/>
    <w:rsid w:val="00E43389"/>
    <w:rsid w:val="00FF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521</ap:Words>
  <ap:Characters>2971</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2015-12-08T21:03:00.0000000Z</dcterms:created>
  <dcterms:modified xsi:type="dcterms:W3CDTF">2015-12-09T13:52:00.0000000Z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