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4E" w:rsidP="00DF274E" w:rsidRDefault="00DF274E">
      <w:pPr>
        <w:outlineLvl w:val="0"/>
        <w:rPr>
          <w:rFonts w:ascii="Tahoma" w:hAnsi="Tahoma" w:cs="Tahoma"/>
          <w:b/>
          <w:bCs/>
          <w:sz w:val="20"/>
          <w:szCs w:val="20"/>
          <w:lang w:eastAsia="nl-NL"/>
        </w:rPr>
      </w:pPr>
    </w:p>
    <w:p w:rsidR="00DF274E" w:rsidP="00DF274E" w:rsidRDefault="00DF274E">
      <w:pPr>
        <w:outlineLvl w:val="0"/>
        <w:rPr>
          <w:rFonts w:ascii="Tahoma" w:hAnsi="Tahoma" w:cs="Tahoma"/>
          <w:b/>
          <w:bCs/>
          <w:sz w:val="20"/>
          <w:szCs w:val="20"/>
          <w:lang w:eastAsia="nl-NL"/>
        </w:rPr>
      </w:pPr>
    </w:p>
    <w:p w:rsidR="00DF274E" w:rsidP="00DF274E" w:rsidRDefault="00DF274E">
      <w:pPr>
        <w:outlineLvl w:val="0"/>
        <w:rPr>
          <w:rFonts w:ascii="Tahoma" w:hAnsi="Tahoma" w:cs="Tahoma"/>
          <w:b/>
          <w:bCs/>
          <w:sz w:val="20"/>
          <w:szCs w:val="20"/>
          <w:lang w:eastAsia="nl-NL"/>
        </w:rPr>
      </w:pPr>
      <w:r>
        <w:rPr>
          <w:rFonts w:ascii="Tahoma" w:hAnsi="Tahoma" w:cs="Tahoma"/>
          <w:b/>
          <w:bCs/>
          <w:sz w:val="20"/>
          <w:szCs w:val="20"/>
          <w:lang w:eastAsia="nl-NL"/>
        </w:rPr>
        <w:t>Zaak: 2015Z23868</w:t>
      </w:r>
      <w:bookmarkStart w:name="_GoBack" w:id="0"/>
      <w:bookmarkEnd w:id="0"/>
    </w:p>
    <w:p w:rsidR="00DF274E" w:rsidP="00DF274E" w:rsidRDefault="00DF274E">
      <w:pPr>
        <w:outlineLvl w:val="0"/>
        <w:rPr>
          <w:rFonts w:ascii="Tahoma" w:hAnsi="Tahoma" w:cs="Tahoma"/>
          <w:b/>
          <w:bCs/>
          <w:sz w:val="20"/>
          <w:szCs w:val="20"/>
          <w:lang w:eastAsia="nl-NL"/>
        </w:rPr>
      </w:pPr>
    </w:p>
    <w:p w:rsidRPr="00DF274E" w:rsidR="00DF274E" w:rsidP="00DF274E" w:rsidRDefault="00DF274E">
      <w:pPr>
        <w:outlineLvl w:val="0"/>
        <w:rPr>
          <w:rFonts w:ascii="Tahoma" w:hAnsi="Tahoma" w:cs="Tahoma"/>
          <w:bCs/>
          <w:sz w:val="20"/>
          <w:szCs w:val="20"/>
          <w:lang w:eastAsia="nl-NL"/>
        </w:rPr>
      </w:pPr>
      <w:r w:rsidRPr="00DF274E">
        <w:rPr>
          <w:rFonts w:ascii="Tahoma" w:hAnsi="Tahoma" w:cs="Tahoma"/>
          <w:bCs/>
          <w:sz w:val="20"/>
          <w:szCs w:val="20"/>
          <w:lang w:eastAsia="nl-NL"/>
        </w:rPr>
        <w:t>Rondvraag: lid Van Gerven</w:t>
      </w:r>
    </w:p>
    <w:p w:rsidR="00DF274E" w:rsidP="00DF274E" w:rsidRDefault="00DF274E">
      <w:pPr>
        <w:outlineLvl w:val="0"/>
        <w:rPr>
          <w:rFonts w:ascii="Tahoma" w:hAnsi="Tahoma" w:cs="Tahoma"/>
          <w:b/>
          <w:bCs/>
          <w:sz w:val="20"/>
          <w:szCs w:val="20"/>
          <w:lang w:eastAsia="nl-NL"/>
        </w:rPr>
      </w:pPr>
    </w:p>
    <w:p w:rsidR="00DF274E" w:rsidP="00DF274E" w:rsidRDefault="00DF274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Maes,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8 december 2015 13:02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Teunissen Ton</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hyperlink w:history="1" r:id="rId5">
        <w:r>
          <w:rPr>
            <w:rStyle w:val="Hyperlink"/>
            <w:rFonts w:ascii="Tahoma" w:hAnsi="Tahoma" w:cs="Tahoma"/>
            <w:sz w:val="20"/>
            <w:szCs w:val="20"/>
            <w:lang w:eastAsia="nl-NL"/>
          </w:rPr>
          <w:t>hvgerven@sp.nl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w:t>
      </w:r>
    </w:p>
    <w:p w:rsidR="00DF274E" w:rsidP="00DF274E" w:rsidRDefault="00DF274E"/>
    <w:p w:rsidR="00DF274E" w:rsidP="00DF274E" w:rsidRDefault="00DF274E">
      <w:r>
        <w:t>Beste Ton,</w:t>
      </w:r>
    </w:p>
    <w:p w:rsidR="00DF274E" w:rsidP="00DF274E" w:rsidRDefault="00DF274E"/>
    <w:p w:rsidR="00DF274E" w:rsidP="00DF274E" w:rsidRDefault="00DF274E">
      <w:r>
        <w:t>Voor de rondvraag van de Procedure Vergadering van morgen wil ik namens Henk van Gerven, er graag voor pleiten een AO Geneesmiddelen in te plannen. Dit naar aanleiding van onder andere de berichtgeving over het advies van het Zorginstituut bepaalde dure geneesmiddelen niet te vergoeden.</w:t>
      </w:r>
    </w:p>
    <w:p w:rsidR="00DF274E" w:rsidP="00DF274E" w:rsidRDefault="00DF274E"/>
    <w:p w:rsidR="00DF274E" w:rsidP="00DF274E" w:rsidRDefault="00DF274E">
      <w:hyperlink w:history="1" r:id="rId6">
        <w:r>
          <w:rPr>
            <w:rStyle w:val="Hyperlink"/>
          </w:rPr>
          <w:t>http://www.medischcontact.nl/Actueel/Nieuws/Nieuwsbericht/152078/Zorginstituut-Nivolumab-niet-tegen-deze-prijs.htm</w:t>
        </w:r>
      </w:hyperlink>
    </w:p>
    <w:p w:rsidR="00DF274E" w:rsidP="00DF274E" w:rsidRDefault="00DF274E"/>
    <w:p w:rsidR="00DF274E" w:rsidP="00DF274E" w:rsidRDefault="00DF274E">
      <w:pPr>
        <w:rPr>
          <w:sz w:val="24"/>
          <w:szCs w:val="24"/>
          <w:lang w:eastAsia="nl-NL"/>
        </w:rPr>
      </w:pPr>
      <w:r>
        <w:rPr>
          <w:sz w:val="24"/>
          <w:szCs w:val="24"/>
          <w:lang w:eastAsia="nl-NL"/>
        </w:rPr>
        <w:t>Met vriendelijke groet,</w:t>
      </w:r>
    </w:p>
    <w:p w:rsidR="00DF274E" w:rsidP="00DF274E" w:rsidRDefault="00DF274E">
      <w:pPr>
        <w:rPr>
          <w:sz w:val="24"/>
          <w:szCs w:val="24"/>
          <w:lang w:eastAsia="nl-NL"/>
        </w:rPr>
      </w:pPr>
    </w:p>
    <w:p w:rsidR="00DF274E" w:rsidP="00DF274E" w:rsidRDefault="00DF274E">
      <w:pPr>
        <w:rPr>
          <w:sz w:val="24"/>
          <w:szCs w:val="24"/>
          <w:lang w:eastAsia="nl-NL"/>
        </w:rPr>
      </w:pPr>
      <w:r>
        <w:rPr>
          <w:sz w:val="24"/>
          <w:szCs w:val="24"/>
          <w:lang w:eastAsia="nl-NL"/>
        </w:rPr>
        <w:t>Bas Maes</w:t>
      </w:r>
    </w:p>
    <w:p w:rsidR="00DF274E" w:rsidP="00DF274E" w:rsidRDefault="00DF274E">
      <w:pPr>
        <w:rPr>
          <w:sz w:val="24"/>
          <w:szCs w:val="24"/>
          <w:lang w:eastAsia="nl-NL"/>
        </w:rPr>
      </w:pPr>
      <w:r>
        <w:rPr>
          <w:sz w:val="24"/>
          <w:szCs w:val="24"/>
          <w:lang w:eastAsia="nl-NL"/>
        </w:rPr>
        <w:t xml:space="preserve">Medewerker Zorg </w:t>
      </w:r>
    </w:p>
    <w:p w:rsidR="00DF274E" w:rsidP="00DF274E" w:rsidRDefault="00DF274E">
      <w:pPr>
        <w:rPr>
          <w:sz w:val="24"/>
          <w:szCs w:val="24"/>
          <w:lang w:eastAsia="nl-NL"/>
        </w:rPr>
      </w:pPr>
      <w:r>
        <w:rPr>
          <w:sz w:val="24"/>
          <w:szCs w:val="24"/>
          <w:lang w:eastAsia="nl-NL"/>
        </w:rPr>
        <w:t>SP-Tweede Kamerfractie</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4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DF274E"/>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F274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27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F274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2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9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medischcontact.nl/Actueel/Nieuws/Nieuwsbericht/152078/Zorginstituut-Nivolumab-niet-tegen-deze-prijs.htm" TargetMode="External" Id="rId6" /><Relationship Type="http://schemas.openxmlformats.org/officeDocument/2006/relationships/hyperlink" Target="mailto:hvgerven@sp.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2015-12-08T12:27:00.0000000Z</dcterms:created>
  <dcterms:modified xsi:type="dcterms:W3CDTF">2015-12-08T12:30:00.0000000Z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0x010100FB435C75C2407B49B1B30ABB50FF79BE</vt:lpwstr>
  </property>
</Properties>
</file>