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327" w:rsidP="006C4327" w:rsidRDefault="006C4327">
      <w:pPr>
        <w:spacing w:after="240"/>
        <w:outlineLvl w:val="0"/>
        <w:rPr>
          <w:rFonts w:eastAsia="Times New Roman"/>
          <w:b/>
          <w:bCs/>
        </w:rPr>
      </w:pPr>
    </w:p>
    <w:p w:rsidR="006C4327" w:rsidP="006C4327" w:rsidRDefault="006C4327">
      <w:pPr>
        <w:spacing w:after="240"/>
        <w:outlineLvl w:val="0"/>
        <w:rPr>
          <w:rFonts w:eastAsia="Times New Roman"/>
          <w:b/>
          <w:bCs/>
        </w:rPr>
      </w:pPr>
    </w:p>
    <w:p w:rsidR="006C4327" w:rsidP="006C4327" w:rsidRDefault="006C4327">
      <w:pPr>
        <w:spacing w:after="240"/>
        <w:outlineLvl w:val="0"/>
        <w:rPr>
          <w:rFonts w:eastAsia="Times New Roman"/>
          <w:b/>
          <w:bCs/>
        </w:rPr>
      </w:pPr>
      <w:r>
        <w:rPr>
          <w:rFonts w:eastAsia="Times New Roman"/>
          <w:b/>
          <w:bCs/>
        </w:rPr>
        <w:t>Zaak: 2015Z23863</w:t>
      </w:r>
      <w:bookmarkStart w:name="_GoBack" w:id="0"/>
      <w:bookmarkEnd w:id="0"/>
    </w:p>
    <w:p w:rsidRPr="006C4327" w:rsidR="006C4327" w:rsidP="006C4327" w:rsidRDefault="006C4327">
      <w:pPr>
        <w:spacing w:after="240"/>
        <w:outlineLvl w:val="0"/>
        <w:rPr>
          <w:rFonts w:eastAsia="Times New Roman"/>
          <w:bCs/>
        </w:rPr>
      </w:pPr>
      <w:r w:rsidRPr="006C4327">
        <w:rPr>
          <w:rFonts w:eastAsia="Times New Roman"/>
          <w:bCs/>
        </w:rPr>
        <w:t xml:space="preserve">Rondvraag: lid </w:t>
      </w:r>
      <w:proofErr w:type="spellStart"/>
      <w:r w:rsidRPr="006C4327">
        <w:rPr>
          <w:rFonts w:eastAsia="Times New Roman"/>
          <w:bCs/>
        </w:rPr>
        <w:t>Volp</w:t>
      </w:r>
      <w:proofErr w:type="spellEnd"/>
    </w:p>
    <w:p w:rsidR="006C4327" w:rsidP="006C4327" w:rsidRDefault="006C4327">
      <w:pPr>
        <w:spacing w:after="240"/>
        <w:outlineLvl w:val="0"/>
        <w:rPr>
          <w:rFonts w:eastAsia="Times New Roman"/>
        </w:rPr>
      </w:pPr>
      <w:r>
        <w:rPr>
          <w:rFonts w:eastAsia="Times New Roman"/>
          <w:b/>
          <w:bCs/>
        </w:rPr>
        <w:t xml:space="preserve">Van: </w:t>
      </w:r>
      <w:hyperlink w:history="1" r:id="rId5">
        <w:proofErr w:type="spellStart"/>
        <w:r>
          <w:rPr>
            <w:rStyle w:val="Hyperlink"/>
            <w:rFonts w:eastAsia="Times New Roman"/>
          </w:rPr>
          <w:t>Volp</w:t>
        </w:r>
        <w:proofErr w:type="spellEnd"/>
        <w:r>
          <w:rPr>
            <w:rStyle w:val="Hyperlink"/>
            <w:rFonts w:eastAsia="Times New Roman"/>
          </w:rPr>
          <w:t>, M</w:t>
        </w:r>
      </w:hyperlink>
      <w:r>
        <w:rPr>
          <w:rFonts w:eastAsia="Times New Roman"/>
        </w:rPr>
        <w:br/>
      </w:r>
      <w:r>
        <w:rPr>
          <w:rFonts w:eastAsia="Times New Roman"/>
          <w:b/>
          <w:bCs/>
        </w:rPr>
        <w:t xml:space="preserve">Verzonden: </w:t>
      </w:r>
      <w:r>
        <w:rPr>
          <w:rFonts w:eastAsia="Times New Roman"/>
        </w:rPr>
        <w:t>‎8-‎12-‎2015 12:20</w:t>
      </w:r>
      <w:r>
        <w:rPr>
          <w:rFonts w:eastAsia="Times New Roman"/>
        </w:rPr>
        <w:br/>
      </w:r>
      <w:r>
        <w:rPr>
          <w:rFonts w:eastAsia="Times New Roman"/>
          <w:b/>
          <w:bCs/>
        </w:rPr>
        <w:t xml:space="preserve">Aan: </w:t>
      </w:r>
      <w:hyperlink w:history="1" r:id="rId6">
        <w:r>
          <w:rPr>
            <w:rStyle w:val="Hyperlink"/>
            <w:rFonts w:eastAsia="Times New Roman"/>
          </w:rPr>
          <w:t>Teunissen Ton</w:t>
        </w:r>
      </w:hyperlink>
      <w:r>
        <w:rPr>
          <w:rFonts w:eastAsia="Times New Roman"/>
        </w:rPr>
        <w:br/>
      </w:r>
      <w:r>
        <w:rPr>
          <w:rFonts w:eastAsia="Times New Roman"/>
          <w:b/>
          <w:bCs/>
        </w:rPr>
        <w:t xml:space="preserve">CC: </w:t>
      </w:r>
      <w:hyperlink w:history="1" r:id="rId7">
        <w:r>
          <w:rPr>
            <w:rStyle w:val="Hyperlink"/>
            <w:rFonts w:eastAsia="Times New Roman"/>
          </w:rPr>
          <w:t>Elgershuizen, D.</w:t>
        </w:r>
      </w:hyperlink>
      <w:r>
        <w:rPr>
          <w:rFonts w:eastAsia="Times New Roman"/>
        </w:rPr>
        <w:t xml:space="preserve">; </w:t>
      </w:r>
      <w:hyperlink w:history="1" r:id="rId8">
        <w:r>
          <w:rPr>
            <w:rStyle w:val="Hyperlink"/>
            <w:rFonts w:eastAsia="Times New Roman"/>
          </w:rPr>
          <w:t>Bouwmeester Lea</w:t>
        </w:r>
      </w:hyperlink>
      <w:r>
        <w:rPr>
          <w:rFonts w:eastAsia="Times New Roman"/>
        </w:rPr>
        <w:br/>
      </w:r>
      <w:r>
        <w:rPr>
          <w:rFonts w:eastAsia="Times New Roman"/>
          <w:b/>
          <w:bCs/>
        </w:rPr>
        <w:t xml:space="preserve">Onderwerp: </w:t>
      </w:r>
      <w:r>
        <w:rPr>
          <w:rFonts w:eastAsia="Times New Roman"/>
        </w:rPr>
        <w:t>Rondvraagpunt PV VWS:  bier in het koelvak</w:t>
      </w:r>
    </w:p>
    <w:p w:rsidR="006C4327" w:rsidP="006C4327" w:rsidRDefault="006C4327">
      <w:pPr>
        <w:rPr>
          <w:rFonts w:eastAsia="Times New Roman"/>
        </w:rPr>
      </w:pPr>
    </w:p>
    <w:p w:rsidR="006C4327" w:rsidP="006C4327" w:rsidRDefault="006C4327">
      <w:pPr>
        <w:spacing w:before="100" w:beforeAutospacing="1" w:after="100" w:afterAutospacing="1"/>
      </w:pPr>
      <w:r>
        <w:t xml:space="preserve">Beste </w:t>
      </w:r>
      <w:r>
        <w:t>griffie</w:t>
      </w:r>
      <w:r>
        <w:t>, </w:t>
      </w:r>
    </w:p>
    <w:p w:rsidR="006C4327" w:rsidP="006C4327" w:rsidRDefault="006C4327">
      <w:pPr>
        <w:spacing w:before="100" w:beforeAutospacing="1" w:after="100" w:afterAutospacing="1"/>
      </w:pPr>
      <w:r>
        <w:t xml:space="preserve">Graag vraag ik steun van de commissie </w:t>
      </w:r>
      <w:proofErr w:type="spellStart"/>
      <w:r>
        <w:t>vws</w:t>
      </w:r>
      <w:proofErr w:type="spellEnd"/>
      <w:r>
        <w:t xml:space="preserve"> voor een reactie van de Staatssecretaris van Volksgezondheid, welzijn en sport op het bericht ‘Extra verse Heineken in het koelvak naast de melk’, zoals verschenen in de Volkskrant van 13 november 2015 (</w:t>
      </w:r>
      <w:hyperlink w:history="1" r:id="rId9">
        <w:r>
          <w:rPr>
            <w:rStyle w:val="Hyperlink"/>
          </w:rPr>
          <w:t>http://www.volkskrant.nl/koken-en-eten/-extra-verse-heineken-in-het-koelvak-naast-de-melk~a4185739/</w:t>
        </w:r>
      </w:hyperlink>
      <w:r>
        <w:t>) </w:t>
      </w:r>
    </w:p>
    <w:p w:rsidR="006C4327" w:rsidP="006C4327" w:rsidRDefault="006C4327">
      <w:pPr>
        <w:spacing w:before="100" w:beforeAutospacing="1" w:after="100" w:afterAutospacing="1"/>
        <w:rPr>
          <w:rFonts w:eastAsia="Times New Roman"/>
        </w:rPr>
      </w:pPr>
      <w:r>
        <w:t>Ik zou in die reactie graag vernemen in hoeverre de Staatssecretaris deze ontwikkeling wenselijk vindt en of hij van mening is dat dit mag onder de DHW en meer specifiek onder artikel 18, lid 3 van de DHW. </w:t>
      </w:r>
      <w:r>
        <w:rPr>
          <w:rFonts w:eastAsia="Times New Roman"/>
        </w:rPr>
        <w:br/>
      </w:r>
    </w:p>
    <w:p w:rsidR="006C4327" w:rsidP="006C4327" w:rsidRDefault="006C4327">
      <w:pPr>
        <w:spacing w:before="100" w:beforeAutospacing="1" w:after="100" w:afterAutospacing="1"/>
      </w:pPr>
      <w:r>
        <w:rPr>
          <w:color w:val="000000"/>
        </w:rPr>
        <w:t>Hartelijke groet, </w:t>
      </w:r>
    </w:p>
    <w:p w:rsidR="006C4327" w:rsidP="006C4327" w:rsidRDefault="006C4327">
      <w:pPr>
        <w:spacing w:before="100" w:beforeAutospacing="1" w:after="100" w:afterAutospacing="1"/>
      </w:pPr>
      <w:proofErr w:type="spellStart"/>
      <w:r>
        <w:rPr>
          <w:color w:val="000000"/>
        </w:rPr>
        <w:t>Marith</w:t>
      </w:r>
      <w:proofErr w:type="spellEnd"/>
      <w:r>
        <w:rPr>
          <w:color w:val="000000"/>
        </w:rPr>
        <w:t xml:space="preserve"> </w:t>
      </w:r>
      <w:proofErr w:type="spellStart"/>
      <w:r>
        <w:rPr>
          <w:color w:val="000000"/>
        </w:rPr>
        <w:t>Volp</w:t>
      </w:r>
      <w:proofErr w:type="spellEnd"/>
      <w:r>
        <w:rPr>
          <w:color w:val="000000"/>
        </w:rPr>
        <w:t>, Tweede Kamerlid PvdA </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327"/>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327"/>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C4327"/>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C43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C4327"/>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C43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4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l.bouwmeester@tweedekamer.nl" TargetMode="External" Id="rId8" /><Relationship Type="http://schemas.openxmlformats.org/officeDocument/2006/relationships/settings" Target="settings.xml" Id="rId3" /><Relationship Type="http://schemas.openxmlformats.org/officeDocument/2006/relationships/hyperlink" Target="mailto:d.elgershuizen@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A.teunissen@tweedekamer.nl" TargetMode="External" Id="rId6" /><Relationship Type="http://schemas.openxmlformats.org/officeDocument/2006/relationships/theme" Target="theme/theme1.xml" Id="rId11" /><Relationship Type="http://schemas.openxmlformats.org/officeDocument/2006/relationships/hyperlink" Target="mailto:m.volp@tweedekamer.nl"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www.volkskrant.nl/koken-en-eten/-extra-verse-heineken-in-het-koelvak-naast-de-melk~a4185739/"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1021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2015-12-08T12:16:00.0000000Z</dcterms:created>
  <dcterms:modified xsi:type="dcterms:W3CDTF">2015-12-08T12:19:00.0000000Z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0x010100FB435C75C2407B49B1B30ABB50FF79BE</vt:lpwstr>
  </property>
</Properties>
</file>