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26" w:rsidP="001720F0" w:rsidRDefault="001720F0">
      <w:pPr>
        <w:ind w:left="-1134"/>
        <w:rPr>
          <w:sz w:val="18"/>
          <w:szCs w:val="18"/>
        </w:rPr>
      </w:pPr>
      <w:r>
        <w:rPr>
          <w:noProof/>
          <w:lang w:eastAsia="nl-NL"/>
        </w:rPr>
        <w:drawing>
          <wp:inline distT="0" distB="0" distL="0" distR="0">
            <wp:extent cx="1352550" cy="1219200"/>
            <wp:effectExtent l="0" t="0" r="0" b="0"/>
            <wp:docPr id="1" name="Afbeelding 1" descr="Ontslakken transpa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tslakken transpara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1720F0">
        <w:rPr>
          <w:sz w:val="18"/>
          <w:szCs w:val="18"/>
        </w:rPr>
        <w:t>expertteam Onts</w:t>
      </w:r>
      <w:r w:rsidR="00725A1C">
        <w:rPr>
          <w:sz w:val="18"/>
          <w:szCs w:val="18"/>
        </w:rPr>
        <w:t xml:space="preserve">lakken (onderdeel van </w:t>
      </w:r>
      <w:proofErr w:type="spellStart"/>
      <w:r w:rsidR="00725A1C">
        <w:rPr>
          <w:sz w:val="18"/>
          <w:szCs w:val="18"/>
        </w:rPr>
        <w:t>BZK-team</w:t>
      </w:r>
      <w:proofErr w:type="spellEnd"/>
      <w:r w:rsidR="00725A1C">
        <w:rPr>
          <w:sz w:val="18"/>
          <w:szCs w:val="18"/>
        </w:rPr>
        <w:t xml:space="preserve"> V</w:t>
      </w:r>
      <w:r w:rsidRPr="001720F0">
        <w:rPr>
          <w:sz w:val="18"/>
          <w:szCs w:val="18"/>
        </w:rPr>
        <w:t>ersnellen)</w:t>
      </w:r>
    </w:p>
    <w:p w:rsidR="001720F0" w:rsidP="001720F0" w:rsidRDefault="001720F0">
      <w:pPr>
        <w:ind w:left="-1134"/>
        <w:rPr>
          <w:sz w:val="18"/>
          <w:szCs w:val="18"/>
        </w:rPr>
      </w:pPr>
    </w:p>
    <w:p w:rsidR="001720F0" w:rsidP="001720F0" w:rsidRDefault="001720F0">
      <w:pPr>
        <w:ind w:left="-1134"/>
        <w:rPr>
          <w:sz w:val="18"/>
          <w:szCs w:val="18"/>
        </w:rPr>
      </w:pPr>
      <w:r>
        <w:rPr>
          <w:sz w:val="18"/>
          <w:szCs w:val="18"/>
        </w:rPr>
        <w:t>24 november 2015:  bijdrage Jos Feijtel aan Rondetafelgesprek 1 dec. 2015  Tweede Kamercommissie Wonen en Rijksdienst; Huisvesting Statushouders</w:t>
      </w:r>
      <w:r w:rsidR="00CF3ACB">
        <w:rPr>
          <w:sz w:val="18"/>
          <w:szCs w:val="18"/>
        </w:rPr>
        <w:t>.</w:t>
      </w:r>
    </w:p>
    <w:p w:rsidR="00CF3ACB" w:rsidP="001720F0" w:rsidRDefault="00CF3ACB">
      <w:pPr>
        <w:ind w:left="-1134"/>
        <w:rPr>
          <w:sz w:val="18"/>
          <w:szCs w:val="18"/>
        </w:rPr>
      </w:pPr>
      <w:r>
        <w:rPr>
          <w:sz w:val="18"/>
          <w:szCs w:val="18"/>
        </w:rPr>
        <w:t xml:space="preserve">Nadere informatie: J. Feijtel, 06 533 757 33; </w:t>
      </w:r>
      <w:hyperlink w:history="1" r:id="rId6">
        <w:r w:rsidRPr="0051124B">
          <w:rPr>
            <w:rStyle w:val="Hyperlink"/>
            <w:sz w:val="18"/>
            <w:szCs w:val="18"/>
          </w:rPr>
          <w:t>joz.feijtel@gmail.com</w:t>
        </w:r>
      </w:hyperlink>
      <w:r>
        <w:rPr>
          <w:sz w:val="18"/>
          <w:szCs w:val="18"/>
        </w:rPr>
        <w:t xml:space="preserve"> </w:t>
      </w:r>
    </w:p>
    <w:p w:rsidR="001720F0" w:rsidP="001720F0" w:rsidRDefault="001720F0">
      <w:pPr>
        <w:ind w:left="-1134"/>
        <w:rPr>
          <w:sz w:val="18"/>
          <w:szCs w:val="18"/>
        </w:rPr>
      </w:pPr>
    </w:p>
    <w:p w:rsidRPr="00725A1C" w:rsidR="001720F0" w:rsidP="001720F0" w:rsidRDefault="001720F0">
      <w:pPr>
        <w:ind w:left="-567" w:right="-426"/>
        <w:rPr>
          <w:b/>
        </w:rPr>
      </w:pPr>
      <w:r w:rsidRPr="00725A1C">
        <w:rPr>
          <w:b/>
        </w:rPr>
        <w:t xml:space="preserve">OP BASIS VAN ERVARINGEN IN VEEL GEMEENTEN MET VERSNELLEN VAN PROCEDURES, WETEN WE DAT </w:t>
      </w:r>
      <w:r w:rsidRPr="00725A1C">
        <w:rPr>
          <w:b/>
          <w:sz w:val="28"/>
          <w:szCs w:val="28"/>
        </w:rPr>
        <w:t xml:space="preserve">SNEL </w:t>
      </w:r>
      <w:r w:rsidRPr="00725A1C">
        <w:rPr>
          <w:b/>
        </w:rPr>
        <w:t>REALISEREN VAN HUISVESTING VAN STATUSHOUDERS (EN ANDERE WONINGZOEKENDEN) WEL MOGELIJK IS</w:t>
      </w:r>
      <w:r w:rsidRPr="00725A1C" w:rsidR="00694A21">
        <w:rPr>
          <w:b/>
        </w:rPr>
        <w:t xml:space="preserve">  EN OOK NOG</w:t>
      </w:r>
      <w:r w:rsidR="00725A1C">
        <w:rPr>
          <w:b/>
        </w:rPr>
        <w:t xml:space="preserve"> </w:t>
      </w:r>
      <w:r w:rsidRPr="00725A1C" w:rsidR="00694A21">
        <w:rPr>
          <w:b/>
          <w:sz w:val="28"/>
          <w:szCs w:val="28"/>
        </w:rPr>
        <w:t>RENDABEL</w:t>
      </w:r>
    </w:p>
    <w:p w:rsidR="001720F0" w:rsidP="001720F0" w:rsidRDefault="001720F0">
      <w:pPr>
        <w:ind w:left="-567" w:right="-426"/>
      </w:pPr>
    </w:p>
    <w:p w:rsidR="001720F0" w:rsidP="001720F0" w:rsidRDefault="001720F0">
      <w:pPr>
        <w:ind w:left="-567" w:right="-426"/>
      </w:pPr>
      <w:r w:rsidRPr="00CF3ACB">
        <w:rPr>
          <w:b/>
          <w:sz w:val="24"/>
          <w:szCs w:val="24"/>
        </w:rPr>
        <w:t>Procedure</w:t>
      </w:r>
      <w:r>
        <w:t>: maak gebruik van tijdelijke oplossingen en gebruik de z.g. ‘korte procedure’, maximaal 10 weken.</w:t>
      </w:r>
      <w:r w:rsidR="002344E4">
        <w:t xml:space="preserve"> Sinds kort geeft het Besluit Ruimtelijke Ordening (BRO) daarvoor de mogelijkheid.</w:t>
      </w:r>
    </w:p>
    <w:p w:rsidR="00694A21" w:rsidP="001720F0" w:rsidRDefault="00694A21">
      <w:pPr>
        <w:ind w:left="-567" w:right="-426"/>
      </w:pPr>
    </w:p>
    <w:p w:rsidRPr="002344E4" w:rsidR="00694A21" w:rsidP="002344E4" w:rsidRDefault="00694A21">
      <w:pPr>
        <w:ind w:left="-567" w:right="-426"/>
      </w:pPr>
      <w:r w:rsidRPr="00CF3ACB">
        <w:rPr>
          <w:b/>
          <w:sz w:val="24"/>
          <w:szCs w:val="24"/>
        </w:rPr>
        <w:t>Projecten</w:t>
      </w:r>
      <w:r w:rsidRPr="00694A21">
        <w:rPr>
          <w:b/>
        </w:rPr>
        <w:t>:</w:t>
      </w:r>
      <w:r>
        <w:t xml:space="preserve">  maak gebruik van</w:t>
      </w:r>
      <w:r w:rsidR="002344E4">
        <w:t xml:space="preserve"> hoge kwaliteit</w:t>
      </w:r>
      <w:r>
        <w:t xml:space="preserve"> prefab oplossingen die de markt nu aanbiedt, die in 10 weken na opdracht gerealiseerd kunnen worden.</w:t>
      </w:r>
      <w:r w:rsidR="002344E4">
        <w:t xml:space="preserve"> </w:t>
      </w:r>
      <w:bookmarkStart w:name="_GoBack" w:id="0"/>
      <w:bookmarkEnd w:id="0"/>
      <w:r w:rsidR="00B53822">
        <w:t xml:space="preserve"> Onderstaand</w:t>
      </w:r>
      <w:r w:rsidR="002344E4">
        <w:t xml:space="preserve"> twee voorb</w:t>
      </w:r>
      <w:r w:rsidR="0060240F">
        <w:t>eelden die worden aangeboden door Aannemingsmaatschappij Friso</w:t>
      </w:r>
      <w:r w:rsidR="002344E4">
        <w:t xml:space="preserve"> uit Sneek.  Zowel bij de </w:t>
      </w:r>
      <w:proofErr w:type="spellStart"/>
      <w:r w:rsidR="002344E4">
        <w:t>inbouw-unit</w:t>
      </w:r>
      <w:proofErr w:type="spellEnd"/>
      <w:r w:rsidR="002344E4">
        <w:t xml:space="preserve"> als bij de grondgebonden woning is er sprake van een complete, zelfstandige woning van resp. 60 m2 en 50m2.</w:t>
      </w:r>
    </w:p>
    <w:p w:rsidR="00694A21" w:rsidP="001720F0" w:rsidRDefault="00694A21">
      <w:pPr>
        <w:ind w:left="-567" w:right="-426"/>
      </w:pPr>
    </w:p>
    <w:p w:rsidRPr="00694A21" w:rsidR="00694A21" w:rsidP="001720F0" w:rsidRDefault="00694A21">
      <w:pPr>
        <w:ind w:left="-567" w:right="-426"/>
      </w:pPr>
      <w:r>
        <w:t xml:space="preserve">         </w:t>
      </w:r>
    </w:p>
    <w:tbl>
      <w:tblPr>
        <w:tblStyle w:val="Tabelraster"/>
        <w:tblW w:w="0" w:type="auto"/>
        <w:tblInd w:w="-885" w:type="dxa"/>
        <w:tblLook w:val="04A0"/>
      </w:tblPr>
      <w:tblGrid>
        <w:gridCol w:w="4254"/>
        <w:gridCol w:w="850"/>
        <w:gridCol w:w="3686"/>
        <w:gridCol w:w="1383"/>
      </w:tblGrid>
      <w:tr w:rsidRPr="00D56AF2" w:rsidR="00B679C5" w:rsidTr="00D56AF2">
        <w:tc>
          <w:tcPr>
            <w:tcW w:w="4254" w:type="dxa"/>
          </w:tcPr>
          <w:p w:rsidRPr="00D56AF2" w:rsidR="00B679C5" w:rsidP="00D56AF2" w:rsidRDefault="00D56AF2">
            <w:pPr>
              <w:ind w:left="-567" w:right="-4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D56AF2" w:rsidR="00B679C5">
              <w:rPr>
                <w:b/>
                <w:sz w:val="20"/>
                <w:szCs w:val="20"/>
              </w:rPr>
              <w:t>VOORBEELD 1</w:t>
            </w:r>
            <w:r w:rsidR="00CF3ACB">
              <w:rPr>
                <w:b/>
                <w:sz w:val="20"/>
                <w:szCs w:val="20"/>
              </w:rPr>
              <w:t xml:space="preserve">: </w:t>
            </w:r>
            <w:r w:rsidRPr="00D56AF2" w:rsidR="00B679C5">
              <w:rPr>
                <w:b/>
                <w:sz w:val="20"/>
                <w:szCs w:val="20"/>
              </w:rPr>
              <w:t xml:space="preserve"> INBOUW-UNIT </w:t>
            </w:r>
            <w:r w:rsidRPr="00D56AF2" w:rsidR="00902751">
              <w:rPr>
                <w:b/>
                <w:sz w:val="20"/>
                <w:szCs w:val="20"/>
              </w:rPr>
              <w:t>(</w:t>
            </w:r>
            <w:r w:rsidRPr="00D56AF2" w:rsidR="00B679C5">
              <w:rPr>
                <w:b/>
                <w:sz w:val="20"/>
                <w:szCs w:val="20"/>
              </w:rPr>
              <w:t>IN BIJV. LEEG</w:t>
            </w:r>
            <w:r w:rsidRPr="00D56AF2" w:rsidR="00902751">
              <w:rPr>
                <w:b/>
                <w:sz w:val="20"/>
                <w:szCs w:val="20"/>
              </w:rPr>
              <w:t>-</w:t>
            </w:r>
            <w:r w:rsidRPr="00D56AF2" w:rsidR="00B679C5">
              <w:rPr>
                <w:b/>
                <w:sz w:val="20"/>
                <w:szCs w:val="20"/>
              </w:rPr>
              <w:t xml:space="preserve"> LEEGSTAANDE KANTOREN) VAN 60m2</w:t>
            </w:r>
          </w:p>
        </w:tc>
        <w:tc>
          <w:tcPr>
            <w:tcW w:w="850" w:type="dxa"/>
          </w:tcPr>
          <w:p w:rsidRPr="00D56AF2" w:rsidR="00B679C5" w:rsidP="001720F0" w:rsidRDefault="00B679C5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Pr="00D56AF2" w:rsidR="00B679C5" w:rsidP="00D56AF2" w:rsidRDefault="00CF3ACB">
            <w:pPr>
              <w:ind w:left="0" w:right="-426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VOORBEELD 2: </w:t>
            </w:r>
            <w:r w:rsidRPr="00D56AF2" w:rsidR="00B679C5">
              <w:rPr>
                <w:b/>
                <w:sz w:val="20"/>
                <w:szCs w:val="20"/>
              </w:rPr>
              <w:t>GRONDGEBONDEN</w:t>
            </w:r>
            <w:r w:rsidRPr="00D56AF2" w:rsidR="00902751">
              <w:rPr>
                <w:b/>
                <w:sz w:val="20"/>
                <w:szCs w:val="20"/>
              </w:rPr>
              <w:t xml:space="preserve">    </w:t>
            </w:r>
            <w:r w:rsidRPr="00D56AF2" w:rsidR="00B679C5">
              <w:rPr>
                <w:b/>
                <w:sz w:val="20"/>
                <w:szCs w:val="20"/>
              </w:rPr>
              <w:t xml:space="preserve"> </w:t>
            </w:r>
            <w:r w:rsidRPr="00D56AF2" w:rsidR="00902751">
              <w:rPr>
                <w:b/>
                <w:sz w:val="20"/>
                <w:szCs w:val="20"/>
              </w:rPr>
              <w:t xml:space="preserve">               </w:t>
            </w:r>
            <w:r w:rsidRPr="00D56AF2" w:rsidR="00B679C5">
              <w:rPr>
                <w:b/>
                <w:sz w:val="20"/>
                <w:szCs w:val="20"/>
              </w:rPr>
              <w:t>WONING 50m2</w:t>
            </w:r>
          </w:p>
        </w:tc>
        <w:tc>
          <w:tcPr>
            <w:tcW w:w="1383" w:type="dxa"/>
          </w:tcPr>
          <w:p w:rsidRPr="00D56AF2" w:rsidR="00B679C5" w:rsidP="001720F0" w:rsidRDefault="00B679C5">
            <w:pPr>
              <w:ind w:left="0" w:right="-426"/>
              <w:rPr>
                <w:sz w:val="20"/>
                <w:szCs w:val="20"/>
              </w:rPr>
            </w:pPr>
          </w:p>
        </w:tc>
      </w:tr>
      <w:tr w:rsidRPr="00D56AF2" w:rsidR="00B679C5" w:rsidTr="00D56AF2">
        <w:tc>
          <w:tcPr>
            <w:tcW w:w="4254" w:type="dxa"/>
          </w:tcPr>
          <w:p w:rsidRPr="00D56AF2" w:rsidR="00B679C5" w:rsidP="001720F0" w:rsidRDefault="00902751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Bouw- en bijkomende kosten incl. btw</w:t>
            </w:r>
            <w:r w:rsidR="0060240F">
              <w:rPr>
                <w:sz w:val="20"/>
                <w:szCs w:val="20"/>
              </w:rPr>
              <w:t>; ca.</w:t>
            </w:r>
          </w:p>
        </w:tc>
        <w:tc>
          <w:tcPr>
            <w:tcW w:w="850" w:type="dxa"/>
          </w:tcPr>
          <w:p w:rsidRPr="00D56AF2" w:rsidR="00B679C5" w:rsidP="001720F0" w:rsidRDefault="00902751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 xml:space="preserve">€ </w:t>
            </w:r>
            <w:r w:rsidRPr="00D56AF2" w:rsidR="004F7F42">
              <w:rPr>
                <w:sz w:val="20"/>
                <w:szCs w:val="20"/>
              </w:rPr>
              <w:t>31.500</w:t>
            </w:r>
          </w:p>
        </w:tc>
        <w:tc>
          <w:tcPr>
            <w:tcW w:w="3686" w:type="dxa"/>
          </w:tcPr>
          <w:p w:rsidRPr="00D56AF2" w:rsidR="00B679C5" w:rsidP="001720F0" w:rsidRDefault="00902751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 xml:space="preserve">Bouw- en bijkomende kosten </w:t>
            </w:r>
            <w:proofErr w:type="spellStart"/>
            <w:r w:rsidRPr="00D56AF2">
              <w:rPr>
                <w:sz w:val="20"/>
                <w:szCs w:val="20"/>
              </w:rPr>
              <w:t>incl.btw</w:t>
            </w:r>
            <w:proofErr w:type="spellEnd"/>
            <w:r w:rsidR="0060240F">
              <w:rPr>
                <w:sz w:val="20"/>
                <w:szCs w:val="20"/>
              </w:rPr>
              <w:t>; ca.</w:t>
            </w:r>
          </w:p>
        </w:tc>
        <w:tc>
          <w:tcPr>
            <w:tcW w:w="1383" w:type="dxa"/>
          </w:tcPr>
          <w:p w:rsidRPr="00D56AF2" w:rsidR="00B679C5" w:rsidP="001720F0" w:rsidRDefault="004F7F42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€ 48</w:t>
            </w:r>
            <w:r w:rsidRPr="00D56AF2" w:rsidR="00902751">
              <w:rPr>
                <w:sz w:val="20"/>
                <w:szCs w:val="20"/>
              </w:rPr>
              <w:t>.500</w:t>
            </w:r>
          </w:p>
        </w:tc>
      </w:tr>
      <w:tr w:rsidRPr="00D56AF2" w:rsidR="00B679C5" w:rsidTr="00D56AF2">
        <w:tc>
          <w:tcPr>
            <w:tcW w:w="4254" w:type="dxa"/>
          </w:tcPr>
          <w:p w:rsidRPr="00D56AF2" w:rsidR="00B679C5" w:rsidP="001720F0" w:rsidRDefault="004F7F42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Korting verhuurdersheffing</w:t>
            </w:r>
          </w:p>
        </w:tc>
        <w:tc>
          <w:tcPr>
            <w:tcW w:w="850" w:type="dxa"/>
          </w:tcPr>
          <w:p w:rsidRPr="00D56AF2" w:rsidR="00B679C5" w:rsidP="001720F0" w:rsidRDefault="00747C55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€ 10.000</w:t>
            </w:r>
          </w:p>
        </w:tc>
        <w:tc>
          <w:tcPr>
            <w:tcW w:w="3686" w:type="dxa"/>
          </w:tcPr>
          <w:p w:rsidRPr="00D56AF2" w:rsidR="00B679C5" w:rsidP="001720F0" w:rsidRDefault="004F7F42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 xml:space="preserve">15 </w:t>
            </w:r>
            <w:proofErr w:type="spellStart"/>
            <w:r w:rsidRPr="00D56AF2">
              <w:rPr>
                <w:sz w:val="20"/>
                <w:szCs w:val="20"/>
              </w:rPr>
              <w:t>jr</w:t>
            </w:r>
            <w:proofErr w:type="spellEnd"/>
            <w:r w:rsidRPr="00D56AF2">
              <w:rPr>
                <w:sz w:val="20"/>
                <w:szCs w:val="20"/>
              </w:rPr>
              <w:t xml:space="preserve"> pacht grond incl. nuts/leges/infra</w:t>
            </w:r>
          </w:p>
        </w:tc>
        <w:tc>
          <w:tcPr>
            <w:tcW w:w="1383" w:type="dxa"/>
          </w:tcPr>
          <w:p w:rsidRPr="00D56AF2" w:rsidR="00B679C5" w:rsidP="001720F0" w:rsidRDefault="00747C55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€ 10.000</w:t>
            </w:r>
          </w:p>
        </w:tc>
      </w:tr>
      <w:tr w:rsidRPr="00D56AF2" w:rsidR="00B679C5" w:rsidTr="00D56AF2">
        <w:tc>
          <w:tcPr>
            <w:tcW w:w="4254" w:type="dxa"/>
          </w:tcPr>
          <w:p w:rsidRPr="00D56AF2" w:rsidR="00B679C5" w:rsidP="001720F0" w:rsidRDefault="00747C55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 xml:space="preserve">Investering </w:t>
            </w:r>
          </w:p>
        </w:tc>
        <w:tc>
          <w:tcPr>
            <w:tcW w:w="850" w:type="dxa"/>
          </w:tcPr>
          <w:p w:rsidRPr="00D56AF2" w:rsidR="00B679C5" w:rsidP="001720F0" w:rsidRDefault="004F7F42">
            <w:pPr>
              <w:ind w:left="0" w:right="-426"/>
              <w:rPr>
                <w:b/>
                <w:sz w:val="20"/>
                <w:szCs w:val="20"/>
              </w:rPr>
            </w:pPr>
            <w:r w:rsidRPr="00D56AF2">
              <w:rPr>
                <w:b/>
                <w:sz w:val="20"/>
                <w:szCs w:val="20"/>
              </w:rPr>
              <w:t>€ 21</w:t>
            </w:r>
            <w:r w:rsidRPr="00D56AF2" w:rsidR="00747C55">
              <w:rPr>
                <w:b/>
                <w:sz w:val="20"/>
                <w:szCs w:val="20"/>
              </w:rPr>
              <w:t>.500</w:t>
            </w:r>
          </w:p>
        </w:tc>
        <w:tc>
          <w:tcPr>
            <w:tcW w:w="3686" w:type="dxa"/>
          </w:tcPr>
          <w:p w:rsidRPr="00D56AF2" w:rsidR="00B679C5" w:rsidP="001720F0" w:rsidRDefault="00747C55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Investering netto</w:t>
            </w:r>
          </w:p>
        </w:tc>
        <w:tc>
          <w:tcPr>
            <w:tcW w:w="1383" w:type="dxa"/>
          </w:tcPr>
          <w:p w:rsidRPr="00D56AF2" w:rsidR="00B679C5" w:rsidP="004F7F42" w:rsidRDefault="004F7F42">
            <w:pPr>
              <w:ind w:left="0" w:right="-426"/>
              <w:rPr>
                <w:b/>
                <w:sz w:val="20"/>
                <w:szCs w:val="20"/>
              </w:rPr>
            </w:pPr>
            <w:r w:rsidRPr="00D56AF2">
              <w:rPr>
                <w:b/>
                <w:sz w:val="20"/>
                <w:szCs w:val="20"/>
              </w:rPr>
              <w:t>€ 58</w:t>
            </w:r>
            <w:r w:rsidRPr="00D56AF2" w:rsidR="00747C55">
              <w:rPr>
                <w:b/>
                <w:sz w:val="20"/>
                <w:szCs w:val="20"/>
              </w:rPr>
              <w:t>.500</w:t>
            </w:r>
          </w:p>
        </w:tc>
      </w:tr>
      <w:tr w:rsidRPr="00D56AF2" w:rsidR="00B679C5" w:rsidTr="00D56AF2">
        <w:tc>
          <w:tcPr>
            <w:tcW w:w="4254" w:type="dxa"/>
          </w:tcPr>
          <w:p w:rsidRPr="00D56AF2" w:rsidR="00B679C5" w:rsidP="001720F0" w:rsidRDefault="00B679C5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Pr="00D56AF2" w:rsidR="00B679C5" w:rsidP="001720F0" w:rsidRDefault="00B679C5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Pr="00D56AF2" w:rsidR="00B679C5" w:rsidP="001720F0" w:rsidRDefault="00B679C5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Pr="00D56AF2" w:rsidR="00B679C5" w:rsidP="001720F0" w:rsidRDefault="00B679C5">
            <w:pPr>
              <w:ind w:left="0" w:right="-426"/>
              <w:rPr>
                <w:sz w:val="20"/>
                <w:szCs w:val="20"/>
              </w:rPr>
            </w:pPr>
          </w:p>
        </w:tc>
      </w:tr>
      <w:tr w:rsidRPr="00D56AF2" w:rsidR="00B679C5" w:rsidTr="00D56AF2">
        <w:tc>
          <w:tcPr>
            <w:tcW w:w="4254" w:type="dxa"/>
          </w:tcPr>
          <w:p w:rsidRPr="00D56AF2" w:rsidR="00B679C5" w:rsidP="001720F0" w:rsidRDefault="00747C55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Huurinkomsten per maand</w:t>
            </w:r>
            <w:r w:rsidRPr="00D56AF2" w:rsidR="004F7F42">
              <w:rPr>
                <w:sz w:val="20"/>
                <w:szCs w:val="20"/>
              </w:rPr>
              <w:t xml:space="preserve"> (15 </w:t>
            </w:r>
            <w:proofErr w:type="spellStart"/>
            <w:r w:rsidRPr="00D56AF2" w:rsidR="004F7F42">
              <w:rPr>
                <w:sz w:val="20"/>
                <w:szCs w:val="20"/>
              </w:rPr>
              <w:t>jr</w:t>
            </w:r>
            <w:proofErr w:type="spellEnd"/>
            <w:r w:rsidRPr="00D56AF2" w:rsidR="004F7F42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Pr="00D56AF2" w:rsidR="00B679C5" w:rsidP="001720F0" w:rsidRDefault="004138D7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€ 450</w:t>
            </w:r>
            <w:r w:rsidRPr="00D56AF2" w:rsidR="00747C55">
              <w:rPr>
                <w:sz w:val="20"/>
                <w:szCs w:val="20"/>
              </w:rPr>
              <w:t>,-</w:t>
            </w:r>
          </w:p>
        </w:tc>
        <w:tc>
          <w:tcPr>
            <w:tcW w:w="3686" w:type="dxa"/>
          </w:tcPr>
          <w:p w:rsidRPr="00D56AF2" w:rsidR="00B679C5" w:rsidP="001720F0" w:rsidRDefault="00747C55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Huurinkomsten per maand</w:t>
            </w:r>
            <w:r w:rsidRPr="00D56AF2" w:rsidR="004F7F42">
              <w:rPr>
                <w:sz w:val="20"/>
                <w:szCs w:val="20"/>
              </w:rPr>
              <w:t xml:space="preserve"> (15 </w:t>
            </w:r>
            <w:proofErr w:type="spellStart"/>
            <w:r w:rsidRPr="00D56AF2" w:rsidR="004F7F42">
              <w:rPr>
                <w:sz w:val="20"/>
                <w:szCs w:val="20"/>
              </w:rPr>
              <w:t>jr</w:t>
            </w:r>
            <w:proofErr w:type="spellEnd"/>
            <w:r w:rsidRPr="00D56AF2" w:rsidR="004F7F42">
              <w:rPr>
                <w:sz w:val="20"/>
                <w:szCs w:val="20"/>
              </w:rPr>
              <w:t>)</w:t>
            </w:r>
          </w:p>
        </w:tc>
        <w:tc>
          <w:tcPr>
            <w:tcW w:w="1383" w:type="dxa"/>
          </w:tcPr>
          <w:p w:rsidRPr="00D56AF2" w:rsidR="00B679C5" w:rsidP="001720F0" w:rsidRDefault="00747C55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€ 500,-</w:t>
            </w:r>
          </w:p>
        </w:tc>
      </w:tr>
      <w:tr w:rsidRPr="00D56AF2" w:rsidR="00B679C5" w:rsidTr="002176B9">
        <w:trPr>
          <w:trHeight w:val="407"/>
        </w:trPr>
        <w:tc>
          <w:tcPr>
            <w:tcW w:w="4254" w:type="dxa"/>
          </w:tcPr>
          <w:p w:rsidRPr="00D56AF2" w:rsidR="00B679C5" w:rsidP="001720F0" w:rsidRDefault="00B679C5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Pr="00D56AF2" w:rsidR="00B679C5" w:rsidP="001720F0" w:rsidRDefault="00B679C5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Pr="00D56AF2" w:rsidR="00B679C5" w:rsidP="001720F0" w:rsidRDefault="00B679C5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Pr="00D56AF2" w:rsidR="00B679C5" w:rsidP="001720F0" w:rsidRDefault="00B679C5">
            <w:pPr>
              <w:ind w:left="0" w:right="-426"/>
              <w:rPr>
                <w:sz w:val="20"/>
                <w:szCs w:val="20"/>
              </w:rPr>
            </w:pPr>
          </w:p>
        </w:tc>
      </w:tr>
      <w:tr w:rsidRPr="00D56AF2" w:rsidR="00747C55" w:rsidTr="00D56AF2">
        <w:tc>
          <w:tcPr>
            <w:tcW w:w="4254" w:type="dxa"/>
          </w:tcPr>
          <w:p w:rsidRPr="00D56AF2" w:rsidR="00747C55" w:rsidP="00286169" w:rsidRDefault="004F7F42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 xml:space="preserve">Inbreng </w:t>
            </w:r>
            <w:r w:rsidRPr="00D56AF2" w:rsidR="00286169">
              <w:rPr>
                <w:sz w:val="20"/>
                <w:szCs w:val="20"/>
              </w:rPr>
              <w:t>e</w:t>
            </w:r>
            <w:r w:rsidR="002176B9">
              <w:rPr>
                <w:sz w:val="20"/>
                <w:szCs w:val="20"/>
              </w:rPr>
              <w:t>igen geld €10.0</w:t>
            </w:r>
            <w:r w:rsidRPr="00D56AF2">
              <w:rPr>
                <w:sz w:val="20"/>
                <w:szCs w:val="20"/>
              </w:rPr>
              <w:t>00; Lening</w:t>
            </w:r>
            <w:r w:rsidRPr="00D56AF2" w:rsidR="00286169">
              <w:rPr>
                <w:sz w:val="20"/>
                <w:szCs w:val="20"/>
              </w:rPr>
              <w:t>: 1,1</w:t>
            </w:r>
            <w:r w:rsidRPr="00D56AF2">
              <w:rPr>
                <w:sz w:val="20"/>
                <w:szCs w:val="20"/>
              </w:rPr>
              <w:t>%</w:t>
            </w:r>
            <w:r w:rsidRPr="00D56AF2" w:rsidR="00286169">
              <w:rPr>
                <w:sz w:val="20"/>
                <w:szCs w:val="20"/>
              </w:rPr>
              <w:t>*</w:t>
            </w:r>
            <w:r w:rsidRPr="00D56A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Pr="00D56AF2" w:rsidR="00747C55" w:rsidP="002176B9" w:rsidRDefault="004138D7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€ 1</w:t>
            </w:r>
            <w:r w:rsidR="002176B9">
              <w:rPr>
                <w:sz w:val="20"/>
                <w:szCs w:val="20"/>
              </w:rPr>
              <w:t>1</w:t>
            </w:r>
            <w:r w:rsidRPr="00D56AF2" w:rsidR="004F7F42">
              <w:rPr>
                <w:sz w:val="20"/>
                <w:szCs w:val="20"/>
              </w:rPr>
              <w:t>.</w:t>
            </w:r>
            <w:r w:rsidR="002176B9">
              <w:rPr>
                <w:sz w:val="20"/>
                <w:szCs w:val="20"/>
              </w:rPr>
              <w:t>5</w:t>
            </w:r>
            <w:r w:rsidRPr="00D56AF2" w:rsidR="004F7F42">
              <w:rPr>
                <w:sz w:val="20"/>
                <w:szCs w:val="20"/>
              </w:rPr>
              <w:t>00</w:t>
            </w:r>
          </w:p>
        </w:tc>
        <w:tc>
          <w:tcPr>
            <w:tcW w:w="3686" w:type="dxa"/>
          </w:tcPr>
          <w:p w:rsidRPr="00D56AF2" w:rsidR="00747C55" w:rsidP="00286169" w:rsidRDefault="004F7F42">
            <w:pPr>
              <w:spacing w:line="360" w:lineRule="auto"/>
              <w:ind w:left="0" w:right="-426"/>
              <w:rPr>
                <w:sz w:val="20"/>
                <w:szCs w:val="20"/>
              </w:rPr>
            </w:pPr>
            <w:proofErr w:type="spellStart"/>
            <w:r w:rsidRPr="00D56AF2">
              <w:rPr>
                <w:sz w:val="20"/>
                <w:szCs w:val="20"/>
              </w:rPr>
              <w:t>Inbr</w:t>
            </w:r>
            <w:proofErr w:type="spellEnd"/>
            <w:r w:rsidRPr="00D56AF2">
              <w:rPr>
                <w:sz w:val="20"/>
                <w:szCs w:val="20"/>
              </w:rPr>
              <w:t xml:space="preserve"> </w:t>
            </w:r>
            <w:r w:rsidRPr="00D56AF2" w:rsidR="00286169">
              <w:rPr>
                <w:sz w:val="20"/>
                <w:szCs w:val="20"/>
              </w:rPr>
              <w:t xml:space="preserve">eigen geld € </w:t>
            </w:r>
            <w:r w:rsidRPr="00D56AF2">
              <w:rPr>
                <w:sz w:val="20"/>
                <w:szCs w:val="20"/>
              </w:rPr>
              <w:t>2</w:t>
            </w:r>
            <w:r w:rsidRPr="00D56AF2" w:rsidR="00286169">
              <w:rPr>
                <w:sz w:val="20"/>
                <w:szCs w:val="20"/>
              </w:rPr>
              <w:t>8</w:t>
            </w:r>
            <w:r w:rsidRPr="00D56AF2">
              <w:rPr>
                <w:sz w:val="20"/>
                <w:szCs w:val="20"/>
              </w:rPr>
              <w:t>.500; Lening: 1,</w:t>
            </w:r>
            <w:r w:rsidRPr="00D56AF2" w:rsidR="00286169">
              <w:rPr>
                <w:sz w:val="20"/>
                <w:szCs w:val="20"/>
              </w:rPr>
              <w:t>1</w:t>
            </w:r>
            <w:r w:rsidRPr="00D56AF2">
              <w:rPr>
                <w:sz w:val="20"/>
                <w:szCs w:val="20"/>
              </w:rPr>
              <w:t>%</w:t>
            </w:r>
            <w:r w:rsidRPr="00D56AF2" w:rsidR="00286169">
              <w:rPr>
                <w:sz w:val="20"/>
                <w:szCs w:val="20"/>
              </w:rPr>
              <w:t>*</w:t>
            </w:r>
          </w:p>
        </w:tc>
        <w:tc>
          <w:tcPr>
            <w:tcW w:w="1383" w:type="dxa"/>
          </w:tcPr>
          <w:p w:rsidRPr="00D56AF2" w:rsidR="00747C55" w:rsidP="00286169" w:rsidRDefault="004F7F42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€ 3</w:t>
            </w:r>
            <w:r w:rsidRPr="00D56AF2" w:rsidR="00286169">
              <w:rPr>
                <w:sz w:val="20"/>
                <w:szCs w:val="20"/>
              </w:rPr>
              <w:t>0</w:t>
            </w:r>
            <w:r w:rsidRPr="00D56AF2">
              <w:rPr>
                <w:sz w:val="20"/>
                <w:szCs w:val="20"/>
              </w:rPr>
              <w:t xml:space="preserve">.000 </w:t>
            </w:r>
          </w:p>
        </w:tc>
      </w:tr>
      <w:tr w:rsidRPr="00D56AF2" w:rsidR="004F7F42" w:rsidTr="00D56AF2">
        <w:tc>
          <w:tcPr>
            <w:tcW w:w="4254" w:type="dxa"/>
          </w:tcPr>
          <w:p w:rsidRPr="00D56AF2" w:rsidR="004F7F42" w:rsidP="001720F0" w:rsidRDefault="004F7F42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 xml:space="preserve">Restwaarde na 15 jaar </w:t>
            </w:r>
          </w:p>
        </w:tc>
        <w:tc>
          <w:tcPr>
            <w:tcW w:w="850" w:type="dxa"/>
          </w:tcPr>
          <w:p w:rsidRPr="00D56AF2" w:rsidR="004F7F42" w:rsidP="001720F0" w:rsidRDefault="004F7F42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 xml:space="preserve">€ </w:t>
            </w:r>
            <w:r w:rsidRPr="00D56AF2" w:rsidR="00D56AF2">
              <w:rPr>
                <w:sz w:val="20"/>
                <w:szCs w:val="20"/>
              </w:rPr>
              <w:t>50</w:t>
            </w:r>
            <w:r w:rsidRPr="00D56AF2">
              <w:rPr>
                <w:sz w:val="20"/>
                <w:szCs w:val="20"/>
              </w:rPr>
              <w:t>0,00</w:t>
            </w:r>
          </w:p>
        </w:tc>
        <w:tc>
          <w:tcPr>
            <w:tcW w:w="3686" w:type="dxa"/>
          </w:tcPr>
          <w:p w:rsidRPr="00D56AF2" w:rsidR="004F7F42" w:rsidP="001720F0" w:rsidRDefault="004F7F42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 xml:space="preserve">Restwaarde na 15 jaar </w:t>
            </w:r>
          </w:p>
        </w:tc>
        <w:tc>
          <w:tcPr>
            <w:tcW w:w="1383" w:type="dxa"/>
          </w:tcPr>
          <w:p w:rsidRPr="00D56AF2" w:rsidR="004F7F42" w:rsidP="001720F0" w:rsidRDefault="004F7F42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 xml:space="preserve">€ </w:t>
            </w:r>
            <w:r w:rsidRPr="00D56AF2" w:rsidR="00D56AF2">
              <w:rPr>
                <w:sz w:val="20"/>
                <w:szCs w:val="20"/>
              </w:rPr>
              <w:t>50</w:t>
            </w:r>
            <w:r w:rsidRPr="00D56AF2">
              <w:rPr>
                <w:sz w:val="20"/>
                <w:szCs w:val="20"/>
              </w:rPr>
              <w:t>0,00</w:t>
            </w:r>
          </w:p>
        </w:tc>
      </w:tr>
      <w:tr w:rsidRPr="00D56AF2" w:rsidR="004F7F42" w:rsidTr="00D56AF2">
        <w:tc>
          <w:tcPr>
            <w:tcW w:w="4254" w:type="dxa"/>
          </w:tcPr>
          <w:p w:rsidRPr="00D56AF2" w:rsidR="004F7F42" w:rsidP="00896698" w:rsidRDefault="002344E4">
            <w:pPr>
              <w:ind w:left="0" w:right="-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Toe te rekenen kosten best. k</w:t>
            </w:r>
            <w:r w:rsidRPr="00D56AF2" w:rsidR="00896698">
              <w:rPr>
                <w:sz w:val="20"/>
                <w:szCs w:val="20"/>
              </w:rPr>
              <w:t>antoor p jaar</w:t>
            </w:r>
          </w:p>
        </w:tc>
        <w:tc>
          <w:tcPr>
            <w:tcW w:w="850" w:type="dxa"/>
          </w:tcPr>
          <w:p w:rsidRPr="00D56AF2" w:rsidR="004F7F42" w:rsidP="004138D7" w:rsidRDefault="004138D7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€ 2</w:t>
            </w:r>
            <w:r w:rsidRPr="00D56AF2" w:rsidR="00896698">
              <w:rPr>
                <w:sz w:val="20"/>
                <w:szCs w:val="20"/>
              </w:rPr>
              <w:t>.000</w:t>
            </w:r>
          </w:p>
        </w:tc>
        <w:tc>
          <w:tcPr>
            <w:tcW w:w="3686" w:type="dxa"/>
          </w:tcPr>
          <w:p w:rsidRPr="00D56AF2" w:rsidR="004F7F42" w:rsidP="001720F0" w:rsidRDefault="004F7F42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Pr="00D56AF2" w:rsidR="004F7F42" w:rsidP="001720F0" w:rsidRDefault="004F7F42">
            <w:pPr>
              <w:ind w:left="0" w:right="-426"/>
              <w:rPr>
                <w:sz w:val="20"/>
                <w:szCs w:val="20"/>
              </w:rPr>
            </w:pPr>
          </w:p>
        </w:tc>
      </w:tr>
      <w:tr w:rsidRPr="00D56AF2" w:rsidR="00896698" w:rsidTr="00D56AF2">
        <w:tc>
          <w:tcPr>
            <w:tcW w:w="4254" w:type="dxa"/>
          </w:tcPr>
          <w:p w:rsidRPr="00D56AF2" w:rsidR="00896698" w:rsidP="00896698" w:rsidRDefault="004138D7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*</w:t>
            </w:r>
            <w:r w:rsidRPr="00D56AF2" w:rsidR="00383879">
              <w:rPr>
                <w:sz w:val="20"/>
                <w:szCs w:val="20"/>
              </w:rPr>
              <w:t>Rente</w:t>
            </w:r>
            <w:r w:rsidRPr="00D56AF2" w:rsidR="00286169">
              <w:rPr>
                <w:sz w:val="20"/>
                <w:szCs w:val="20"/>
              </w:rPr>
              <w:t xml:space="preserve"> staatslening (</w:t>
            </w:r>
            <w:proofErr w:type="spellStart"/>
            <w:r w:rsidRPr="00D56AF2" w:rsidR="00286169">
              <w:rPr>
                <w:sz w:val="20"/>
                <w:szCs w:val="20"/>
              </w:rPr>
              <w:t>ipv</w:t>
            </w:r>
            <w:proofErr w:type="spellEnd"/>
            <w:r w:rsidRPr="00D56AF2" w:rsidR="00286169">
              <w:rPr>
                <w:sz w:val="20"/>
                <w:szCs w:val="20"/>
              </w:rPr>
              <w:t xml:space="preserve"> subsidie) 15 jaar fixe</w:t>
            </w:r>
          </w:p>
        </w:tc>
        <w:tc>
          <w:tcPr>
            <w:tcW w:w="850" w:type="dxa"/>
          </w:tcPr>
          <w:p w:rsidRPr="00D56AF2" w:rsidR="00896698" w:rsidP="001720F0" w:rsidRDefault="00286169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1,1</w:t>
            </w:r>
            <w:r w:rsidRPr="00D56AF2" w:rsidR="00383879">
              <w:rPr>
                <w:sz w:val="20"/>
                <w:szCs w:val="20"/>
              </w:rPr>
              <w:t>%</w:t>
            </w:r>
          </w:p>
        </w:tc>
        <w:tc>
          <w:tcPr>
            <w:tcW w:w="3686" w:type="dxa"/>
          </w:tcPr>
          <w:p w:rsidRPr="00D56AF2" w:rsidR="00896698" w:rsidP="001720F0" w:rsidRDefault="004138D7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*</w:t>
            </w:r>
            <w:r w:rsidRPr="00D56AF2" w:rsidR="00383879">
              <w:rPr>
                <w:sz w:val="20"/>
                <w:szCs w:val="20"/>
              </w:rPr>
              <w:t>Rent</w:t>
            </w:r>
            <w:r w:rsidRPr="00D56AF2" w:rsidR="00286169">
              <w:rPr>
                <w:sz w:val="20"/>
                <w:szCs w:val="20"/>
              </w:rPr>
              <w:t xml:space="preserve">e </w:t>
            </w:r>
            <w:r w:rsidRPr="00D56AF2" w:rsidR="00725A1C">
              <w:rPr>
                <w:sz w:val="20"/>
                <w:szCs w:val="20"/>
              </w:rPr>
              <w:t>staatslening</w:t>
            </w:r>
            <w:r w:rsidRPr="00D56AF2" w:rsidR="00286169">
              <w:rPr>
                <w:sz w:val="20"/>
                <w:szCs w:val="20"/>
              </w:rPr>
              <w:t xml:space="preserve"> (</w:t>
            </w:r>
            <w:proofErr w:type="spellStart"/>
            <w:r w:rsidRPr="00D56AF2" w:rsidR="00286169">
              <w:rPr>
                <w:sz w:val="20"/>
                <w:szCs w:val="20"/>
              </w:rPr>
              <w:t>ipv</w:t>
            </w:r>
            <w:proofErr w:type="spellEnd"/>
            <w:r w:rsidRPr="00D56AF2" w:rsidR="00286169">
              <w:rPr>
                <w:sz w:val="20"/>
                <w:szCs w:val="20"/>
              </w:rPr>
              <w:t xml:space="preserve"> </w:t>
            </w:r>
            <w:proofErr w:type="spellStart"/>
            <w:r w:rsidRPr="00D56AF2" w:rsidR="00286169">
              <w:rPr>
                <w:sz w:val="20"/>
                <w:szCs w:val="20"/>
              </w:rPr>
              <w:t>subs</w:t>
            </w:r>
            <w:proofErr w:type="spellEnd"/>
            <w:r w:rsidRPr="00D56AF2" w:rsidR="00286169">
              <w:rPr>
                <w:sz w:val="20"/>
                <w:szCs w:val="20"/>
              </w:rPr>
              <w:t>)</w:t>
            </w:r>
            <w:r w:rsidRPr="00D56AF2" w:rsidR="00383879">
              <w:rPr>
                <w:sz w:val="20"/>
                <w:szCs w:val="20"/>
              </w:rPr>
              <w:t xml:space="preserve"> 15 </w:t>
            </w:r>
            <w:proofErr w:type="spellStart"/>
            <w:r w:rsidRPr="00D56AF2" w:rsidR="00383879">
              <w:rPr>
                <w:sz w:val="20"/>
                <w:szCs w:val="20"/>
              </w:rPr>
              <w:t>jr</w:t>
            </w:r>
            <w:proofErr w:type="spellEnd"/>
            <w:r w:rsidRPr="00D56AF2" w:rsidR="00383879">
              <w:rPr>
                <w:sz w:val="20"/>
                <w:szCs w:val="20"/>
              </w:rPr>
              <w:t xml:space="preserve"> </w:t>
            </w:r>
            <w:proofErr w:type="spellStart"/>
            <w:r w:rsidRPr="00D56AF2" w:rsidR="00383879">
              <w:rPr>
                <w:sz w:val="20"/>
                <w:szCs w:val="20"/>
              </w:rPr>
              <w:t>fixe</w:t>
            </w:r>
            <w:proofErr w:type="spellEnd"/>
          </w:p>
        </w:tc>
        <w:tc>
          <w:tcPr>
            <w:tcW w:w="1383" w:type="dxa"/>
          </w:tcPr>
          <w:p w:rsidRPr="00D56AF2" w:rsidR="00896698" w:rsidP="001720F0" w:rsidRDefault="00286169">
            <w:pPr>
              <w:ind w:left="0" w:right="-426"/>
              <w:rPr>
                <w:sz w:val="20"/>
                <w:szCs w:val="20"/>
              </w:rPr>
            </w:pPr>
            <w:r w:rsidRPr="00D56AF2">
              <w:rPr>
                <w:sz w:val="20"/>
                <w:szCs w:val="20"/>
              </w:rPr>
              <w:t>1,1</w:t>
            </w:r>
            <w:r w:rsidRPr="00D56AF2" w:rsidR="00383879">
              <w:rPr>
                <w:sz w:val="20"/>
                <w:szCs w:val="20"/>
              </w:rPr>
              <w:t>%</w:t>
            </w:r>
          </w:p>
        </w:tc>
      </w:tr>
      <w:tr w:rsidRPr="00D56AF2" w:rsidR="00286169" w:rsidTr="00D56AF2">
        <w:tc>
          <w:tcPr>
            <w:tcW w:w="4254" w:type="dxa"/>
          </w:tcPr>
          <w:p w:rsidRPr="00D56AF2" w:rsidR="00286169" w:rsidP="00896698" w:rsidRDefault="00286169">
            <w:pPr>
              <w:ind w:left="0" w:right="-426"/>
              <w:rPr>
                <w:b/>
                <w:sz w:val="20"/>
                <w:szCs w:val="20"/>
              </w:rPr>
            </w:pPr>
            <w:r w:rsidRPr="00D56AF2">
              <w:rPr>
                <w:b/>
                <w:sz w:val="20"/>
                <w:szCs w:val="20"/>
              </w:rPr>
              <w:t>IRR</w:t>
            </w:r>
            <w:r w:rsidR="00C23013">
              <w:rPr>
                <w:b/>
                <w:sz w:val="20"/>
                <w:szCs w:val="20"/>
              </w:rPr>
              <w:t>/ rendement</w:t>
            </w:r>
          </w:p>
        </w:tc>
        <w:tc>
          <w:tcPr>
            <w:tcW w:w="850" w:type="dxa"/>
          </w:tcPr>
          <w:p w:rsidRPr="00D56AF2" w:rsidR="00286169" w:rsidP="002176B9" w:rsidRDefault="004138D7">
            <w:pPr>
              <w:ind w:left="0" w:right="-426"/>
              <w:rPr>
                <w:b/>
                <w:sz w:val="20"/>
                <w:szCs w:val="20"/>
              </w:rPr>
            </w:pPr>
            <w:r w:rsidRPr="00D56AF2">
              <w:rPr>
                <w:b/>
                <w:sz w:val="20"/>
                <w:szCs w:val="20"/>
              </w:rPr>
              <w:t>1</w:t>
            </w:r>
            <w:r w:rsidR="002176B9">
              <w:rPr>
                <w:b/>
                <w:sz w:val="20"/>
                <w:szCs w:val="20"/>
              </w:rPr>
              <w:t>2,1</w:t>
            </w:r>
            <w:r w:rsidRPr="00D56AF2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686" w:type="dxa"/>
          </w:tcPr>
          <w:p w:rsidRPr="00D56AF2" w:rsidR="00286169" w:rsidP="001720F0" w:rsidRDefault="00286169">
            <w:pPr>
              <w:ind w:left="0" w:right="-426"/>
              <w:rPr>
                <w:b/>
                <w:sz w:val="20"/>
                <w:szCs w:val="20"/>
              </w:rPr>
            </w:pPr>
            <w:r w:rsidRPr="00D56AF2">
              <w:rPr>
                <w:b/>
                <w:sz w:val="20"/>
                <w:szCs w:val="20"/>
              </w:rPr>
              <w:t>IRR</w:t>
            </w:r>
            <w:r w:rsidR="00C23013">
              <w:rPr>
                <w:b/>
                <w:sz w:val="20"/>
                <w:szCs w:val="20"/>
              </w:rPr>
              <w:t>/rendement</w:t>
            </w:r>
          </w:p>
        </w:tc>
        <w:tc>
          <w:tcPr>
            <w:tcW w:w="1383" w:type="dxa"/>
          </w:tcPr>
          <w:p w:rsidRPr="00D56AF2" w:rsidR="00286169" w:rsidP="00D56AF2" w:rsidRDefault="00D56AF2">
            <w:pPr>
              <w:ind w:left="0" w:right="-426"/>
              <w:rPr>
                <w:b/>
                <w:sz w:val="20"/>
                <w:szCs w:val="20"/>
              </w:rPr>
            </w:pPr>
            <w:r w:rsidRPr="00D56AF2">
              <w:rPr>
                <w:b/>
                <w:sz w:val="20"/>
                <w:szCs w:val="20"/>
              </w:rPr>
              <w:t>8,59</w:t>
            </w:r>
            <w:r w:rsidRPr="00D56AF2" w:rsidR="004138D7">
              <w:rPr>
                <w:b/>
                <w:sz w:val="20"/>
                <w:szCs w:val="20"/>
              </w:rPr>
              <w:t>%</w:t>
            </w:r>
          </w:p>
        </w:tc>
      </w:tr>
      <w:tr w:rsidRPr="00D56AF2" w:rsidR="00383879" w:rsidTr="00D56AF2">
        <w:tc>
          <w:tcPr>
            <w:tcW w:w="4254" w:type="dxa"/>
          </w:tcPr>
          <w:p w:rsidRPr="00D56AF2" w:rsidR="00383879" w:rsidP="00896698" w:rsidRDefault="00383879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Pr="00D56AF2" w:rsidR="00383879" w:rsidP="001720F0" w:rsidRDefault="00383879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Pr="00D56AF2" w:rsidR="00383879" w:rsidP="001720F0" w:rsidRDefault="00383879">
            <w:pPr>
              <w:ind w:left="0" w:right="-426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Pr="00D56AF2" w:rsidR="00383879" w:rsidP="001720F0" w:rsidRDefault="00383879">
            <w:pPr>
              <w:ind w:left="0" w:right="-426"/>
              <w:rPr>
                <w:sz w:val="20"/>
                <w:szCs w:val="20"/>
              </w:rPr>
            </w:pPr>
          </w:p>
        </w:tc>
      </w:tr>
    </w:tbl>
    <w:p w:rsidR="00C52325" w:rsidP="00CF3ACB" w:rsidRDefault="002344E4">
      <w:pPr>
        <w:ind w:left="0" w:right="-426"/>
      </w:pPr>
      <w:r>
        <w:t>Deze rekenvoorbeelden laten zien dat deze zelfstandige woonruimten</w:t>
      </w:r>
      <w:r w:rsidR="00C23013">
        <w:t xml:space="preserve"> meer dan</w:t>
      </w:r>
      <w:r>
        <w:t xml:space="preserve">  </w:t>
      </w:r>
      <w:r w:rsidRPr="002344E4">
        <w:rPr>
          <w:b/>
        </w:rPr>
        <w:t>rendabel</w:t>
      </w:r>
      <w:r>
        <w:t xml:space="preserve"> zijn te realiseren. Corporaties kunnen dat ook. Het enige wat daarvoor nodig is dat de traditionele rekenmethodiek wordt losgelaten. Op basis van WSW uitgangspunten rekenen corporaties </w:t>
      </w:r>
      <w:r w:rsidR="00CF3ACB">
        <w:t xml:space="preserve">normaal </w:t>
      </w:r>
      <w:r>
        <w:t xml:space="preserve">met een discontovoet van 5%. </w:t>
      </w:r>
      <w:r w:rsidR="00C52325">
        <w:t xml:space="preserve">De werkelijke rente voor een 15 jarige lening (WSW geborgd) is momenteel (19/11/15) 1,75%. Daardoor ontstaan er in de twee voorbeelden al rendabele exploitaties maar die zijn nog sterker als de Staat (die leent voor 15 jaar vast tegen 1,1%) de leningen aan corporaties of beleggers zou doorgeven. Niet gebruikelijk, maar beter dan </w:t>
      </w:r>
      <w:r w:rsidR="00BD0BDC">
        <w:t xml:space="preserve">nieuwe </w:t>
      </w:r>
      <w:r w:rsidR="00C52325">
        <w:t xml:space="preserve">subsidies en “nood breekt gewoontes”. </w:t>
      </w:r>
    </w:p>
    <w:p w:rsidR="00C52325" w:rsidP="001720F0" w:rsidRDefault="00C52325">
      <w:pPr>
        <w:ind w:left="-567" w:right="-426"/>
      </w:pPr>
    </w:p>
    <w:p w:rsidR="00C52325" w:rsidP="00725A1C" w:rsidRDefault="00C52325">
      <w:pPr>
        <w:pStyle w:val="Lijstalinea"/>
        <w:numPr>
          <w:ilvl w:val="0"/>
          <w:numId w:val="1"/>
        </w:numPr>
        <w:ind w:right="-426"/>
      </w:pPr>
      <w:r>
        <w:t xml:space="preserve">In de rekenvoorbeelden zijn overigens de </w:t>
      </w:r>
      <w:r w:rsidRPr="00725A1C">
        <w:rPr>
          <w:i/>
        </w:rPr>
        <w:t>uitgangspunten</w:t>
      </w:r>
      <w:r>
        <w:t xml:space="preserve"> voor huurderving, onderhoud, inflatie, huurverhoging etc. aangehouden zoals ook </w:t>
      </w:r>
      <w:proofErr w:type="spellStart"/>
      <w:r w:rsidRPr="00725A1C">
        <w:rPr>
          <w:i/>
        </w:rPr>
        <w:t>Aedes</w:t>
      </w:r>
      <w:proofErr w:type="spellEnd"/>
      <w:r>
        <w:t xml:space="preserve"> die hanteert. </w:t>
      </w:r>
    </w:p>
    <w:p w:rsidR="00C52325" w:rsidP="00725A1C" w:rsidRDefault="00C52325">
      <w:pPr>
        <w:pStyle w:val="Lijstalinea"/>
        <w:numPr>
          <w:ilvl w:val="0"/>
          <w:numId w:val="1"/>
        </w:numPr>
        <w:ind w:right="-426"/>
      </w:pPr>
      <w:r>
        <w:t xml:space="preserve">De technische levensduur van deze woonruimten is langer dan 15 jaar. Desondanks is met </w:t>
      </w:r>
      <w:r w:rsidRPr="00725A1C">
        <w:rPr>
          <w:i/>
        </w:rPr>
        <w:t>een restwaarde</w:t>
      </w:r>
      <w:r>
        <w:t xml:space="preserve"> </w:t>
      </w:r>
      <w:r w:rsidRPr="00725A1C">
        <w:rPr>
          <w:i/>
        </w:rPr>
        <w:t>van nihil/€500</w:t>
      </w:r>
      <w:r>
        <w:t xml:space="preserve"> gerekend. Bij doorexploiteren gedurende 20 jaar ontstaat er een nog hoger rendement.</w:t>
      </w:r>
    </w:p>
    <w:p w:rsidR="00C52325" w:rsidP="00725A1C" w:rsidRDefault="00C52325">
      <w:pPr>
        <w:pStyle w:val="Lijstalinea"/>
        <w:numPr>
          <w:ilvl w:val="0"/>
          <w:numId w:val="1"/>
        </w:numPr>
        <w:ind w:right="-426"/>
      </w:pPr>
      <w:r>
        <w:t xml:space="preserve">De woonruimten </w:t>
      </w:r>
      <w:r w:rsidRPr="00725A1C">
        <w:rPr>
          <w:i/>
        </w:rPr>
        <w:t>voldoen aan alle daarvoor gestelde eisen</w:t>
      </w:r>
      <w:r>
        <w:t xml:space="preserve"> van brandveiligheid en bouwbesluit.</w:t>
      </w:r>
    </w:p>
    <w:p w:rsidR="002344E4" w:rsidP="00725A1C" w:rsidRDefault="00C52325">
      <w:pPr>
        <w:pStyle w:val="Lijstalinea"/>
        <w:numPr>
          <w:ilvl w:val="0"/>
          <w:numId w:val="1"/>
        </w:numPr>
        <w:ind w:right="-426"/>
      </w:pPr>
      <w:r>
        <w:t xml:space="preserve">De huurprijs voor deze volwaardige woningen is € 450 resp. € 500 per maand. Op basis van het </w:t>
      </w:r>
      <w:proofErr w:type="spellStart"/>
      <w:r>
        <w:t>Woningwaarderingstelsel</w:t>
      </w:r>
      <w:proofErr w:type="spellEnd"/>
      <w:r>
        <w:t xml:space="preserve"> zouden huren mogelijk zijn van ca. € 550 per maand. </w:t>
      </w:r>
      <w:r w:rsidR="002344E4">
        <w:t xml:space="preserve"> </w:t>
      </w:r>
    </w:p>
    <w:p w:rsidR="00CF3ACB" w:rsidP="00725A1C" w:rsidRDefault="00CF3ACB">
      <w:pPr>
        <w:ind w:left="0" w:right="-426"/>
      </w:pPr>
    </w:p>
    <w:p w:rsidR="00725A1C" w:rsidP="00725A1C" w:rsidRDefault="00725A1C">
      <w:pPr>
        <w:ind w:left="0" w:right="-426"/>
      </w:pPr>
      <w:r>
        <w:t xml:space="preserve">CONCLUSIE:  HET KAN </w:t>
      </w:r>
      <w:r w:rsidRPr="00725A1C">
        <w:rPr>
          <w:b/>
          <w:sz w:val="28"/>
          <w:szCs w:val="28"/>
        </w:rPr>
        <w:t>WEL</w:t>
      </w:r>
      <w:r w:rsidRPr="00725A1C">
        <w:rPr>
          <w:b/>
        </w:rPr>
        <w:t>;</w:t>
      </w:r>
      <w:r>
        <w:t xml:space="preserve"> HET KAN </w:t>
      </w:r>
      <w:r w:rsidRPr="00725A1C">
        <w:rPr>
          <w:b/>
          <w:sz w:val="28"/>
          <w:szCs w:val="28"/>
        </w:rPr>
        <w:t>SNEL</w:t>
      </w:r>
      <w:r>
        <w:t xml:space="preserve">;  EN HET KAN </w:t>
      </w:r>
      <w:r w:rsidRPr="00725A1C">
        <w:rPr>
          <w:b/>
          <w:sz w:val="28"/>
          <w:szCs w:val="28"/>
        </w:rPr>
        <w:t>RENDABEL.</w:t>
      </w:r>
    </w:p>
    <w:p w:rsidRPr="002344E4" w:rsidR="00725A1C" w:rsidP="00725A1C" w:rsidRDefault="00725A1C">
      <w:pPr>
        <w:ind w:right="-426"/>
      </w:pPr>
    </w:p>
    <w:p w:rsidRPr="00D56AF2" w:rsidR="002344E4" w:rsidP="001720F0" w:rsidRDefault="002344E4">
      <w:pPr>
        <w:ind w:left="-567" w:right="-426"/>
        <w:rPr>
          <w:sz w:val="20"/>
          <w:szCs w:val="20"/>
        </w:rPr>
      </w:pPr>
    </w:p>
    <w:p w:rsidR="001720F0" w:rsidP="001720F0" w:rsidRDefault="001720F0">
      <w:pPr>
        <w:ind w:left="-567" w:right="-426"/>
      </w:pPr>
    </w:p>
    <w:p w:rsidRPr="001720F0" w:rsidR="001720F0" w:rsidP="001720F0" w:rsidRDefault="001720F0">
      <w:pPr>
        <w:ind w:left="-567" w:right="-426"/>
      </w:pPr>
    </w:p>
    <w:p w:rsidR="001720F0" w:rsidP="001720F0" w:rsidRDefault="001720F0">
      <w:pPr>
        <w:ind w:left="-1134"/>
        <w:rPr>
          <w:sz w:val="18"/>
          <w:szCs w:val="18"/>
        </w:rPr>
      </w:pPr>
    </w:p>
    <w:p w:rsidR="001720F0" w:rsidP="001720F0" w:rsidRDefault="001720F0">
      <w:pPr>
        <w:ind w:left="-1134"/>
        <w:rPr>
          <w:sz w:val="18"/>
          <w:szCs w:val="18"/>
        </w:rPr>
      </w:pPr>
    </w:p>
    <w:p w:rsidR="001720F0" w:rsidP="001720F0" w:rsidRDefault="001720F0">
      <w:pPr>
        <w:ind w:left="-1134"/>
      </w:pPr>
    </w:p>
    <w:sectPr w:rsidR="001720F0" w:rsidSect="001720F0">
      <w:pgSz w:w="11906" w:h="16838" w:code="9"/>
      <w:pgMar w:top="0" w:right="1417" w:bottom="1417" w:left="1417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45A1"/>
    <w:multiLevelType w:val="hybridMultilevel"/>
    <w:tmpl w:val="84A658CA"/>
    <w:lvl w:ilvl="0" w:tplc="CA328F00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720F0"/>
    <w:rsid w:val="00000636"/>
    <w:rsid w:val="000009C2"/>
    <w:rsid w:val="00001212"/>
    <w:rsid w:val="0000147D"/>
    <w:rsid w:val="000015FA"/>
    <w:rsid w:val="00001715"/>
    <w:rsid w:val="00002276"/>
    <w:rsid w:val="00003A3D"/>
    <w:rsid w:val="00004EDD"/>
    <w:rsid w:val="000052CE"/>
    <w:rsid w:val="00006308"/>
    <w:rsid w:val="0000647B"/>
    <w:rsid w:val="00006626"/>
    <w:rsid w:val="00006A0B"/>
    <w:rsid w:val="00006ADE"/>
    <w:rsid w:val="00006FB2"/>
    <w:rsid w:val="000072E1"/>
    <w:rsid w:val="00007B00"/>
    <w:rsid w:val="000111B3"/>
    <w:rsid w:val="00011636"/>
    <w:rsid w:val="0001177A"/>
    <w:rsid w:val="000118E0"/>
    <w:rsid w:val="00011B7A"/>
    <w:rsid w:val="00011E4B"/>
    <w:rsid w:val="00012226"/>
    <w:rsid w:val="00012A92"/>
    <w:rsid w:val="0001332C"/>
    <w:rsid w:val="000144AE"/>
    <w:rsid w:val="00014B4B"/>
    <w:rsid w:val="00015145"/>
    <w:rsid w:val="00016337"/>
    <w:rsid w:val="00016BC0"/>
    <w:rsid w:val="000171D6"/>
    <w:rsid w:val="00020276"/>
    <w:rsid w:val="000218CF"/>
    <w:rsid w:val="0002327F"/>
    <w:rsid w:val="00023967"/>
    <w:rsid w:val="00024159"/>
    <w:rsid w:val="000241E6"/>
    <w:rsid w:val="00024B00"/>
    <w:rsid w:val="00025302"/>
    <w:rsid w:val="00025419"/>
    <w:rsid w:val="00025B97"/>
    <w:rsid w:val="00026969"/>
    <w:rsid w:val="00026C01"/>
    <w:rsid w:val="00026C7C"/>
    <w:rsid w:val="00027309"/>
    <w:rsid w:val="000273EC"/>
    <w:rsid w:val="000278BE"/>
    <w:rsid w:val="00030D34"/>
    <w:rsid w:val="00030DC7"/>
    <w:rsid w:val="00030E03"/>
    <w:rsid w:val="0003196E"/>
    <w:rsid w:val="0003209E"/>
    <w:rsid w:val="000327E5"/>
    <w:rsid w:val="00032A22"/>
    <w:rsid w:val="00032E00"/>
    <w:rsid w:val="00033C7F"/>
    <w:rsid w:val="00033DB9"/>
    <w:rsid w:val="000340B7"/>
    <w:rsid w:val="000340FD"/>
    <w:rsid w:val="00034322"/>
    <w:rsid w:val="00034362"/>
    <w:rsid w:val="00034C8A"/>
    <w:rsid w:val="00035289"/>
    <w:rsid w:val="0003537E"/>
    <w:rsid w:val="00035537"/>
    <w:rsid w:val="0003626A"/>
    <w:rsid w:val="00036E9B"/>
    <w:rsid w:val="00037401"/>
    <w:rsid w:val="00037AD2"/>
    <w:rsid w:val="00037B0D"/>
    <w:rsid w:val="00040114"/>
    <w:rsid w:val="00040365"/>
    <w:rsid w:val="00040635"/>
    <w:rsid w:val="00040737"/>
    <w:rsid w:val="00040F53"/>
    <w:rsid w:val="00041C48"/>
    <w:rsid w:val="000432C6"/>
    <w:rsid w:val="00043A91"/>
    <w:rsid w:val="00043EAE"/>
    <w:rsid w:val="00044DAC"/>
    <w:rsid w:val="00044DF7"/>
    <w:rsid w:val="00044EDD"/>
    <w:rsid w:val="00045E75"/>
    <w:rsid w:val="00046793"/>
    <w:rsid w:val="000470BB"/>
    <w:rsid w:val="000473FA"/>
    <w:rsid w:val="00047B5F"/>
    <w:rsid w:val="00050517"/>
    <w:rsid w:val="00050B3E"/>
    <w:rsid w:val="000519B3"/>
    <w:rsid w:val="0005258B"/>
    <w:rsid w:val="00052FC8"/>
    <w:rsid w:val="00053667"/>
    <w:rsid w:val="00053C16"/>
    <w:rsid w:val="000541B2"/>
    <w:rsid w:val="00054309"/>
    <w:rsid w:val="000548F1"/>
    <w:rsid w:val="00054914"/>
    <w:rsid w:val="000549F0"/>
    <w:rsid w:val="00054A0E"/>
    <w:rsid w:val="00055CEE"/>
    <w:rsid w:val="0005601D"/>
    <w:rsid w:val="000572A2"/>
    <w:rsid w:val="00057532"/>
    <w:rsid w:val="000577C2"/>
    <w:rsid w:val="00057A21"/>
    <w:rsid w:val="00057AA1"/>
    <w:rsid w:val="0006017E"/>
    <w:rsid w:val="00061900"/>
    <w:rsid w:val="00062696"/>
    <w:rsid w:val="00062712"/>
    <w:rsid w:val="0006293F"/>
    <w:rsid w:val="000634DB"/>
    <w:rsid w:val="000657E4"/>
    <w:rsid w:val="000663C0"/>
    <w:rsid w:val="00066920"/>
    <w:rsid w:val="00066961"/>
    <w:rsid w:val="00066CF8"/>
    <w:rsid w:val="00066F1C"/>
    <w:rsid w:val="00067F8F"/>
    <w:rsid w:val="000707CD"/>
    <w:rsid w:val="00071C89"/>
    <w:rsid w:val="00071D02"/>
    <w:rsid w:val="00072291"/>
    <w:rsid w:val="000725BD"/>
    <w:rsid w:val="000731E2"/>
    <w:rsid w:val="00073611"/>
    <w:rsid w:val="00073D13"/>
    <w:rsid w:val="00074D41"/>
    <w:rsid w:val="0007708F"/>
    <w:rsid w:val="000774E7"/>
    <w:rsid w:val="00077BF3"/>
    <w:rsid w:val="00077E00"/>
    <w:rsid w:val="0008077D"/>
    <w:rsid w:val="0008182B"/>
    <w:rsid w:val="000828FE"/>
    <w:rsid w:val="00083448"/>
    <w:rsid w:val="00083BCE"/>
    <w:rsid w:val="000847AF"/>
    <w:rsid w:val="00084A6E"/>
    <w:rsid w:val="00084A9C"/>
    <w:rsid w:val="0008593E"/>
    <w:rsid w:val="00085B79"/>
    <w:rsid w:val="00085D36"/>
    <w:rsid w:val="00086AEA"/>
    <w:rsid w:val="00086BF0"/>
    <w:rsid w:val="000873E8"/>
    <w:rsid w:val="00087758"/>
    <w:rsid w:val="00087BCD"/>
    <w:rsid w:val="00087D1A"/>
    <w:rsid w:val="00087D2E"/>
    <w:rsid w:val="00090AC7"/>
    <w:rsid w:val="00090B24"/>
    <w:rsid w:val="000914FD"/>
    <w:rsid w:val="0009232E"/>
    <w:rsid w:val="00092869"/>
    <w:rsid w:val="00092D7A"/>
    <w:rsid w:val="00092E22"/>
    <w:rsid w:val="000931BF"/>
    <w:rsid w:val="00093845"/>
    <w:rsid w:val="00093992"/>
    <w:rsid w:val="00094A0C"/>
    <w:rsid w:val="00094C77"/>
    <w:rsid w:val="00094E9B"/>
    <w:rsid w:val="00095247"/>
    <w:rsid w:val="0009551D"/>
    <w:rsid w:val="0009559D"/>
    <w:rsid w:val="00095C43"/>
    <w:rsid w:val="00095CA4"/>
    <w:rsid w:val="000964FE"/>
    <w:rsid w:val="00097B65"/>
    <w:rsid w:val="000A01FD"/>
    <w:rsid w:val="000A02D7"/>
    <w:rsid w:val="000A0D2C"/>
    <w:rsid w:val="000A118C"/>
    <w:rsid w:val="000A1732"/>
    <w:rsid w:val="000A18FD"/>
    <w:rsid w:val="000A22A2"/>
    <w:rsid w:val="000A23A0"/>
    <w:rsid w:val="000A278B"/>
    <w:rsid w:val="000A280C"/>
    <w:rsid w:val="000A2E8D"/>
    <w:rsid w:val="000A4B8D"/>
    <w:rsid w:val="000A4DF8"/>
    <w:rsid w:val="000A62A3"/>
    <w:rsid w:val="000A6355"/>
    <w:rsid w:val="000A6A16"/>
    <w:rsid w:val="000A6FC8"/>
    <w:rsid w:val="000A777A"/>
    <w:rsid w:val="000A7D93"/>
    <w:rsid w:val="000A7F39"/>
    <w:rsid w:val="000B0CC6"/>
    <w:rsid w:val="000B0EB5"/>
    <w:rsid w:val="000B111A"/>
    <w:rsid w:val="000B19CE"/>
    <w:rsid w:val="000B2128"/>
    <w:rsid w:val="000B2204"/>
    <w:rsid w:val="000B296F"/>
    <w:rsid w:val="000B352F"/>
    <w:rsid w:val="000B3ACF"/>
    <w:rsid w:val="000B43A0"/>
    <w:rsid w:val="000B447F"/>
    <w:rsid w:val="000B48C3"/>
    <w:rsid w:val="000B50F8"/>
    <w:rsid w:val="000B5878"/>
    <w:rsid w:val="000B5D78"/>
    <w:rsid w:val="000B5F7E"/>
    <w:rsid w:val="000B6DFA"/>
    <w:rsid w:val="000C0613"/>
    <w:rsid w:val="000C1927"/>
    <w:rsid w:val="000C2CC7"/>
    <w:rsid w:val="000C2D38"/>
    <w:rsid w:val="000C33CB"/>
    <w:rsid w:val="000C349C"/>
    <w:rsid w:val="000C34F7"/>
    <w:rsid w:val="000C4A92"/>
    <w:rsid w:val="000C5532"/>
    <w:rsid w:val="000C5964"/>
    <w:rsid w:val="000C7081"/>
    <w:rsid w:val="000C71F2"/>
    <w:rsid w:val="000C7532"/>
    <w:rsid w:val="000C7F63"/>
    <w:rsid w:val="000D0720"/>
    <w:rsid w:val="000D0AB8"/>
    <w:rsid w:val="000D0D0F"/>
    <w:rsid w:val="000D0F4A"/>
    <w:rsid w:val="000D30DD"/>
    <w:rsid w:val="000D3F19"/>
    <w:rsid w:val="000D4045"/>
    <w:rsid w:val="000D430E"/>
    <w:rsid w:val="000D439A"/>
    <w:rsid w:val="000D44A1"/>
    <w:rsid w:val="000D4810"/>
    <w:rsid w:val="000D514D"/>
    <w:rsid w:val="000D53A0"/>
    <w:rsid w:val="000D5405"/>
    <w:rsid w:val="000D561D"/>
    <w:rsid w:val="000D56DD"/>
    <w:rsid w:val="000D5ACE"/>
    <w:rsid w:val="000D5D4E"/>
    <w:rsid w:val="000D6342"/>
    <w:rsid w:val="000D6444"/>
    <w:rsid w:val="000D6BDC"/>
    <w:rsid w:val="000D71D3"/>
    <w:rsid w:val="000D749E"/>
    <w:rsid w:val="000D79A0"/>
    <w:rsid w:val="000E013C"/>
    <w:rsid w:val="000E01E4"/>
    <w:rsid w:val="000E099B"/>
    <w:rsid w:val="000E118B"/>
    <w:rsid w:val="000E1303"/>
    <w:rsid w:val="000E1439"/>
    <w:rsid w:val="000E1A50"/>
    <w:rsid w:val="000E1A58"/>
    <w:rsid w:val="000E1B25"/>
    <w:rsid w:val="000E1BDD"/>
    <w:rsid w:val="000E1D9D"/>
    <w:rsid w:val="000E2045"/>
    <w:rsid w:val="000E36C0"/>
    <w:rsid w:val="000E3B23"/>
    <w:rsid w:val="000E4C1F"/>
    <w:rsid w:val="000E50EC"/>
    <w:rsid w:val="000E51A5"/>
    <w:rsid w:val="000E5550"/>
    <w:rsid w:val="000E561A"/>
    <w:rsid w:val="000E5901"/>
    <w:rsid w:val="000E6130"/>
    <w:rsid w:val="000E617B"/>
    <w:rsid w:val="000E6935"/>
    <w:rsid w:val="000E6B51"/>
    <w:rsid w:val="000E7751"/>
    <w:rsid w:val="000F0926"/>
    <w:rsid w:val="000F0CC9"/>
    <w:rsid w:val="000F18BC"/>
    <w:rsid w:val="000F2548"/>
    <w:rsid w:val="000F2DF3"/>
    <w:rsid w:val="000F48E7"/>
    <w:rsid w:val="000F4C67"/>
    <w:rsid w:val="000F5D7D"/>
    <w:rsid w:val="000F5D9F"/>
    <w:rsid w:val="000F64C5"/>
    <w:rsid w:val="000F6A55"/>
    <w:rsid w:val="000F6EC5"/>
    <w:rsid w:val="000F719B"/>
    <w:rsid w:val="000F7A9E"/>
    <w:rsid w:val="000F7AD8"/>
    <w:rsid w:val="001002DB"/>
    <w:rsid w:val="001002FF"/>
    <w:rsid w:val="00100A7E"/>
    <w:rsid w:val="00100BEC"/>
    <w:rsid w:val="001012F8"/>
    <w:rsid w:val="001019D8"/>
    <w:rsid w:val="0010207C"/>
    <w:rsid w:val="0010305F"/>
    <w:rsid w:val="001031E2"/>
    <w:rsid w:val="001038F8"/>
    <w:rsid w:val="00103B18"/>
    <w:rsid w:val="001051F9"/>
    <w:rsid w:val="001054C5"/>
    <w:rsid w:val="00105D57"/>
    <w:rsid w:val="00105FAE"/>
    <w:rsid w:val="00106A37"/>
    <w:rsid w:val="00107034"/>
    <w:rsid w:val="0010710E"/>
    <w:rsid w:val="00110277"/>
    <w:rsid w:val="00110350"/>
    <w:rsid w:val="00110369"/>
    <w:rsid w:val="0011073A"/>
    <w:rsid w:val="00110F49"/>
    <w:rsid w:val="00111454"/>
    <w:rsid w:val="00111A44"/>
    <w:rsid w:val="0011287F"/>
    <w:rsid w:val="00112ABA"/>
    <w:rsid w:val="00113041"/>
    <w:rsid w:val="0011360D"/>
    <w:rsid w:val="00113AB5"/>
    <w:rsid w:val="001147D3"/>
    <w:rsid w:val="00114885"/>
    <w:rsid w:val="00114BBE"/>
    <w:rsid w:val="001155FB"/>
    <w:rsid w:val="0011569D"/>
    <w:rsid w:val="001160B5"/>
    <w:rsid w:val="00116399"/>
    <w:rsid w:val="00116541"/>
    <w:rsid w:val="00117909"/>
    <w:rsid w:val="00117AA8"/>
    <w:rsid w:val="00117CBA"/>
    <w:rsid w:val="001202E2"/>
    <w:rsid w:val="001209B4"/>
    <w:rsid w:val="00120BBC"/>
    <w:rsid w:val="001210A4"/>
    <w:rsid w:val="00122132"/>
    <w:rsid w:val="001221A2"/>
    <w:rsid w:val="001229DD"/>
    <w:rsid w:val="00122FEA"/>
    <w:rsid w:val="001236D6"/>
    <w:rsid w:val="00123F23"/>
    <w:rsid w:val="0012530C"/>
    <w:rsid w:val="00126A46"/>
    <w:rsid w:val="00127060"/>
    <w:rsid w:val="0012768A"/>
    <w:rsid w:val="001278EF"/>
    <w:rsid w:val="00127D3B"/>
    <w:rsid w:val="0013062E"/>
    <w:rsid w:val="001308CD"/>
    <w:rsid w:val="0013283A"/>
    <w:rsid w:val="00133155"/>
    <w:rsid w:val="001332F6"/>
    <w:rsid w:val="00133D3A"/>
    <w:rsid w:val="001346AD"/>
    <w:rsid w:val="0013475B"/>
    <w:rsid w:val="00134F1C"/>
    <w:rsid w:val="0013506E"/>
    <w:rsid w:val="00135084"/>
    <w:rsid w:val="00135125"/>
    <w:rsid w:val="001351F3"/>
    <w:rsid w:val="001351FD"/>
    <w:rsid w:val="00135632"/>
    <w:rsid w:val="001366EF"/>
    <w:rsid w:val="00136B6E"/>
    <w:rsid w:val="00136CAB"/>
    <w:rsid w:val="00137E8C"/>
    <w:rsid w:val="0014036A"/>
    <w:rsid w:val="00142029"/>
    <w:rsid w:val="00142382"/>
    <w:rsid w:val="00142CD3"/>
    <w:rsid w:val="0014495D"/>
    <w:rsid w:val="00144D26"/>
    <w:rsid w:val="00144E19"/>
    <w:rsid w:val="0014559F"/>
    <w:rsid w:val="00145632"/>
    <w:rsid w:val="001457F1"/>
    <w:rsid w:val="001457F9"/>
    <w:rsid w:val="001462C0"/>
    <w:rsid w:val="00146B59"/>
    <w:rsid w:val="00146FCE"/>
    <w:rsid w:val="00147130"/>
    <w:rsid w:val="00147C1E"/>
    <w:rsid w:val="001507DB"/>
    <w:rsid w:val="00150854"/>
    <w:rsid w:val="001512E2"/>
    <w:rsid w:val="00151C9C"/>
    <w:rsid w:val="00152C8D"/>
    <w:rsid w:val="0015443A"/>
    <w:rsid w:val="00154814"/>
    <w:rsid w:val="00155080"/>
    <w:rsid w:val="0015518E"/>
    <w:rsid w:val="00155D10"/>
    <w:rsid w:val="00155DB1"/>
    <w:rsid w:val="00155F34"/>
    <w:rsid w:val="00156106"/>
    <w:rsid w:val="00157B47"/>
    <w:rsid w:val="00160D6F"/>
    <w:rsid w:val="001619F7"/>
    <w:rsid w:val="00161B41"/>
    <w:rsid w:val="00162440"/>
    <w:rsid w:val="0016268F"/>
    <w:rsid w:val="00163E0B"/>
    <w:rsid w:val="00163E36"/>
    <w:rsid w:val="00164127"/>
    <w:rsid w:val="00164DF7"/>
    <w:rsid w:val="00166B50"/>
    <w:rsid w:val="00166BD9"/>
    <w:rsid w:val="00167C1D"/>
    <w:rsid w:val="00167FCA"/>
    <w:rsid w:val="00170251"/>
    <w:rsid w:val="001703E9"/>
    <w:rsid w:val="0017046F"/>
    <w:rsid w:val="00170530"/>
    <w:rsid w:val="00170D4E"/>
    <w:rsid w:val="001720F0"/>
    <w:rsid w:val="00172CBE"/>
    <w:rsid w:val="00173565"/>
    <w:rsid w:val="00173889"/>
    <w:rsid w:val="00174B27"/>
    <w:rsid w:val="00174B6D"/>
    <w:rsid w:val="00174FC9"/>
    <w:rsid w:val="0017507A"/>
    <w:rsid w:val="001750CD"/>
    <w:rsid w:val="001755D3"/>
    <w:rsid w:val="001756B9"/>
    <w:rsid w:val="00175CCC"/>
    <w:rsid w:val="0017668E"/>
    <w:rsid w:val="00176A31"/>
    <w:rsid w:val="001804F1"/>
    <w:rsid w:val="001808A1"/>
    <w:rsid w:val="0018092F"/>
    <w:rsid w:val="00181215"/>
    <w:rsid w:val="001812A3"/>
    <w:rsid w:val="001816C7"/>
    <w:rsid w:val="00181F1E"/>
    <w:rsid w:val="00182DBD"/>
    <w:rsid w:val="00182E28"/>
    <w:rsid w:val="00183033"/>
    <w:rsid w:val="00183B43"/>
    <w:rsid w:val="00183B6D"/>
    <w:rsid w:val="001842DE"/>
    <w:rsid w:val="0018551B"/>
    <w:rsid w:val="00186A57"/>
    <w:rsid w:val="00186F0E"/>
    <w:rsid w:val="00187134"/>
    <w:rsid w:val="00187A7D"/>
    <w:rsid w:val="0019092D"/>
    <w:rsid w:val="00190B6D"/>
    <w:rsid w:val="00190D96"/>
    <w:rsid w:val="00190E65"/>
    <w:rsid w:val="001911AE"/>
    <w:rsid w:val="0019230A"/>
    <w:rsid w:val="0019310F"/>
    <w:rsid w:val="00193F73"/>
    <w:rsid w:val="00194252"/>
    <w:rsid w:val="00194B78"/>
    <w:rsid w:val="00195801"/>
    <w:rsid w:val="00195C7D"/>
    <w:rsid w:val="00196A93"/>
    <w:rsid w:val="0019798E"/>
    <w:rsid w:val="001979B2"/>
    <w:rsid w:val="00197D33"/>
    <w:rsid w:val="001A0A46"/>
    <w:rsid w:val="001A0B97"/>
    <w:rsid w:val="001A0FCC"/>
    <w:rsid w:val="001A10F6"/>
    <w:rsid w:val="001A3402"/>
    <w:rsid w:val="001A3E7E"/>
    <w:rsid w:val="001A5462"/>
    <w:rsid w:val="001A575B"/>
    <w:rsid w:val="001A643C"/>
    <w:rsid w:val="001A6C8E"/>
    <w:rsid w:val="001A7F70"/>
    <w:rsid w:val="001B0B90"/>
    <w:rsid w:val="001B0EF6"/>
    <w:rsid w:val="001B1F72"/>
    <w:rsid w:val="001B2B4A"/>
    <w:rsid w:val="001B3D64"/>
    <w:rsid w:val="001B475F"/>
    <w:rsid w:val="001B50BD"/>
    <w:rsid w:val="001B566C"/>
    <w:rsid w:val="001B599A"/>
    <w:rsid w:val="001B634F"/>
    <w:rsid w:val="001B6E67"/>
    <w:rsid w:val="001C0054"/>
    <w:rsid w:val="001C0F00"/>
    <w:rsid w:val="001C2003"/>
    <w:rsid w:val="001C20F9"/>
    <w:rsid w:val="001C2C66"/>
    <w:rsid w:val="001C31F9"/>
    <w:rsid w:val="001C3484"/>
    <w:rsid w:val="001C36A3"/>
    <w:rsid w:val="001C3C1A"/>
    <w:rsid w:val="001C483B"/>
    <w:rsid w:val="001C4946"/>
    <w:rsid w:val="001C4BE4"/>
    <w:rsid w:val="001C575E"/>
    <w:rsid w:val="001C5AB6"/>
    <w:rsid w:val="001C5C74"/>
    <w:rsid w:val="001C5FA1"/>
    <w:rsid w:val="001C67C5"/>
    <w:rsid w:val="001C7CB5"/>
    <w:rsid w:val="001D007A"/>
    <w:rsid w:val="001D046F"/>
    <w:rsid w:val="001D075B"/>
    <w:rsid w:val="001D09FE"/>
    <w:rsid w:val="001D2ECC"/>
    <w:rsid w:val="001D3A6C"/>
    <w:rsid w:val="001D3B48"/>
    <w:rsid w:val="001D4D26"/>
    <w:rsid w:val="001D5018"/>
    <w:rsid w:val="001D513B"/>
    <w:rsid w:val="001D5983"/>
    <w:rsid w:val="001D5BBE"/>
    <w:rsid w:val="001D6401"/>
    <w:rsid w:val="001D7276"/>
    <w:rsid w:val="001D72AE"/>
    <w:rsid w:val="001D7605"/>
    <w:rsid w:val="001E0785"/>
    <w:rsid w:val="001E079C"/>
    <w:rsid w:val="001E21E9"/>
    <w:rsid w:val="001E277D"/>
    <w:rsid w:val="001E2C06"/>
    <w:rsid w:val="001E319F"/>
    <w:rsid w:val="001E33E7"/>
    <w:rsid w:val="001E4019"/>
    <w:rsid w:val="001E47D5"/>
    <w:rsid w:val="001E4C1A"/>
    <w:rsid w:val="001F1A4F"/>
    <w:rsid w:val="001F1AFB"/>
    <w:rsid w:val="001F1E31"/>
    <w:rsid w:val="001F2F3D"/>
    <w:rsid w:val="001F321E"/>
    <w:rsid w:val="001F35FA"/>
    <w:rsid w:val="001F3603"/>
    <w:rsid w:val="001F3C22"/>
    <w:rsid w:val="001F4300"/>
    <w:rsid w:val="001F484B"/>
    <w:rsid w:val="001F4A5B"/>
    <w:rsid w:val="001F5574"/>
    <w:rsid w:val="001F5808"/>
    <w:rsid w:val="001F79B9"/>
    <w:rsid w:val="001F7A75"/>
    <w:rsid w:val="002006E3"/>
    <w:rsid w:val="002016D0"/>
    <w:rsid w:val="002019C1"/>
    <w:rsid w:val="00201F44"/>
    <w:rsid w:val="00202402"/>
    <w:rsid w:val="002024B1"/>
    <w:rsid w:val="00202805"/>
    <w:rsid w:val="00202D46"/>
    <w:rsid w:val="0020456F"/>
    <w:rsid w:val="0020458F"/>
    <w:rsid w:val="00204C68"/>
    <w:rsid w:val="00204CA1"/>
    <w:rsid w:val="002054A3"/>
    <w:rsid w:val="00205720"/>
    <w:rsid w:val="0020584D"/>
    <w:rsid w:val="002058D7"/>
    <w:rsid w:val="00206031"/>
    <w:rsid w:val="00207C0A"/>
    <w:rsid w:val="00210460"/>
    <w:rsid w:val="00210481"/>
    <w:rsid w:val="002107F1"/>
    <w:rsid w:val="002122CC"/>
    <w:rsid w:val="0021230D"/>
    <w:rsid w:val="0021245B"/>
    <w:rsid w:val="00212FBC"/>
    <w:rsid w:val="00214845"/>
    <w:rsid w:val="0021511B"/>
    <w:rsid w:val="0021596B"/>
    <w:rsid w:val="00215B0E"/>
    <w:rsid w:val="00215F8E"/>
    <w:rsid w:val="00216550"/>
    <w:rsid w:val="00216D10"/>
    <w:rsid w:val="00216D99"/>
    <w:rsid w:val="002173AE"/>
    <w:rsid w:val="002176B9"/>
    <w:rsid w:val="002208DE"/>
    <w:rsid w:val="00220BAD"/>
    <w:rsid w:val="00222280"/>
    <w:rsid w:val="002230CB"/>
    <w:rsid w:val="00224BEC"/>
    <w:rsid w:val="00224CB7"/>
    <w:rsid w:val="002257FB"/>
    <w:rsid w:val="002258E8"/>
    <w:rsid w:val="00225AA9"/>
    <w:rsid w:val="0022602F"/>
    <w:rsid w:val="00227637"/>
    <w:rsid w:val="0023057F"/>
    <w:rsid w:val="00230FDA"/>
    <w:rsid w:val="00231090"/>
    <w:rsid w:val="002311B0"/>
    <w:rsid w:val="0023131A"/>
    <w:rsid w:val="00231B2C"/>
    <w:rsid w:val="002322D3"/>
    <w:rsid w:val="002323A9"/>
    <w:rsid w:val="0023246C"/>
    <w:rsid w:val="00232CA9"/>
    <w:rsid w:val="00232E6C"/>
    <w:rsid w:val="0023398F"/>
    <w:rsid w:val="002340EC"/>
    <w:rsid w:val="00234157"/>
    <w:rsid w:val="002344E4"/>
    <w:rsid w:val="00234992"/>
    <w:rsid w:val="00234CA8"/>
    <w:rsid w:val="00234D46"/>
    <w:rsid w:val="002364E2"/>
    <w:rsid w:val="00236D3F"/>
    <w:rsid w:val="00236DBF"/>
    <w:rsid w:val="0023732E"/>
    <w:rsid w:val="00237741"/>
    <w:rsid w:val="002415B6"/>
    <w:rsid w:val="00241787"/>
    <w:rsid w:val="00241816"/>
    <w:rsid w:val="002424E2"/>
    <w:rsid w:val="002432AC"/>
    <w:rsid w:val="002434B1"/>
    <w:rsid w:val="00243542"/>
    <w:rsid w:val="00243C09"/>
    <w:rsid w:val="00244BB1"/>
    <w:rsid w:val="00244F7A"/>
    <w:rsid w:val="00244F9D"/>
    <w:rsid w:val="002450CA"/>
    <w:rsid w:val="00245E97"/>
    <w:rsid w:val="00246201"/>
    <w:rsid w:val="00246ABC"/>
    <w:rsid w:val="002471DC"/>
    <w:rsid w:val="00247948"/>
    <w:rsid w:val="00247A6C"/>
    <w:rsid w:val="00247E96"/>
    <w:rsid w:val="00250B6C"/>
    <w:rsid w:val="0025105B"/>
    <w:rsid w:val="00251427"/>
    <w:rsid w:val="00252756"/>
    <w:rsid w:val="00253D39"/>
    <w:rsid w:val="00254092"/>
    <w:rsid w:val="00255201"/>
    <w:rsid w:val="00255D38"/>
    <w:rsid w:val="002565C3"/>
    <w:rsid w:val="00256960"/>
    <w:rsid w:val="0025793D"/>
    <w:rsid w:val="00257966"/>
    <w:rsid w:val="00257C5D"/>
    <w:rsid w:val="00257D87"/>
    <w:rsid w:val="0026030B"/>
    <w:rsid w:val="00260AE1"/>
    <w:rsid w:val="00261417"/>
    <w:rsid w:val="00262CD6"/>
    <w:rsid w:val="00262EF8"/>
    <w:rsid w:val="00264072"/>
    <w:rsid w:val="002647E0"/>
    <w:rsid w:val="00264C03"/>
    <w:rsid w:val="00265920"/>
    <w:rsid w:val="00265CBE"/>
    <w:rsid w:val="00266524"/>
    <w:rsid w:val="0026772C"/>
    <w:rsid w:val="002677FB"/>
    <w:rsid w:val="00267D6E"/>
    <w:rsid w:val="0027002C"/>
    <w:rsid w:val="002700AF"/>
    <w:rsid w:val="0027098E"/>
    <w:rsid w:val="00271520"/>
    <w:rsid w:val="00271718"/>
    <w:rsid w:val="00271C83"/>
    <w:rsid w:val="0027283F"/>
    <w:rsid w:val="00272B0A"/>
    <w:rsid w:val="0027338A"/>
    <w:rsid w:val="00273994"/>
    <w:rsid w:val="00273C6E"/>
    <w:rsid w:val="002741CC"/>
    <w:rsid w:val="002761E3"/>
    <w:rsid w:val="0027676C"/>
    <w:rsid w:val="0027763B"/>
    <w:rsid w:val="0028050D"/>
    <w:rsid w:val="0028104D"/>
    <w:rsid w:val="00281687"/>
    <w:rsid w:val="00281810"/>
    <w:rsid w:val="00281F51"/>
    <w:rsid w:val="00282524"/>
    <w:rsid w:val="002827C8"/>
    <w:rsid w:val="00282A72"/>
    <w:rsid w:val="00282DDE"/>
    <w:rsid w:val="0028310D"/>
    <w:rsid w:val="0028323B"/>
    <w:rsid w:val="00283AFD"/>
    <w:rsid w:val="0028491E"/>
    <w:rsid w:val="00286148"/>
    <w:rsid w:val="00286169"/>
    <w:rsid w:val="00286184"/>
    <w:rsid w:val="002878E8"/>
    <w:rsid w:val="00287FB2"/>
    <w:rsid w:val="00290008"/>
    <w:rsid w:val="0029040F"/>
    <w:rsid w:val="002905C6"/>
    <w:rsid w:val="00290B58"/>
    <w:rsid w:val="00291354"/>
    <w:rsid w:val="00291DB4"/>
    <w:rsid w:val="00292565"/>
    <w:rsid w:val="00292ADB"/>
    <w:rsid w:val="00292EBB"/>
    <w:rsid w:val="00292FBF"/>
    <w:rsid w:val="00293C3E"/>
    <w:rsid w:val="00294119"/>
    <w:rsid w:val="0029422D"/>
    <w:rsid w:val="00294474"/>
    <w:rsid w:val="00294688"/>
    <w:rsid w:val="00294AEE"/>
    <w:rsid w:val="002963B0"/>
    <w:rsid w:val="002964DB"/>
    <w:rsid w:val="002974D5"/>
    <w:rsid w:val="002978E9"/>
    <w:rsid w:val="0029799E"/>
    <w:rsid w:val="00297C4D"/>
    <w:rsid w:val="002A005F"/>
    <w:rsid w:val="002A172B"/>
    <w:rsid w:val="002A2345"/>
    <w:rsid w:val="002A26EE"/>
    <w:rsid w:val="002A2E42"/>
    <w:rsid w:val="002A3C6D"/>
    <w:rsid w:val="002A454D"/>
    <w:rsid w:val="002A4FF6"/>
    <w:rsid w:val="002A5051"/>
    <w:rsid w:val="002A55CE"/>
    <w:rsid w:val="002A5B0E"/>
    <w:rsid w:val="002A667F"/>
    <w:rsid w:val="002A69F6"/>
    <w:rsid w:val="002A7897"/>
    <w:rsid w:val="002B031E"/>
    <w:rsid w:val="002B03F4"/>
    <w:rsid w:val="002B077A"/>
    <w:rsid w:val="002B1D5A"/>
    <w:rsid w:val="002B352F"/>
    <w:rsid w:val="002B3712"/>
    <w:rsid w:val="002B46E8"/>
    <w:rsid w:val="002B4FF3"/>
    <w:rsid w:val="002B5A17"/>
    <w:rsid w:val="002B5A7E"/>
    <w:rsid w:val="002B5B2C"/>
    <w:rsid w:val="002B5C38"/>
    <w:rsid w:val="002B6823"/>
    <w:rsid w:val="002B6A5B"/>
    <w:rsid w:val="002B6CD2"/>
    <w:rsid w:val="002B74AD"/>
    <w:rsid w:val="002B757E"/>
    <w:rsid w:val="002B77BA"/>
    <w:rsid w:val="002B7CC8"/>
    <w:rsid w:val="002C0A2F"/>
    <w:rsid w:val="002C1C19"/>
    <w:rsid w:val="002C3914"/>
    <w:rsid w:val="002C40DA"/>
    <w:rsid w:val="002C41D5"/>
    <w:rsid w:val="002C60E5"/>
    <w:rsid w:val="002C680B"/>
    <w:rsid w:val="002C6C99"/>
    <w:rsid w:val="002C6DDA"/>
    <w:rsid w:val="002C6E91"/>
    <w:rsid w:val="002C6FBB"/>
    <w:rsid w:val="002C741E"/>
    <w:rsid w:val="002C7C0B"/>
    <w:rsid w:val="002C7DE6"/>
    <w:rsid w:val="002D1851"/>
    <w:rsid w:val="002D2028"/>
    <w:rsid w:val="002D26EE"/>
    <w:rsid w:val="002D271A"/>
    <w:rsid w:val="002D36DF"/>
    <w:rsid w:val="002D42AA"/>
    <w:rsid w:val="002D439E"/>
    <w:rsid w:val="002D4A7E"/>
    <w:rsid w:val="002D51C1"/>
    <w:rsid w:val="002D567C"/>
    <w:rsid w:val="002D60F1"/>
    <w:rsid w:val="002D6B14"/>
    <w:rsid w:val="002D7042"/>
    <w:rsid w:val="002D7794"/>
    <w:rsid w:val="002E05DC"/>
    <w:rsid w:val="002E0BE5"/>
    <w:rsid w:val="002E1B68"/>
    <w:rsid w:val="002E1B86"/>
    <w:rsid w:val="002E3A4C"/>
    <w:rsid w:val="002E4183"/>
    <w:rsid w:val="002E5148"/>
    <w:rsid w:val="002E527F"/>
    <w:rsid w:val="002E5C1E"/>
    <w:rsid w:val="002E5DE9"/>
    <w:rsid w:val="002E68A2"/>
    <w:rsid w:val="002E7C15"/>
    <w:rsid w:val="002F0D29"/>
    <w:rsid w:val="002F14A0"/>
    <w:rsid w:val="002F19AB"/>
    <w:rsid w:val="002F1DC2"/>
    <w:rsid w:val="002F219F"/>
    <w:rsid w:val="002F23FA"/>
    <w:rsid w:val="002F3FF8"/>
    <w:rsid w:val="002F4308"/>
    <w:rsid w:val="002F51A0"/>
    <w:rsid w:val="002F534C"/>
    <w:rsid w:val="002F5457"/>
    <w:rsid w:val="002F62D2"/>
    <w:rsid w:val="002F66DE"/>
    <w:rsid w:val="002F707D"/>
    <w:rsid w:val="002F76F3"/>
    <w:rsid w:val="002F7947"/>
    <w:rsid w:val="002F7B04"/>
    <w:rsid w:val="00300B3D"/>
    <w:rsid w:val="003010F7"/>
    <w:rsid w:val="00301FB5"/>
    <w:rsid w:val="0030275B"/>
    <w:rsid w:val="00302B4E"/>
    <w:rsid w:val="00303129"/>
    <w:rsid w:val="00303B8C"/>
    <w:rsid w:val="003055CF"/>
    <w:rsid w:val="00306374"/>
    <w:rsid w:val="003065B8"/>
    <w:rsid w:val="003066E4"/>
    <w:rsid w:val="00306929"/>
    <w:rsid w:val="00306B86"/>
    <w:rsid w:val="00307664"/>
    <w:rsid w:val="0030793D"/>
    <w:rsid w:val="003101A7"/>
    <w:rsid w:val="0031086D"/>
    <w:rsid w:val="0031134C"/>
    <w:rsid w:val="00311589"/>
    <w:rsid w:val="00311673"/>
    <w:rsid w:val="003116E7"/>
    <w:rsid w:val="003119DC"/>
    <w:rsid w:val="00311B70"/>
    <w:rsid w:val="003120B7"/>
    <w:rsid w:val="00312B89"/>
    <w:rsid w:val="00312D2D"/>
    <w:rsid w:val="003133A3"/>
    <w:rsid w:val="003135F4"/>
    <w:rsid w:val="00313FE5"/>
    <w:rsid w:val="00314481"/>
    <w:rsid w:val="00314781"/>
    <w:rsid w:val="003157B1"/>
    <w:rsid w:val="00315FEF"/>
    <w:rsid w:val="003168DC"/>
    <w:rsid w:val="003169EB"/>
    <w:rsid w:val="00316A67"/>
    <w:rsid w:val="0031751C"/>
    <w:rsid w:val="00317534"/>
    <w:rsid w:val="003177C8"/>
    <w:rsid w:val="00317A13"/>
    <w:rsid w:val="00317F98"/>
    <w:rsid w:val="003217EF"/>
    <w:rsid w:val="003218B1"/>
    <w:rsid w:val="00321E9B"/>
    <w:rsid w:val="003223DD"/>
    <w:rsid w:val="00322D05"/>
    <w:rsid w:val="0032373F"/>
    <w:rsid w:val="00324633"/>
    <w:rsid w:val="00324755"/>
    <w:rsid w:val="00324821"/>
    <w:rsid w:val="003251B8"/>
    <w:rsid w:val="003257F4"/>
    <w:rsid w:val="00325DB9"/>
    <w:rsid w:val="00325EC6"/>
    <w:rsid w:val="0032618D"/>
    <w:rsid w:val="00326A05"/>
    <w:rsid w:val="00326D1F"/>
    <w:rsid w:val="00326D43"/>
    <w:rsid w:val="00326E99"/>
    <w:rsid w:val="00326EC4"/>
    <w:rsid w:val="00327483"/>
    <w:rsid w:val="0032753D"/>
    <w:rsid w:val="00330D2B"/>
    <w:rsid w:val="00331AF1"/>
    <w:rsid w:val="00332872"/>
    <w:rsid w:val="00332A17"/>
    <w:rsid w:val="00333DE6"/>
    <w:rsid w:val="00334201"/>
    <w:rsid w:val="00334C00"/>
    <w:rsid w:val="00334D34"/>
    <w:rsid w:val="00335F0F"/>
    <w:rsid w:val="0033685E"/>
    <w:rsid w:val="00337231"/>
    <w:rsid w:val="00337589"/>
    <w:rsid w:val="00337D99"/>
    <w:rsid w:val="00337DAB"/>
    <w:rsid w:val="00337FF4"/>
    <w:rsid w:val="0034029C"/>
    <w:rsid w:val="003403D0"/>
    <w:rsid w:val="00340904"/>
    <w:rsid w:val="003413A7"/>
    <w:rsid w:val="003416C0"/>
    <w:rsid w:val="00341733"/>
    <w:rsid w:val="003426B5"/>
    <w:rsid w:val="00343649"/>
    <w:rsid w:val="00343EAF"/>
    <w:rsid w:val="00345380"/>
    <w:rsid w:val="00345DD6"/>
    <w:rsid w:val="003465A3"/>
    <w:rsid w:val="003467D9"/>
    <w:rsid w:val="00346FA2"/>
    <w:rsid w:val="00346FFB"/>
    <w:rsid w:val="00347310"/>
    <w:rsid w:val="00347C42"/>
    <w:rsid w:val="00350E7C"/>
    <w:rsid w:val="00351554"/>
    <w:rsid w:val="00351A78"/>
    <w:rsid w:val="003521AB"/>
    <w:rsid w:val="003522DB"/>
    <w:rsid w:val="00352CE8"/>
    <w:rsid w:val="003533AE"/>
    <w:rsid w:val="0035415A"/>
    <w:rsid w:val="00354A80"/>
    <w:rsid w:val="0035505F"/>
    <w:rsid w:val="003554E1"/>
    <w:rsid w:val="00355688"/>
    <w:rsid w:val="0035569D"/>
    <w:rsid w:val="00356170"/>
    <w:rsid w:val="00356E55"/>
    <w:rsid w:val="00357C19"/>
    <w:rsid w:val="0036123E"/>
    <w:rsid w:val="0036165F"/>
    <w:rsid w:val="00362223"/>
    <w:rsid w:val="003626D9"/>
    <w:rsid w:val="00363491"/>
    <w:rsid w:val="00364703"/>
    <w:rsid w:val="003661DA"/>
    <w:rsid w:val="0036620F"/>
    <w:rsid w:val="003665A3"/>
    <w:rsid w:val="0036669D"/>
    <w:rsid w:val="00367F88"/>
    <w:rsid w:val="0037054B"/>
    <w:rsid w:val="00370828"/>
    <w:rsid w:val="00370C0C"/>
    <w:rsid w:val="00370E40"/>
    <w:rsid w:val="00370E7C"/>
    <w:rsid w:val="003711BC"/>
    <w:rsid w:val="003728A5"/>
    <w:rsid w:val="003728A6"/>
    <w:rsid w:val="00373A25"/>
    <w:rsid w:val="00374C6D"/>
    <w:rsid w:val="00374ECD"/>
    <w:rsid w:val="00375DBE"/>
    <w:rsid w:val="00375F61"/>
    <w:rsid w:val="003763BC"/>
    <w:rsid w:val="0037685B"/>
    <w:rsid w:val="00380491"/>
    <w:rsid w:val="003805D2"/>
    <w:rsid w:val="00380B1F"/>
    <w:rsid w:val="0038108C"/>
    <w:rsid w:val="00381C2C"/>
    <w:rsid w:val="003832DD"/>
    <w:rsid w:val="00383879"/>
    <w:rsid w:val="00383B4B"/>
    <w:rsid w:val="003842AA"/>
    <w:rsid w:val="003843AC"/>
    <w:rsid w:val="00384CDD"/>
    <w:rsid w:val="0038529E"/>
    <w:rsid w:val="003855DA"/>
    <w:rsid w:val="0038599E"/>
    <w:rsid w:val="00385F58"/>
    <w:rsid w:val="00386D10"/>
    <w:rsid w:val="003871D6"/>
    <w:rsid w:val="003872F9"/>
    <w:rsid w:val="00390BF6"/>
    <w:rsid w:val="00390DCD"/>
    <w:rsid w:val="00390DF7"/>
    <w:rsid w:val="003916B1"/>
    <w:rsid w:val="00391789"/>
    <w:rsid w:val="00391E9E"/>
    <w:rsid w:val="003928A0"/>
    <w:rsid w:val="00393684"/>
    <w:rsid w:val="003936CA"/>
    <w:rsid w:val="00394211"/>
    <w:rsid w:val="003942F8"/>
    <w:rsid w:val="00394558"/>
    <w:rsid w:val="003946FB"/>
    <w:rsid w:val="00396820"/>
    <w:rsid w:val="00396ACB"/>
    <w:rsid w:val="00397C95"/>
    <w:rsid w:val="003A0751"/>
    <w:rsid w:val="003A07C0"/>
    <w:rsid w:val="003A28C2"/>
    <w:rsid w:val="003A3CBF"/>
    <w:rsid w:val="003A3F22"/>
    <w:rsid w:val="003A43EB"/>
    <w:rsid w:val="003A48D3"/>
    <w:rsid w:val="003A4E56"/>
    <w:rsid w:val="003A5AEE"/>
    <w:rsid w:val="003A5C2A"/>
    <w:rsid w:val="003A6D81"/>
    <w:rsid w:val="003A72EA"/>
    <w:rsid w:val="003A79D3"/>
    <w:rsid w:val="003B03BD"/>
    <w:rsid w:val="003B1CD7"/>
    <w:rsid w:val="003B3EEA"/>
    <w:rsid w:val="003B52C4"/>
    <w:rsid w:val="003B54E2"/>
    <w:rsid w:val="003B562D"/>
    <w:rsid w:val="003B5E82"/>
    <w:rsid w:val="003B6250"/>
    <w:rsid w:val="003B785A"/>
    <w:rsid w:val="003B7C74"/>
    <w:rsid w:val="003B7C8E"/>
    <w:rsid w:val="003C0280"/>
    <w:rsid w:val="003C059D"/>
    <w:rsid w:val="003C087F"/>
    <w:rsid w:val="003C0CEF"/>
    <w:rsid w:val="003C13F9"/>
    <w:rsid w:val="003C1BE7"/>
    <w:rsid w:val="003C2A10"/>
    <w:rsid w:val="003C2B7F"/>
    <w:rsid w:val="003C2CE6"/>
    <w:rsid w:val="003C2D13"/>
    <w:rsid w:val="003C2F56"/>
    <w:rsid w:val="003C33BA"/>
    <w:rsid w:val="003C34FD"/>
    <w:rsid w:val="003C3A41"/>
    <w:rsid w:val="003C4811"/>
    <w:rsid w:val="003C580C"/>
    <w:rsid w:val="003C5ABC"/>
    <w:rsid w:val="003C5F36"/>
    <w:rsid w:val="003C611C"/>
    <w:rsid w:val="003C6419"/>
    <w:rsid w:val="003C6A43"/>
    <w:rsid w:val="003C6B01"/>
    <w:rsid w:val="003C6B54"/>
    <w:rsid w:val="003C6E10"/>
    <w:rsid w:val="003C71A4"/>
    <w:rsid w:val="003C725E"/>
    <w:rsid w:val="003D0492"/>
    <w:rsid w:val="003D06F2"/>
    <w:rsid w:val="003D0954"/>
    <w:rsid w:val="003D0E6F"/>
    <w:rsid w:val="003D104C"/>
    <w:rsid w:val="003D130D"/>
    <w:rsid w:val="003D1BA0"/>
    <w:rsid w:val="003D2734"/>
    <w:rsid w:val="003D2B37"/>
    <w:rsid w:val="003D2C10"/>
    <w:rsid w:val="003D37A1"/>
    <w:rsid w:val="003D3A39"/>
    <w:rsid w:val="003D5AFD"/>
    <w:rsid w:val="003D5F04"/>
    <w:rsid w:val="003D6179"/>
    <w:rsid w:val="003D6CDA"/>
    <w:rsid w:val="003D720E"/>
    <w:rsid w:val="003D7F3B"/>
    <w:rsid w:val="003E1DAD"/>
    <w:rsid w:val="003E1DF5"/>
    <w:rsid w:val="003E22AD"/>
    <w:rsid w:val="003E44E6"/>
    <w:rsid w:val="003E59F2"/>
    <w:rsid w:val="003E5B89"/>
    <w:rsid w:val="003E5D14"/>
    <w:rsid w:val="003E639C"/>
    <w:rsid w:val="003E68CD"/>
    <w:rsid w:val="003E768C"/>
    <w:rsid w:val="003F091F"/>
    <w:rsid w:val="003F1103"/>
    <w:rsid w:val="003F15A8"/>
    <w:rsid w:val="003F2E74"/>
    <w:rsid w:val="003F3143"/>
    <w:rsid w:val="003F38B5"/>
    <w:rsid w:val="003F43EA"/>
    <w:rsid w:val="003F499F"/>
    <w:rsid w:val="003F5222"/>
    <w:rsid w:val="003F6C4C"/>
    <w:rsid w:val="003F7056"/>
    <w:rsid w:val="003F745B"/>
    <w:rsid w:val="003F7F8D"/>
    <w:rsid w:val="003F7F94"/>
    <w:rsid w:val="0040047B"/>
    <w:rsid w:val="004013B2"/>
    <w:rsid w:val="00401AF5"/>
    <w:rsid w:val="00401DA6"/>
    <w:rsid w:val="00401DFC"/>
    <w:rsid w:val="004027B2"/>
    <w:rsid w:val="004031F6"/>
    <w:rsid w:val="00404BC2"/>
    <w:rsid w:val="00404C3F"/>
    <w:rsid w:val="004062D0"/>
    <w:rsid w:val="00406516"/>
    <w:rsid w:val="004067B0"/>
    <w:rsid w:val="004069A1"/>
    <w:rsid w:val="004075CA"/>
    <w:rsid w:val="00407BA9"/>
    <w:rsid w:val="00407FE6"/>
    <w:rsid w:val="004112FE"/>
    <w:rsid w:val="00411870"/>
    <w:rsid w:val="00411EC3"/>
    <w:rsid w:val="004122C7"/>
    <w:rsid w:val="00412CC0"/>
    <w:rsid w:val="004130BD"/>
    <w:rsid w:val="00413391"/>
    <w:rsid w:val="004138D7"/>
    <w:rsid w:val="00413DAB"/>
    <w:rsid w:val="004146CF"/>
    <w:rsid w:val="00415572"/>
    <w:rsid w:val="00415B68"/>
    <w:rsid w:val="00416B62"/>
    <w:rsid w:val="004171A9"/>
    <w:rsid w:val="00417CEB"/>
    <w:rsid w:val="0042083D"/>
    <w:rsid w:val="00421E73"/>
    <w:rsid w:val="00423024"/>
    <w:rsid w:val="00423622"/>
    <w:rsid w:val="004246ED"/>
    <w:rsid w:val="0042483A"/>
    <w:rsid w:val="00424B8E"/>
    <w:rsid w:val="00425B9D"/>
    <w:rsid w:val="004263E2"/>
    <w:rsid w:val="00426556"/>
    <w:rsid w:val="00426A5F"/>
    <w:rsid w:val="004276CF"/>
    <w:rsid w:val="004300DB"/>
    <w:rsid w:val="00431043"/>
    <w:rsid w:val="00431B38"/>
    <w:rsid w:val="00431C8A"/>
    <w:rsid w:val="00431EF1"/>
    <w:rsid w:val="0043261B"/>
    <w:rsid w:val="00432F93"/>
    <w:rsid w:val="0043333F"/>
    <w:rsid w:val="004337B1"/>
    <w:rsid w:val="004341FA"/>
    <w:rsid w:val="00434B03"/>
    <w:rsid w:val="0043639B"/>
    <w:rsid w:val="00436BF5"/>
    <w:rsid w:val="00436C4B"/>
    <w:rsid w:val="0043788B"/>
    <w:rsid w:val="00437AA1"/>
    <w:rsid w:val="00437D47"/>
    <w:rsid w:val="0044097F"/>
    <w:rsid w:val="00440C15"/>
    <w:rsid w:val="0044266B"/>
    <w:rsid w:val="004430B2"/>
    <w:rsid w:val="004433B2"/>
    <w:rsid w:val="00443A74"/>
    <w:rsid w:val="00444201"/>
    <w:rsid w:val="00444478"/>
    <w:rsid w:val="00444A18"/>
    <w:rsid w:val="00445A06"/>
    <w:rsid w:val="00445AA5"/>
    <w:rsid w:val="00445C88"/>
    <w:rsid w:val="004462FC"/>
    <w:rsid w:val="00446346"/>
    <w:rsid w:val="004466AC"/>
    <w:rsid w:val="00447239"/>
    <w:rsid w:val="00447264"/>
    <w:rsid w:val="00450B18"/>
    <w:rsid w:val="00450D71"/>
    <w:rsid w:val="00450EA3"/>
    <w:rsid w:val="00450FDD"/>
    <w:rsid w:val="004514E8"/>
    <w:rsid w:val="00451CA3"/>
    <w:rsid w:val="0045280A"/>
    <w:rsid w:val="00453E7A"/>
    <w:rsid w:val="00454155"/>
    <w:rsid w:val="00454907"/>
    <w:rsid w:val="0045493D"/>
    <w:rsid w:val="00455294"/>
    <w:rsid w:val="00455471"/>
    <w:rsid w:val="00455A8D"/>
    <w:rsid w:val="00455CF9"/>
    <w:rsid w:val="00455D4F"/>
    <w:rsid w:val="004566CD"/>
    <w:rsid w:val="00456782"/>
    <w:rsid w:val="004567AE"/>
    <w:rsid w:val="00456E31"/>
    <w:rsid w:val="00456F0A"/>
    <w:rsid w:val="0045757C"/>
    <w:rsid w:val="00457F29"/>
    <w:rsid w:val="0046068E"/>
    <w:rsid w:val="00461145"/>
    <w:rsid w:val="00461694"/>
    <w:rsid w:val="004621B9"/>
    <w:rsid w:val="0046247D"/>
    <w:rsid w:val="00462491"/>
    <w:rsid w:val="0046255A"/>
    <w:rsid w:val="0046292C"/>
    <w:rsid w:val="00463DAD"/>
    <w:rsid w:val="00463FDB"/>
    <w:rsid w:val="00464496"/>
    <w:rsid w:val="00464637"/>
    <w:rsid w:val="00464E50"/>
    <w:rsid w:val="004658B7"/>
    <w:rsid w:val="00466DF9"/>
    <w:rsid w:val="00467174"/>
    <w:rsid w:val="00467532"/>
    <w:rsid w:val="004678C9"/>
    <w:rsid w:val="004707DA"/>
    <w:rsid w:val="00470AD8"/>
    <w:rsid w:val="00471475"/>
    <w:rsid w:val="00471A47"/>
    <w:rsid w:val="00471CB4"/>
    <w:rsid w:val="004724F6"/>
    <w:rsid w:val="0047270A"/>
    <w:rsid w:val="004727C6"/>
    <w:rsid w:val="004734F2"/>
    <w:rsid w:val="00473AAA"/>
    <w:rsid w:val="00473AF5"/>
    <w:rsid w:val="004745F6"/>
    <w:rsid w:val="004748B4"/>
    <w:rsid w:val="00475142"/>
    <w:rsid w:val="0047573B"/>
    <w:rsid w:val="00475B94"/>
    <w:rsid w:val="00476BF9"/>
    <w:rsid w:val="00476F09"/>
    <w:rsid w:val="00477568"/>
    <w:rsid w:val="00477ED4"/>
    <w:rsid w:val="00480038"/>
    <w:rsid w:val="004804F0"/>
    <w:rsid w:val="00481509"/>
    <w:rsid w:val="00481DA6"/>
    <w:rsid w:val="00481ECD"/>
    <w:rsid w:val="00482B83"/>
    <w:rsid w:val="004832A1"/>
    <w:rsid w:val="00483958"/>
    <w:rsid w:val="00483E51"/>
    <w:rsid w:val="00483EE6"/>
    <w:rsid w:val="00484B63"/>
    <w:rsid w:val="00484B9D"/>
    <w:rsid w:val="00484F8A"/>
    <w:rsid w:val="0048514F"/>
    <w:rsid w:val="00485E1C"/>
    <w:rsid w:val="00486129"/>
    <w:rsid w:val="0048613D"/>
    <w:rsid w:val="00486169"/>
    <w:rsid w:val="004866DB"/>
    <w:rsid w:val="00487943"/>
    <w:rsid w:val="00487ABF"/>
    <w:rsid w:val="00487EF5"/>
    <w:rsid w:val="00490605"/>
    <w:rsid w:val="0049082C"/>
    <w:rsid w:val="00491482"/>
    <w:rsid w:val="00492A84"/>
    <w:rsid w:val="004936EF"/>
    <w:rsid w:val="0049438A"/>
    <w:rsid w:val="00495059"/>
    <w:rsid w:val="00495837"/>
    <w:rsid w:val="00495F49"/>
    <w:rsid w:val="00496BC8"/>
    <w:rsid w:val="00496F42"/>
    <w:rsid w:val="004A02F1"/>
    <w:rsid w:val="004A080D"/>
    <w:rsid w:val="004A0A1D"/>
    <w:rsid w:val="004A0A93"/>
    <w:rsid w:val="004A0B0F"/>
    <w:rsid w:val="004A0EB9"/>
    <w:rsid w:val="004A0F83"/>
    <w:rsid w:val="004A16D3"/>
    <w:rsid w:val="004A2051"/>
    <w:rsid w:val="004A2322"/>
    <w:rsid w:val="004A3D23"/>
    <w:rsid w:val="004A64B0"/>
    <w:rsid w:val="004A6712"/>
    <w:rsid w:val="004A6F28"/>
    <w:rsid w:val="004A6F2F"/>
    <w:rsid w:val="004A712D"/>
    <w:rsid w:val="004A7273"/>
    <w:rsid w:val="004A73EC"/>
    <w:rsid w:val="004A7402"/>
    <w:rsid w:val="004A75A3"/>
    <w:rsid w:val="004A7D70"/>
    <w:rsid w:val="004B0503"/>
    <w:rsid w:val="004B0BD6"/>
    <w:rsid w:val="004B0FB9"/>
    <w:rsid w:val="004B1216"/>
    <w:rsid w:val="004B1745"/>
    <w:rsid w:val="004B243E"/>
    <w:rsid w:val="004B2A2E"/>
    <w:rsid w:val="004B35E7"/>
    <w:rsid w:val="004B399D"/>
    <w:rsid w:val="004B3E01"/>
    <w:rsid w:val="004B4587"/>
    <w:rsid w:val="004B4992"/>
    <w:rsid w:val="004B4FE9"/>
    <w:rsid w:val="004B502C"/>
    <w:rsid w:val="004B5E01"/>
    <w:rsid w:val="004B6209"/>
    <w:rsid w:val="004B635D"/>
    <w:rsid w:val="004B6650"/>
    <w:rsid w:val="004B71D9"/>
    <w:rsid w:val="004C2964"/>
    <w:rsid w:val="004C3578"/>
    <w:rsid w:val="004C371D"/>
    <w:rsid w:val="004C3F80"/>
    <w:rsid w:val="004C432D"/>
    <w:rsid w:val="004C48ED"/>
    <w:rsid w:val="004C5468"/>
    <w:rsid w:val="004C5E61"/>
    <w:rsid w:val="004C63F7"/>
    <w:rsid w:val="004C6A7D"/>
    <w:rsid w:val="004C6D94"/>
    <w:rsid w:val="004C70BD"/>
    <w:rsid w:val="004C76D6"/>
    <w:rsid w:val="004C781A"/>
    <w:rsid w:val="004D170E"/>
    <w:rsid w:val="004D1AE5"/>
    <w:rsid w:val="004D1B74"/>
    <w:rsid w:val="004D26E9"/>
    <w:rsid w:val="004D2D09"/>
    <w:rsid w:val="004D379A"/>
    <w:rsid w:val="004D37EC"/>
    <w:rsid w:val="004D38A5"/>
    <w:rsid w:val="004D50DE"/>
    <w:rsid w:val="004D56DD"/>
    <w:rsid w:val="004D5792"/>
    <w:rsid w:val="004D5F03"/>
    <w:rsid w:val="004D65D3"/>
    <w:rsid w:val="004D7029"/>
    <w:rsid w:val="004D77BC"/>
    <w:rsid w:val="004D78AF"/>
    <w:rsid w:val="004D7947"/>
    <w:rsid w:val="004D7CEE"/>
    <w:rsid w:val="004E102C"/>
    <w:rsid w:val="004E14D3"/>
    <w:rsid w:val="004E1541"/>
    <w:rsid w:val="004E1A1C"/>
    <w:rsid w:val="004E1A1D"/>
    <w:rsid w:val="004E1D96"/>
    <w:rsid w:val="004E1DA0"/>
    <w:rsid w:val="004E38B8"/>
    <w:rsid w:val="004E3917"/>
    <w:rsid w:val="004E3DFA"/>
    <w:rsid w:val="004E4ABD"/>
    <w:rsid w:val="004E5464"/>
    <w:rsid w:val="004E6B5D"/>
    <w:rsid w:val="004E7101"/>
    <w:rsid w:val="004E7301"/>
    <w:rsid w:val="004E77AD"/>
    <w:rsid w:val="004E7CF9"/>
    <w:rsid w:val="004F033B"/>
    <w:rsid w:val="004F04C4"/>
    <w:rsid w:val="004F0F67"/>
    <w:rsid w:val="004F104E"/>
    <w:rsid w:val="004F1B72"/>
    <w:rsid w:val="004F2F65"/>
    <w:rsid w:val="004F4B44"/>
    <w:rsid w:val="004F5411"/>
    <w:rsid w:val="004F58A3"/>
    <w:rsid w:val="004F58D0"/>
    <w:rsid w:val="004F59CD"/>
    <w:rsid w:val="004F5A97"/>
    <w:rsid w:val="004F5D7C"/>
    <w:rsid w:val="004F5F91"/>
    <w:rsid w:val="004F6206"/>
    <w:rsid w:val="004F6DE4"/>
    <w:rsid w:val="004F7813"/>
    <w:rsid w:val="004F7F42"/>
    <w:rsid w:val="005004AE"/>
    <w:rsid w:val="00500BF8"/>
    <w:rsid w:val="00502A64"/>
    <w:rsid w:val="005031CF"/>
    <w:rsid w:val="005034B4"/>
    <w:rsid w:val="005035E0"/>
    <w:rsid w:val="00503653"/>
    <w:rsid w:val="00503FD8"/>
    <w:rsid w:val="00504697"/>
    <w:rsid w:val="005046E5"/>
    <w:rsid w:val="00504713"/>
    <w:rsid w:val="00505C7A"/>
    <w:rsid w:val="00506E09"/>
    <w:rsid w:val="00507078"/>
    <w:rsid w:val="0050792B"/>
    <w:rsid w:val="00510A2E"/>
    <w:rsid w:val="00510C4F"/>
    <w:rsid w:val="0051160C"/>
    <w:rsid w:val="00511870"/>
    <w:rsid w:val="00511F48"/>
    <w:rsid w:val="005130C6"/>
    <w:rsid w:val="005131D8"/>
    <w:rsid w:val="00514030"/>
    <w:rsid w:val="00514AC9"/>
    <w:rsid w:val="00514B6D"/>
    <w:rsid w:val="00515906"/>
    <w:rsid w:val="005163C8"/>
    <w:rsid w:val="00516460"/>
    <w:rsid w:val="005168E5"/>
    <w:rsid w:val="00516E52"/>
    <w:rsid w:val="00517961"/>
    <w:rsid w:val="00517FEB"/>
    <w:rsid w:val="005203C5"/>
    <w:rsid w:val="00521093"/>
    <w:rsid w:val="005211C2"/>
    <w:rsid w:val="00521722"/>
    <w:rsid w:val="0052233E"/>
    <w:rsid w:val="00522582"/>
    <w:rsid w:val="00522A19"/>
    <w:rsid w:val="00522BE7"/>
    <w:rsid w:val="0052390D"/>
    <w:rsid w:val="00523FA7"/>
    <w:rsid w:val="005246B5"/>
    <w:rsid w:val="0052479D"/>
    <w:rsid w:val="00524AC0"/>
    <w:rsid w:val="00524EF8"/>
    <w:rsid w:val="0052593A"/>
    <w:rsid w:val="00525C4D"/>
    <w:rsid w:val="005267B3"/>
    <w:rsid w:val="00526815"/>
    <w:rsid w:val="00527A89"/>
    <w:rsid w:val="00527C87"/>
    <w:rsid w:val="00527EAC"/>
    <w:rsid w:val="0053019B"/>
    <w:rsid w:val="00530A6D"/>
    <w:rsid w:val="00530FE9"/>
    <w:rsid w:val="00531524"/>
    <w:rsid w:val="00532EA1"/>
    <w:rsid w:val="0053352E"/>
    <w:rsid w:val="0053369C"/>
    <w:rsid w:val="005338F9"/>
    <w:rsid w:val="00533E86"/>
    <w:rsid w:val="00534056"/>
    <w:rsid w:val="005361D9"/>
    <w:rsid w:val="00536860"/>
    <w:rsid w:val="005404AC"/>
    <w:rsid w:val="005406B0"/>
    <w:rsid w:val="00541209"/>
    <w:rsid w:val="0054135A"/>
    <w:rsid w:val="00541EDB"/>
    <w:rsid w:val="005420AA"/>
    <w:rsid w:val="00542703"/>
    <w:rsid w:val="00542A06"/>
    <w:rsid w:val="00542FA2"/>
    <w:rsid w:val="005431FF"/>
    <w:rsid w:val="00543E29"/>
    <w:rsid w:val="005442F7"/>
    <w:rsid w:val="00544984"/>
    <w:rsid w:val="00544B74"/>
    <w:rsid w:val="005452E5"/>
    <w:rsid w:val="005458A9"/>
    <w:rsid w:val="00545CA8"/>
    <w:rsid w:val="0054618F"/>
    <w:rsid w:val="00546F39"/>
    <w:rsid w:val="00547CF8"/>
    <w:rsid w:val="00550BDA"/>
    <w:rsid w:val="00551579"/>
    <w:rsid w:val="00552326"/>
    <w:rsid w:val="005523D0"/>
    <w:rsid w:val="00554502"/>
    <w:rsid w:val="00554B25"/>
    <w:rsid w:val="00555323"/>
    <w:rsid w:val="00555E86"/>
    <w:rsid w:val="00556035"/>
    <w:rsid w:val="00556253"/>
    <w:rsid w:val="005565F7"/>
    <w:rsid w:val="00556D90"/>
    <w:rsid w:val="0056062B"/>
    <w:rsid w:val="0056162A"/>
    <w:rsid w:val="00561903"/>
    <w:rsid w:val="005621F1"/>
    <w:rsid w:val="00562545"/>
    <w:rsid w:val="00562575"/>
    <w:rsid w:val="005626DC"/>
    <w:rsid w:val="005632D4"/>
    <w:rsid w:val="005637CF"/>
    <w:rsid w:val="00563C17"/>
    <w:rsid w:val="00563D8D"/>
    <w:rsid w:val="00563F5A"/>
    <w:rsid w:val="0056420D"/>
    <w:rsid w:val="00565165"/>
    <w:rsid w:val="00566417"/>
    <w:rsid w:val="0056664C"/>
    <w:rsid w:val="005669D1"/>
    <w:rsid w:val="00566FF8"/>
    <w:rsid w:val="0056741C"/>
    <w:rsid w:val="0057175A"/>
    <w:rsid w:val="00571F06"/>
    <w:rsid w:val="00572806"/>
    <w:rsid w:val="0057334D"/>
    <w:rsid w:val="005734F8"/>
    <w:rsid w:val="005739AD"/>
    <w:rsid w:val="00575274"/>
    <w:rsid w:val="00575B89"/>
    <w:rsid w:val="00576016"/>
    <w:rsid w:val="00577361"/>
    <w:rsid w:val="00577436"/>
    <w:rsid w:val="00577CBD"/>
    <w:rsid w:val="00577D69"/>
    <w:rsid w:val="00577D9E"/>
    <w:rsid w:val="00580011"/>
    <w:rsid w:val="00580612"/>
    <w:rsid w:val="00580BD4"/>
    <w:rsid w:val="00581372"/>
    <w:rsid w:val="0058156D"/>
    <w:rsid w:val="00581C82"/>
    <w:rsid w:val="0058200C"/>
    <w:rsid w:val="00582397"/>
    <w:rsid w:val="00582CF9"/>
    <w:rsid w:val="00582E8F"/>
    <w:rsid w:val="00582EA1"/>
    <w:rsid w:val="0058332E"/>
    <w:rsid w:val="00583BD7"/>
    <w:rsid w:val="00584B66"/>
    <w:rsid w:val="00584DBA"/>
    <w:rsid w:val="00585089"/>
    <w:rsid w:val="00585B43"/>
    <w:rsid w:val="00585FCE"/>
    <w:rsid w:val="005861E8"/>
    <w:rsid w:val="00586598"/>
    <w:rsid w:val="00586E05"/>
    <w:rsid w:val="00586E12"/>
    <w:rsid w:val="00587981"/>
    <w:rsid w:val="00587D16"/>
    <w:rsid w:val="00590C79"/>
    <w:rsid w:val="00590E7C"/>
    <w:rsid w:val="005913C7"/>
    <w:rsid w:val="005919C4"/>
    <w:rsid w:val="00591A93"/>
    <w:rsid w:val="00592678"/>
    <w:rsid w:val="00592875"/>
    <w:rsid w:val="005928D6"/>
    <w:rsid w:val="005928F1"/>
    <w:rsid w:val="00592CE6"/>
    <w:rsid w:val="00593537"/>
    <w:rsid w:val="00593FD9"/>
    <w:rsid w:val="00594DF7"/>
    <w:rsid w:val="00595573"/>
    <w:rsid w:val="005968D1"/>
    <w:rsid w:val="00597931"/>
    <w:rsid w:val="005A0A6D"/>
    <w:rsid w:val="005A0BBB"/>
    <w:rsid w:val="005A19FD"/>
    <w:rsid w:val="005A28AA"/>
    <w:rsid w:val="005A30D9"/>
    <w:rsid w:val="005A3EFC"/>
    <w:rsid w:val="005A3FC7"/>
    <w:rsid w:val="005A41DA"/>
    <w:rsid w:val="005A44D3"/>
    <w:rsid w:val="005A4F0F"/>
    <w:rsid w:val="005A5C68"/>
    <w:rsid w:val="005A6301"/>
    <w:rsid w:val="005A68CA"/>
    <w:rsid w:val="005A6C1A"/>
    <w:rsid w:val="005A7050"/>
    <w:rsid w:val="005A736A"/>
    <w:rsid w:val="005A75B3"/>
    <w:rsid w:val="005B0C33"/>
    <w:rsid w:val="005B1484"/>
    <w:rsid w:val="005B1AC5"/>
    <w:rsid w:val="005B247E"/>
    <w:rsid w:val="005B2EC9"/>
    <w:rsid w:val="005B367F"/>
    <w:rsid w:val="005B417B"/>
    <w:rsid w:val="005B4E30"/>
    <w:rsid w:val="005B5194"/>
    <w:rsid w:val="005B527E"/>
    <w:rsid w:val="005B57ED"/>
    <w:rsid w:val="005B666D"/>
    <w:rsid w:val="005B7650"/>
    <w:rsid w:val="005C0F6B"/>
    <w:rsid w:val="005C17C6"/>
    <w:rsid w:val="005C1959"/>
    <w:rsid w:val="005C1B39"/>
    <w:rsid w:val="005C1C69"/>
    <w:rsid w:val="005C25AB"/>
    <w:rsid w:val="005C2AEE"/>
    <w:rsid w:val="005C35F1"/>
    <w:rsid w:val="005C3749"/>
    <w:rsid w:val="005C3BFB"/>
    <w:rsid w:val="005C4584"/>
    <w:rsid w:val="005C4836"/>
    <w:rsid w:val="005C4A69"/>
    <w:rsid w:val="005C563C"/>
    <w:rsid w:val="005C5B24"/>
    <w:rsid w:val="005C5FF2"/>
    <w:rsid w:val="005C6B32"/>
    <w:rsid w:val="005C6EAC"/>
    <w:rsid w:val="005C7251"/>
    <w:rsid w:val="005C7569"/>
    <w:rsid w:val="005C77A5"/>
    <w:rsid w:val="005D057C"/>
    <w:rsid w:val="005D0E61"/>
    <w:rsid w:val="005D1DAA"/>
    <w:rsid w:val="005D2840"/>
    <w:rsid w:val="005D35A4"/>
    <w:rsid w:val="005D3D2F"/>
    <w:rsid w:val="005D40C3"/>
    <w:rsid w:val="005D4B34"/>
    <w:rsid w:val="005D4B7F"/>
    <w:rsid w:val="005D4BB5"/>
    <w:rsid w:val="005D4D02"/>
    <w:rsid w:val="005D543D"/>
    <w:rsid w:val="005D5856"/>
    <w:rsid w:val="005D5E91"/>
    <w:rsid w:val="005D6804"/>
    <w:rsid w:val="005D6D7A"/>
    <w:rsid w:val="005D76E4"/>
    <w:rsid w:val="005D7CDB"/>
    <w:rsid w:val="005E0092"/>
    <w:rsid w:val="005E00F9"/>
    <w:rsid w:val="005E099A"/>
    <w:rsid w:val="005E0C61"/>
    <w:rsid w:val="005E1653"/>
    <w:rsid w:val="005E1A0B"/>
    <w:rsid w:val="005E1C07"/>
    <w:rsid w:val="005E1FB8"/>
    <w:rsid w:val="005E2310"/>
    <w:rsid w:val="005E29BE"/>
    <w:rsid w:val="005E3B17"/>
    <w:rsid w:val="005E3D76"/>
    <w:rsid w:val="005E444C"/>
    <w:rsid w:val="005E50BD"/>
    <w:rsid w:val="005E5A55"/>
    <w:rsid w:val="005E7411"/>
    <w:rsid w:val="005E7FB6"/>
    <w:rsid w:val="005F00D6"/>
    <w:rsid w:val="005F0661"/>
    <w:rsid w:val="005F109F"/>
    <w:rsid w:val="005F10C8"/>
    <w:rsid w:val="005F1C9B"/>
    <w:rsid w:val="005F25A0"/>
    <w:rsid w:val="005F25F6"/>
    <w:rsid w:val="005F321C"/>
    <w:rsid w:val="005F3492"/>
    <w:rsid w:val="005F4125"/>
    <w:rsid w:val="005F510D"/>
    <w:rsid w:val="005F54BD"/>
    <w:rsid w:val="005F59E8"/>
    <w:rsid w:val="005F6655"/>
    <w:rsid w:val="005F692A"/>
    <w:rsid w:val="005F6AD3"/>
    <w:rsid w:val="005F7423"/>
    <w:rsid w:val="005F75C3"/>
    <w:rsid w:val="00600B25"/>
    <w:rsid w:val="00600FB4"/>
    <w:rsid w:val="00601920"/>
    <w:rsid w:val="00601DD7"/>
    <w:rsid w:val="00602156"/>
    <w:rsid w:val="0060240F"/>
    <w:rsid w:val="00603411"/>
    <w:rsid w:val="00603DFC"/>
    <w:rsid w:val="006045E2"/>
    <w:rsid w:val="00604C1D"/>
    <w:rsid w:val="0060575F"/>
    <w:rsid w:val="00605EA4"/>
    <w:rsid w:val="006063DA"/>
    <w:rsid w:val="00606502"/>
    <w:rsid w:val="006065B2"/>
    <w:rsid w:val="0060664F"/>
    <w:rsid w:val="00606920"/>
    <w:rsid w:val="00606D4A"/>
    <w:rsid w:val="0060764C"/>
    <w:rsid w:val="006078F4"/>
    <w:rsid w:val="00607BCF"/>
    <w:rsid w:val="00607C38"/>
    <w:rsid w:val="00607EE2"/>
    <w:rsid w:val="00607F78"/>
    <w:rsid w:val="006117A9"/>
    <w:rsid w:val="00612158"/>
    <w:rsid w:val="00612965"/>
    <w:rsid w:val="00612C55"/>
    <w:rsid w:val="00612E35"/>
    <w:rsid w:val="00613085"/>
    <w:rsid w:val="00613C08"/>
    <w:rsid w:val="00613FB3"/>
    <w:rsid w:val="00614A69"/>
    <w:rsid w:val="006157DF"/>
    <w:rsid w:val="00615FC4"/>
    <w:rsid w:val="0061680D"/>
    <w:rsid w:val="006169AF"/>
    <w:rsid w:val="00616F0E"/>
    <w:rsid w:val="006174FA"/>
    <w:rsid w:val="00620A1C"/>
    <w:rsid w:val="00620D75"/>
    <w:rsid w:val="00621132"/>
    <w:rsid w:val="006217BA"/>
    <w:rsid w:val="00622326"/>
    <w:rsid w:val="006223C2"/>
    <w:rsid w:val="006227EF"/>
    <w:rsid w:val="00622B29"/>
    <w:rsid w:val="0062425E"/>
    <w:rsid w:val="00624DD4"/>
    <w:rsid w:val="006251AF"/>
    <w:rsid w:val="006251C3"/>
    <w:rsid w:val="00625846"/>
    <w:rsid w:val="00625AAB"/>
    <w:rsid w:val="00627706"/>
    <w:rsid w:val="0063025A"/>
    <w:rsid w:val="00630977"/>
    <w:rsid w:val="0063165B"/>
    <w:rsid w:val="006320BB"/>
    <w:rsid w:val="006329D9"/>
    <w:rsid w:val="00632D0A"/>
    <w:rsid w:val="00632DE0"/>
    <w:rsid w:val="00633081"/>
    <w:rsid w:val="006331F5"/>
    <w:rsid w:val="0063327E"/>
    <w:rsid w:val="00633A0B"/>
    <w:rsid w:val="00633C89"/>
    <w:rsid w:val="00633CD0"/>
    <w:rsid w:val="00634095"/>
    <w:rsid w:val="006342EB"/>
    <w:rsid w:val="006343E1"/>
    <w:rsid w:val="00634821"/>
    <w:rsid w:val="00635149"/>
    <w:rsid w:val="00635CBE"/>
    <w:rsid w:val="00635DD4"/>
    <w:rsid w:val="006360BC"/>
    <w:rsid w:val="006367AF"/>
    <w:rsid w:val="006371A0"/>
    <w:rsid w:val="006371BA"/>
    <w:rsid w:val="0063792D"/>
    <w:rsid w:val="00637B40"/>
    <w:rsid w:val="00637DFF"/>
    <w:rsid w:val="00637E47"/>
    <w:rsid w:val="00637F95"/>
    <w:rsid w:val="00640487"/>
    <w:rsid w:val="0064149A"/>
    <w:rsid w:val="0064149F"/>
    <w:rsid w:val="00641832"/>
    <w:rsid w:val="006422C6"/>
    <w:rsid w:val="006428DD"/>
    <w:rsid w:val="006437D3"/>
    <w:rsid w:val="00643986"/>
    <w:rsid w:val="00643B68"/>
    <w:rsid w:val="00645434"/>
    <w:rsid w:val="006457F1"/>
    <w:rsid w:val="00645BBE"/>
    <w:rsid w:val="006462FE"/>
    <w:rsid w:val="00646B19"/>
    <w:rsid w:val="00647654"/>
    <w:rsid w:val="006477E8"/>
    <w:rsid w:val="00650367"/>
    <w:rsid w:val="006505B6"/>
    <w:rsid w:val="006506A5"/>
    <w:rsid w:val="0065085D"/>
    <w:rsid w:val="00650977"/>
    <w:rsid w:val="006514AC"/>
    <w:rsid w:val="00651C19"/>
    <w:rsid w:val="00651D9E"/>
    <w:rsid w:val="00652539"/>
    <w:rsid w:val="00653C16"/>
    <w:rsid w:val="00654278"/>
    <w:rsid w:val="0065554B"/>
    <w:rsid w:val="006557A4"/>
    <w:rsid w:val="00656C97"/>
    <w:rsid w:val="006603A3"/>
    <w:rsid w:val="0066078F"/>
    <w:rsid w:val="0066176E"/>
    <w:rsid w:val="0066234E"/>
    <w:rsid w:val="006627D8"/>
    <w:rsid w:val="0066298B"/>
    <w:rsid w:val="00662D1D"/>
    <w:rsid w:val="00663456"/>
    <w:rsid w:val="00663CDA"/>
    <w:rsid w:val="00664574"/>
    <w:rsid w:val="00664714"/>
    <w:rsid w:val="00664DDA"/>
    <w:rsid w:val="006650CE"/>
    <w:rsid w:val="006657D3"/>
    <w:rsid w:val="006660F7"/>
    <w:rsid w:val="00667A7E"/>
    <w:rsid w:val="00670201"/>
    <w:rsid w:val="00670831"/>
    <w:rsid w:val="00670877"/>
    <w:rsid w:val="00671CA2"/>
    <w:rsid w:val="00672238"/>
    <w:rsid w:val="006724A4"/>
    <w:rsid w:val="006738DE"/>
    <w:rsid w:val="00673BA1"/>
    <w:rsid w:val="00673D74"/>
    <w:rsid w:val="00673E67"/>
    <w:rsid w:val="00674B12"/>
    <w:rsid w:val="00674B6F"/>
    <w:rsid w:val="0067569E"/>
    <w:rsid w:val="00675A68"/>
    <w:rsid w:val="00675F48"/>
    <w:rsid w:val="0067630B"/>
    <w:rsid w:val="006767B9"/>
    <w:rsid w:val="0067698E"/>
    <w:rsid w:val="00676F79"/>
    <w:rsid w:val="0067703D"/>
    <w:rsid w:val="006771CC"/>
    <w:rsid w:val="00677A78"/>
    <w:rsid w:val="00677C2A"/>
    <w:rsid w:val="00677F8F"/>
    <w:rsid w:val="00680106"/>
    <w:rsid w:val="006801F4"/>
    <w:rsid w:val="006806B0"/>
    <w:rsid w:val="00680B28"/>
    <w:rsid w:val="00681000"/>
    <w:rsid w:val="0068121D"/>
    <w:rsid w:val="0068171D"/>
    <w:rsid w:val="00681DBD"/>
    <w:rsid w:val="00681F0A"/>
    <w:rsid w:val="006820DF"/>
    <w:rsid w:val="006827F8"/>
    <w:rsid w:val="00683328"/>
    <w:rsid w:val="006833FC"/>
    <w:rsid w:val="00683F6B"/>
    <w:rsid w:val="00684398"/>
    <w:rsid w:val="006853B3"/>
    <w:rsid w:val="0068596D"/>
    <w:rsid w:val="00685A57"/>
    <w:rsid w:val="00686FA0"/>
    <w:rsid w:val="00687862"/>
    <w:rsid w:val="00687E88"/>
    <w:rsid w:val="0069055C"/>
    <w:rsid w:val="0069092D"/>
    <w:rsid w:val="00690C9E"/>
    <w:rsid w:val="00690D96"/>
    <w:rsid w:val="00690E6A"/>
    <w:rsid w:val="006912EA"/>
    <w:rsid w:val="0069233A"/>
    <w:rsid w:val="006923AB"/>
    <w:rsid w:val="006925C8"/>
    <w:rsid w:val="006933D9"/>
    <w:rsid w:val="006943FE"/>
    <w:rsid w:val="00694A21"/>
    <w:rsid w:val="00694ADC"/>
    <w:rsid w:val="00694B42"/>
    <w:rsid w:val="00695A81"/>
    <w:rsid w:val="00696380"/>
    <w:rsid w:val="006964F4"/>
    <w:rsid w:val="00696960"/>
    <w:rsid w:val="00696D7F"/>
    <w:rsid w:val="00697A9A"/>
    <w:rsid w:val="00697D0B"/>
    <w:rsid w:val="006A000B"/>
    <w:rsid w:val="006A08F6"/>
    <w:rsid w:val="006A0A5A"/>
    <w:rsid w:val="006A1A8A"/>
    <w:rsid w:val="006A2329"/>
    <w:rsid w:val="006A3548"/>
    <w:rsid w:val="006A36BD"/>
    <w:rsid w:val="006A3C36"/>
    <w:rsid w:val="006A3FFC"/>
    <w:rsid w:val="006A4C94"/>
    <w:rsid w:val="006A51C9"/>
    <w:rsid w:val="006A5391"/>
    <w:rsid w:val="006B0B18"/>
    <w:rsid w:val="006B0BD3"/>
    <w:rsid w:val="006B14DE"/>
    <w:rsid w:val="006B1C46"/>
    <w:rsid w:val="006B21BD"/>
    <w:rsid w:val="006B2A5A"/>
    <w:rsid w:val="006B4D2C"/>
    <w:rsid w:val="006B4E27"/>
    <w:rsid w:val="006B4F81"/>
    <w:rsid w:val="006B57A3"/>
    <w:rsid w:val="006B6D43"/>
    <w:rsid w:val="006B6E61"/>
    <w:rsid w:val="006B6FBF"/>
    <w:rsid w:val="006B703F"/>
    <w:rsid w:val="006B744B"/>
    <w:rsid w:val="006B7484"/>
    <w:rsid w:val="006B7A42"/>
    <w:rsid w:val="006C084C"/>
    <w:rsid w:val="006C0EA4"/>
    <w:rsid w:val="006C1703"/>
    <w:rsid w:val="006C1D25"/>
    <w:rsid w:val="006C2FDF"/>
    <w:rsid w:val="006C3C22"/>
    <w:rsid w:val="006C45B6"/>
    <w:rsid w:val="006C5060"/>
    <w:rsid w:val="006C5A5D"/>
    <w:rsid w:val="006C5B5E"/>
    <w:rsid w:val="006C6985"/>
    <w:rsid w:val="006C69FA"/>
    <w:rsid w:val="006C798E"/>
    <w:rsid w:val="006D0750"/>
    <w:rsid w:val="006D08F4"/>
    <w:rsid w:val="006D0DE3"/>
    <w:rsid w:val="006D0F2D"/>
    <w:rsid w:val="006D1153"/>
    <w:rsid w:val="006D124F"/>
    <w:rsid w:val="006D182F"/>
    <w:rsid w:val="006D1C0F"/>
    <w:rsid w:val="006D252A"/>
    <w:rsid w:val="006D2CBC"/>
    <w:rsid w:val="006D342D"/>
    <w:rsid w:val="006D3CCE"/>
    <w:rsid w:val="006D4BFF"/>
    <w:rsid w:val="006D57A1"/>
    <w:rsid w:val="006D5AD3"/>
    <w:rsid w:val="006D643E"/>
    <w:rsid w:val="006D6622"/>
    <w:rsid w:val="006D692E"/>
    <w:rsid w:val="006D6BB1"/>
    <w:rsid w:val="006D6BD1"/>
    <w:rsid w:val="006D6F7C"/>
    <w:rsid w:val="006D71F4"/>
    <w:rsid w:val="006D7434"/>
    <w:rsid w:val="006D7899"/>
    <w:rsid w:val="006D7A42"/>
    <w:rsid w:val="006E0436"/>
    <w:rsid w:val="006E1467"/>
    <w:rsid w:val="006E1C70"/>
    <w:rsid w:val="006E2070"/>
    <w:rsid w:val="006E20BF"/>
    <w:rsid w:val="006E26A6"/>
    <w:rsid w:val="006E2745"/>
    <w:rsid w:val="006E2A84"/>
    <w:rsid w:val="006E3179"/>
    <w:rsid w:val="006E32DA"/>
    <w:rsid w:val="006E3307"/>
    <w:rsid w:val="006E36D1"/>
    <w:rsid w:val="006E3863"/>
    <w:rsid w:val="006E395F"/>
    <w:rsid w:val="006E4EB2"/>
    <w:rsid w:val="006E5772"/>
    <w:rsid w:val="006E61BF"/>
    <w:rsid w:val="006E6B4B"/>
    <w:rsid w:val="006E7043"/>
    <w:rsid w:val="006E7182"/>
    <w:rsid w:val="006E752E"/>
    <w:rsid w:val="006F12F0"/>
    <w:rsid w:val="006F1434"/>
    <w:rsid w:val="006F14C1"/>
    <w:rsid w:val="006F1A95"/>
    <w:rsid w:val="006F1F76"/>
    <w:rsid w:val="006F2145"/>
    <w:rsid w:val="006F2E71"/>
    <w:rsid w:val="006F2E98"/>
    <w:rsid w:val="006F3DF9"/>
    <w:rsid w:val="006F4064"/>
    <w:rsid w:val="006F4753"/>
    <w:rsid w:val="006F4AB2"/>
    <w:rsid w:val="006F531B"/>
    <w:rsid w:val="006F5478"/>
    <w:rsid w:val="006F5B70"/>
    <w:rsid w:val="006F5E2B"/>
    <w:rsid w:val="006F6F84"/>
    <w:rsid w:val="006F768B"/>
    <w:rsid w:val="0070003B"/>
    <w:rsid w:val="0070018B"/>
    <w:rsid w:val="0070022F"/>
    <w:rsid w:val="00700448"/>
    <w:rsid w:val="007004F3"/>
    <w:rsid w:val="00700ED1"/>
    <w:rsid w:val="007012E5"/>
    <w:rsid w:val="00701465"/>
    <w:rsid w:val="00701550"/>
    <w:rsid w:val="00701623"/>
    <w:rsid w:val="00701B7B"/>
    <w:rsid w:val="00702137"/>
    <w:rsid w:val="00702390"/>
    <w:rsid w:val="00702669"/>
    <w:rsid w:val="007029F6"/>
    <w:rsid w:val="00702D28"/>
    <w:rsid w:val="007050AE"/>
    <w:rsid w:val="00705247"/>
    <w:rsid w:val="00705731"/>
    <w:rsid w:val="007058CD"/>
    <w:rsid w:val="00705A23"/>
    <w:rsid w:val="00705E1D"/>
    <w:rsid w:val="007064FE"/>
    <w:rsid w:val="007067D9"/>
    <w:rsid w:val="00706E9A"/>
    <w:rsid w:val="0071012C"/>
    <w:rsid w:val="00710F8A"/>
    <w:rsid w:val="0071173E"/>
    <w:rsid w:val="00712C96"/>
    <w:rsid w:val="007147DF"/>
    <w:rsid w:val="00714984"/>
    <w:rsid w:val="00714EC1"/>
    <w:rsid w:val="00715070"/>
    <w:rsid w:val="0071521E"/>
    <w:rsid w:val="00715D76"/>
    <w:rsid w:val="0071613E"/>
    <w:rsid w:val="007162F5"/>
    <w:rsid w:val="007167A5"/>
    <w:rsid w:val="00716879"/>
    <w:rsid w:val="007178D5"/>
    <w:rsid w:val="00717F36"/>
    <w:rsid w:val="0072082A"/>
    <w:rsid w:val="00720902"/>
    <w:rsid w:val="00720CA6"/>
    <w:rsid w:val="00721588"/>
    <w:rsid w:val="007224A9"/>
    <w:rsid w:val="00722CA7"/>
    <w:rsid w:val="00722D79"/>
    <w:rsid w:val="00723D2B"/>
    <w:rsid w:val="0072404E"/>
    <w:rsid w:val="00724983"/>
    <w:rsid w:val="00724AEE"/>
    <w:rsid w:val="00724D08"/>
    <w:rsid w:val="007250C9"/>
    <w:rsid w:val="007254FE"/>
    <w:rsid w:val="007256DB"/>
    <w:rsid w:val="00725A1C"/>
    <w:rsid w:val="00730562"/>
    <w:rsid w:val="00730754"/>
    <w:rsid w:val="00731315"/>
    <w:rsid w:val="00732711"/>
    <w:rsid w:val="00733209"/>
    <w:rsid w:val="007333FB"/>
    <w:rsid w:val="0073419E"/>
    <w:rsid w:val="007343B3"/>
    <w:rsid w:val="00734833"/>
    <w:rsid w:val="00734EA1"/>
    <w:rsid w:val="0073530E"/>
    <w:rsid w:val="00735D8C"/>
    <w:rsid w:val="00736D16"/>
    <w:rsid w:val="00736E7E"/>
    <w:rsid w:val="00736F70"/>
    <w:rsid w:val="0073720E"/>
    <w:rsid w:val="00737424"/>
    <w:rsid w:val="007403B9"/>
    <w:rsid w:val="00740559"/>
    <w:rsid w:val="00740F5B"/>
    <w:rsid w:val="00741B0A"/>
    <w:rsid w:val="00742DB6"/>
    <w:rsid w:val="00742E21"/>
    <w:rsid w:val="00743F4A"/>
    <w:rsid w:val="00744D57"/>
    <w:rsid w:val="00744DD9"/>
    <w:rsid w:val="0074518B"/>
    <w:rsid w:val="0074578F"/>
    <w:rsid w:val="0074614B"/>
    <w:rsid w:val="007469BF"/>
    <w:rsid w:val="007471A2"/>
    <w:rsid w:val="00747289"/>
    <w:rsid w:val="00747C55"/>
    <w:rsid w:val="00750ADF"/>
    <w:rsid w:val="00751144"/>
    <w:rsid w:val="00751733"/>
    <w:rsid w:val="00751841"/>
    <w:rsid w:val="00752F5B"/>
    <w:rsid w:val="00753150"/>
    <w:rsid w:val="00753654"/>
    <w:rsid w:val="00754254"/>
    <w:rsid w:val="007545B6"/>
    <w:rsid w:val="007559C8"/>
    <w:rsid w:val="00755B0D"/>
    <w:rsid w:val="00756667"/>
    <w:rsid w:val="00757847"/>
    <w:rsid w:val="00760A8B"/>
    <w:rsid w:val="00760D66"/>
    <w:rsid w:val="00761A07"/>
    <w:rsid w:val="00762600"/>
    <w:rsid w:val="0076295F"/>
    <w:rsid w:val="0076300E"/>
    <w:rsid w:val="007635DD"/>
    <w:rsid w:val="007635ED"/>
    <w:rsid w:val="00763E90"/>
    <w:rsid w:val="007648A1"/>
    <w:rsid w:val="007656C4"/>
    <w:rsid w:val="00765ECD"/>
    <w:rsid w:val="007660D9"/>
    <w:rsid w:val="0076639B"/>
    <w:rsid w:val="00766A5F"/>
    <w:rsid w:val="00766B7B"/>
    <w:rsid w:val="00767496"/>
    <w:rsid w:val="007677BA"/>
    <w:rsid w:val="007700AB"/>
    <w:rsid w:val="0077015D"/>
    <w:rsid w:val="00770C9A"/>
    <w:rsid w:val="00771429"/>
    <w:rsid w:val="00771A0C"/>
    <w:rsid w:val="00771CC6"/>
    <w:rsid w:val="00771E5E"/>
    <w:rsid w:val="007722F2"/>
    <w:rsid w:val="00772604"/>
    <w:rsid w:val="00772B2F"/>
    <w:rsid w:val="007732B4"/>
    <w:rsid w:val="0077345F"/>
    <w:rsid w:val="00773622"/>
    <w:rsid w:val="00773DDC"/>
    <w:rsid w:val="00774F17"/>
    <w:rsid w:val="00775022"/>
    <w:rsid w:val="00775849"/>
    <w:rsid w:val="00775A38"/>
    <w:rsid w:val="00775A46"/>
    <w:rsid w:val="007765C5"/>
    <w:rsid w:val="007777C7"/>
    <w:rsid w:val="007802D1"/>
    <w:rsid w:val="00780315"/>
    <w:rsid w:val="0078056C"/>
    <w:rsid w:val="00780FFE"/>
    <w:rsid w:val="00781423"/>
    <w:rsid w:val="00781758"/>
    <w:rsid w:val="00781C3A"/>
    <w:rsid w:val="0078228E"/>
    <w:rsid w:val="00782486"/>
    <w:rsid w:val="00782B5D"/>
    <w:rsid w:val="00783B16"/>
    <w:rsid w:val="007845FE"/>
    <w:rsid w:val="00785384"/>
    <w:rsid w:val="007864CD"/>
    <w:rsid w:val="0078668A"/>
    <w:rsid w:val="00786B26"/>
    <w:rsid w:val="00786C51"/>
    <w:rsid w:val="00787473"/>
    <w:rsid w:val="0078767E"/>
    <w:rsid w:val="00787FA3"/>
    <w:rsid w:val="007904E8"/>
    <w:rsid w:val="0079087E"/>
    <w:rsid w:val="00790DCC"/>
    <w:rsid w:val="0079126B"/>
    <w:rsid w:val="00791425"/>
    <w:rsid w:val="00791D19"/>
    <w:rsid w:val="00792606"/>
    <w:rsid w:val="00792BA1"/>
    <w:rsid w:val="007937C9"/>
    <w:rsid w:val="00793D5E"/>
    <w:rsid w:val="007959E0"/>
    <w:rsid w:val="00795B64"/>
    <w:rsid w:val="00795F93"/>
    <w:rsid w:val="00796279"/>
    <w:rsid w:val="0079753F"/>
    <w:rsid w:val="00797737"/>
    <w:rsid w:val="007A025A"/>
    <w:rsid w:val="007A0337"/>
    <w:rsid w:val="007A0C8C"/>
    <w:rsid w:val="007A13C9"/>
    <w:rsid w:val="007A1B16"/>
    <w:rsid w:val="007A1D21"/>
    <w:rsid w:val="007A2997"/>
    <w:rsid w:val="007A2C33"/>
    <w:rsid w:val="007A395C"/>
    <w:rsid w:val="007A3A34"/>
    <w:rsid w:val="007A3A83"/>
    <w:rsid w:val="007A41B6"/>
    <w:rsid w:val="007A5ED3"/>
    <w:rsid w:val="007A6704"/>
    <w:rsid w:val="007A736C"/>
    <w:rsid w:val="007A7ADB"/>
    <w:rsid w:val="007B0C45"/>
    <w:rsid w:val="007B0E02"/>
    <w:rsid w:val="007B2302"/>
    <w:rsid w:val="007B2B47"/>
    <w:rsid w:val="007B3204"/>
    <w:rsid w:val="007B417F"/>
    <w:rsid w:val="007B439E"/>
    <w:rsid w:val="007B48F1"/>
    <w:rsid w:val="007B53F2"/>
    <w:rsid w:val="007B5A4F"/>
    <w:rsid w:val="007B5DC7"/>
    <w:rsid w:val="007B6262"/>
    <w:rsid w:val="007B6291"/>
    <w:rsid w:val="007B6BC2"/>
    <w:rsid w:val="007C08FE"/>
    <w:rsid w:val="007C0F13"/>
    <w:rsid w:val="007C16BD"/>
    <w:rsid w:val="007C2315"/>
    <w:rsid w:val="007C3050"/>
    <w:rsid w:val="007C381D"/>
    <w:rsid w:val="007C4668"/>
    <w:rsid w:val="007C4B0B"/>
    <w:rsid w:val="007C5072"/>
    <w:rsid w:val="007C73EC"/>
    <w:rsid w:val="007D0B46"/>
    <w:rsid w:val="007D0C5A"/>
    <w:rsid w:val="007D0F77"/>
    <w:rsid w:val="007D1489"/>
    <w:rsid w:val="007D1A3D"/>
    <w:rsid w:val="007D1AA9"/>
    <w:rsid w:val="007D28D5"/>
    <w:rsid w:val="007D2D4D"/>
    <w:rsid w:val="007D2E6C"/>
    <w:rsid w:val="007D313C"/>
    <w:rsid w:val="007D3445"/>
    <w:rsid w:val="007D3B3D"/>
    <w:rsid w:val="007D3F38"/>
    <w:rsid w:val="007D51BC"/>
    <w:rsid w:val="007D6D39"/>
    <w:rsid w:val="007D6E01"/>
    <w:rsid w:val="007D73E7"/>
    <w:rsid w:val="007E2279"/>
    <w:rsid w:val="007E31B2"/>
    <w:rsid w:val="007E3E3F"/>
    <w:rsid w:val="007E5265"/>
    <w:rsid w:val="007E53F4"/>
    <w:rsid w:val="007E54B5"/>
    <w:rsid w:val="007E5A6C"/>
    <w:rsid w:val="007E5C36"/>
    <w:rsid w:val="007E67B4"/>
    <w:rsid w:val="007F1810"/>
    <w:rsid w:val="007F1CD0"/>
    <w:rsid w:val="007F2CAD"/>
    <w:rsid w:val="007F33BF"/>
    <w:rsid w:val="007F574A"/>
    <w:rsid w:val="007F576D"/>
    <w:rsid w:val="007F631C"/>
    <w:rsid w:val="007F642D"/>
    <w:rsid w:val="007F72B7"/>
    <w:rsid w:val="007F74CC"/>
    <w:rsid w:val="007F7EE4"/>
    <w:rsid w:val="00800676"/>
    <w:rsid w:val="0080082D"/>
    <w:rsid w:val="00800DEA"/>
    <w:rsid w:val="0080104A"/>
    <w:rsid w:val="00801493"/>
    <w:rsid w:val="00803D2E"/>
    <w:rsid w:val="0080578D"/>
    <w:rsid w:val="0080607B"/>
    <w:rsid w:val="00806352"/>
    <w:rsid w:val="00806E16"/>
    <w:rsid w:val="00806E99"/>
    <w:rsid w:val="00807069"/>
    <w:rsid w:val="008100FE"/>
    <w:rsid w:val="008104CE"/>
    <w:rsid w:val="008107D0"/>
    <w:rsid w:val="00811639"/>
    <w:rsid w:val="00812203"/>
    <w:rsid w:val="00812526"/>
    <w:rsid w:val="00812ADD"/>
    <w:rsid w:val="00812BE4"/>
    <w:rsid w:val="00812D03"/>
    <w:rsid w:val="008133E2"/>
    <w:rsid w:val="00813413"/>
    <w:rsid w:val="00813EAA"/>
    <w:rsid w:val="00814A6C"/>
    <w:rsid w:val="00815047"/>
    <w:rsid w:val="00815269"/>
    <w:rsid w:val="00815A8B"/>
    <w:rsid w:val="00815A9A"/>
    <w:rsid w:val="00815F70"/>
    <w:rsid w:val="00816D1C"/>
    <w:rsid w:val="00816E53"/>
    <w:rsid w:val="0081706E"/>
    <w:rsid w:val="00817A30"/>
    <w:rsid w:val="00820815"/>
    <w:rsid w:val="00820B1B"/>
    <w:rsid w:val="00820B93"/>
    <w:rsid w:val="00822BDD"/>
    <w:rsid w:val="0082324C"/>
    <w:rsid w:val="008239F2"/>
    <w:rsid w:val="00824436"/>
    <w:rsid w:val="0082562B"/>
    <w:rsid w:val="00825DC0"/>
    <w:rsid w:val="00826A42"/>
    <w:rsid w:val="00826C8D"/>
    <w:rsid w:val="00830543"/>
    <w:rsid w:val="00830685"/>
    <w:rsid w:val="00831441"/>
    <w:rsid w:val="00831729"/>
    <w:rsid w:val="00831E9C"/>
    <w:rsid w:val="00832132"/>
    <w:rsid w:val="00833365"/>
    <w:rsid w:val="008337A1"/>
    <w:rsid w:val="00834965"/>
    <w:rsid w:val="00834C84"/>
    <w:rsid w:val="00835BF8"/>
    <w:rsid w:val="00835D41"/>
    <w:rsid w:val="00835F56"/>
    <w:rsid w:val="0084000A"/>
    <w:rsid w:val="00840269"/>
    <w:rsid w:val="00840836"/>
    <w:rsid w:val="00841C23"/>
    <w:rsid w:val="00841D49"/>
    <w:rsid w:val="00843032"/>
    <w:rsid w:val="008437D4"/>
    <w:rsid w:val="008465B0"/>
    <w:rsid w:val="00846D17"/>
    <w:rsid w:val="0084733D"/>
    <w:rsid w:val="00847E88"/>
    <w:rsid w:val="00850E71"/>
    <w:rsid w:val="0085136D"/>
    <w:rsid w:val="00851B69"/>
    <w:rsid w:val="0085216F"/>
    <w:rsid w:val="00852633"/>
    <w:rsid w:val="00853161"/>
    <w:rsid w:val="00853BAA"/>
    <w:rsid w:val="00853C24"/>
    <w:rsid w:val="00853F90"/>
    <w:rsid w:val="00855374"/>
    <w:rsid w:val="00855A65"/>
    <w:rsid w:val="00855FAD"/>
    <w:rsid w:val="008560CB"/>
    <w:rsid w:val="008562B0"/>
    <w:rsid w:val="00856379"/>
    <w:rsid w:val="00856653"/>
    <w:rsid w:val="00856A2E"/>
    <w:rsid w:val="0085736B"/>
    <w:rsid w:val="00857895"/>
    <w:rsid w:val="0086013D"/>
    <w:rsid w:val="0086049A"/>
    <w:rsid w:val="00860F1C"/>
    <w:rsid w:val="00861160"/>
    <w:rsid w:val="00861662"/>
    <w:rsid w:val="00861784"/>
    <w:rsid w:val="00862BB0"/>
    <w:rsid w:val="00862C3C"/>
    <w:rsid w:val="00863729"/>
    <w:rsid w:val="00863939"/>
    <w:rsid w:val="00864181"/>
    <w:rsid w:val="00864348"/>
    <w:rsid w:val="00864485"/>
    <w:rsid w:val="0086478C"/>
    <w:rsid w:val="0086605F"/>
    <w:rsid w:val="0086646A"/>
    <w:rsid w:val="008669B4"/>
    <w:rsid w:val="00866A32"/>
    <w:rsid w:val="00866C04"/>
    <w:rsid w:val="00866E7C"/>
    <w:rsid w:val="008676C6"/>
    <w:rsid w:val="00870167"/>
    <w:rsid w:val="00870813"/>
    <w:rsid w:val="0087121A"/>
    <w:rsid w:val="008714AB"/>
    <w:rsid w:val="00871798"/>
    <w:rsid w:val="008717D1"/>
    <w:rsid w:val="00871A8A"/>
    <w:rsid w:val="008722C6"/>
    <w:rsid w:val="0087274E"/>
    <w:rsid w:val="0087333D"/>
    <w:rsid w:val="008735D8"/>
    <w:rsid w:val="008737AB"/>
    <w:rsid w:val="00873EEE"/>
    <w:rsid w:val="008744F9"/>
    <w:rsid w:val="0087471F"/>
    <w:rsid w:val="008750D7"/>
    <w:rsid w:val="0087582B"/>
    <w:rsid w:val="00875939"/>
    <w:rsid w:val="00875956"/>
    <w:rsid w:val="00876525"/>
    <w:rsid w:val="00876894"/>
    <w:rsid w:val="00877062"/>
    <w:rsid w:val="00877202"/>
    <w:rsid w:val="0088106A"/>
    <w:rsid w:val="008810F0"/>
    <w:rsid w:val="008823F8"/>
    <w:rsid w:val="0088371C"/>
    <w:rsid w:val="00883E0D"/>
    <w:rsid w:val="008842AC"/>
    <w:rsid w:val="0088459E"/>
    <w:rsid w:val="00884609"/>
    <w:rsid w:val="008850A0"/>
    <w:rsid w:val="008852B0"/>
    <w:rsid w:val="008854EE"/>
    <w:rsid w:val="00886088"/>
    <w:rsid w:val="0088632C"/>
    <w:rsid w:val="008865BE"/>
    <w:rsid w:val="00887258"/>
    <w:rsid w:val="008872F1"/>
    <w:rsid w:val="0088756F"/>
    <w:rsid w:val="00887A77"/>
    <w:rsid w:val="00890431"/>
    <w:rsid w:val="00892036"/>
    <w:rsid w:val="00892392"/>
    <w:rsid w:val="00894209"/>
    <w:rsid w:val="00894A7B"/>
    <w:rsid w:val="00894F70"/>
    <w:rsid w:val="00895D28"/>
    <w:rsid w:val="00895DBA"/>
    <w:rsid w:val="00896698"/>
    <w:rsid w:val="00896B69"/>
    <w:rsid w:val="00896BCE"/>
    <w:rsid w:val="00897E78"/>
    <w:rsid w:val="00897EBC"/>
    <w:rsid w:val="008A015D"/>
    <w:rsid w:val="008A02F5"/>
    <w:rsid w:val="008A23E2"/>
    <w:rsid w:val="008A2A6F"/>
    <w:rsid w:val="008A2BDF"/>
    <w:rsid w:val="008A2FD5"/>
    <w:rsid w:val="008A320E"/>
    <w:rsid w:val="008A41E8"/>
    <w:rsid w:val="008A4663"/>
    <w:rsid w:val="008A4AB4"/>
    <w:rsid w:val="008A4E5A"/>
    <w:rsid w:val="008A62D9"/>
    <w:rsid w:val="008A6FE0"/>
    <w:rsid w:val="008A7CCA"/>
    <w:rsid w:val="008B14C4"/>
    <w:rsid w:val="008B1D00"/>
    <w:rsid w:val="008B2044"/>
    <w:rsid w:val="008B30C0"/>
    <w:rsid w:val="008B3DBE"/>
    <w:rsid w:val="008B5305"/>
    <w:rsid w:val="008B5B72"/>
    <w:rsid w:val="008B643E"/>
    <w:rsid w:val="008B667C"/>
    <w:rsid w:val="008B6DB3"/>
    <w:rsid w:val="008B738D"/>
    <w:rsid w:val="008B77F0"/>
    <w:rsid w:val="008B79F7"/>
    <w:rsid w:val="008C00E8"/>
    <w:rsid w:val="008C0D91"/>
    <w:rsid w:val="008C0FDC"/>
    <w:rsid w:val="008C0FF2"/>
    <w:rsid w:val="008C1140"/>
    <w:rsid w:val="008C15B2"/>
    <w:rsid w:val="008C1A23"/>
    <w:rsid w:val="008C1C3F"/>
    <w:rsid w:val="008C2C03"/>
    <w:rsid w:val="008C30F0"/>
    <w:rsid w:val="008C32E7"/>
    <w:rsid w:val="008C3CB7"/>
    <w:rsid w:val="008C4C87"/>
    <w:rsid w:val="008C5851"/>
    <w:rsid w:val="008C59CF"/>
    <w:rsid w:val="008C6905"/>
    <w:rsid w:val="008C7AAF"/>
    <w:rsid w:val="008C7F63"/>
    <w:rsid w:val="008D024D"/>
    <w:rsid w:val="008D06EE"/>
    <w:rsid w:val="008D0D02"/>
    <w:rsid w:val="008D0F54"/>
    <w:rsid w:val="008D1836"/>
    <w:rsid w:val="008D1A97"/>
    <w:rsid w:val="008D1E92"/>
    <w:rsid w:val="008D27B9"/>
    <w:rsid w:val="008D2A45"/>
    <w:rsid w:val="008D38A3"/>
    <w:rsid w:val="008D3ACF"/>
    <w:rsid w:val="008D3BFB"/>
    <w:rsid w:val="008D3F38"/>
    <w:rsid w:val="008D5378"/>
    <w:rsid w:val="008D53B9"/>
    <w:rsid w:val="008D68A6"/>
    <w:rsid w:val="008D6C6B"/>
    <w:rsid w:val="008D6CA7"/>
    <w:rsid w:val="008D6F65"/>
    <w:rsid w:val="008D7423"/>
    <w:rsid w:val="008D7F5A"/>
    <w:rsid w:val="008E13A0"/>
    <w:rsid w:val="008E15BE"/>
    <w:rsid w:val="008E1BFB"/>
    <w:rsid w:val="008E1DB3"/>
    <w:rsid w:val="008E297B"/>
    <w:rsid w:val="008E2E7C"/>
    <w:rsid w:val="008E3B09"/>
    <w:rsid w:val="008E43DD"/>
    <w:rsid w:val="008E47A6"/>
    <w:rsid w:val="008E5067"/>
    <w:rsid w:val="008E515D"/>
    <w:rsid w:val="008E6D02"/>
    <w:rsid w:val="008F09F2"/>
    <w:rsid w:val="008F0A60"/>
    <w:rsid w:val="008F109C"/>
    <w:rsid w:val="008F14C2"/>
    <w:rsid w:val="008F1C50"/>
    <w:rsid w:val="008F2992"/>
    <w:rsid w:val="008F2A9F"/>
    <w:rsid w:val="008F2B4F"/>
    <w:rsid w:val="008F2DE4"/>
    <w:rsid w:val="008F2FC7"/>
    <w:rsid w:val="008F3AD1"/>
    <w:rsid w:val="008F3E32"/>
    <w:rsid w:val="008F4316"/>
    <w:rsid w:val="008F4D17"/>
    <w:rsid w:val="008F506F"/>
    <w:rsid w:val="008F5580"/>
    <w:rsid w:val="008F5AAD"/>
    <w:rsid w:val="008F5B06"/>
    <w:rsid w:val="008F6146"/>
    <w:rsid w:val="008F64C8"/>
    <w:rsid w:val="008F666F"/>
    <w:rsid w:val="008F6B93"/>
    <w:rsid w:val="008F6C42"/>
    <w:rsid w:val="008F6DBC"/>
    <w:rsid w:val="008F7EE4"/>
    <w:rsid w:val="00900253"/>
    <w:rsid w:val="009007AD"/>
    <w:rsid w:val="00900D17"/>
    <w:rsid w:val="00901C1E"/>
    <w:rsid w:val="0090251F"/>
    <w:rsid w:val="00902751"/>
    <w:rsid w:val="009033D9"/>
    <w:rsid w:val="009038D2"/>
    <w:rsid w:val="00904991"/>
    <w:rsid w:val="00904F85"/>
    <w:rsid w:val="0090506C"/>
    <w:rsid w:val="00905CF5"/>
    <w:rsid w:val="00906465"/>
    <w:rsid w:val="00906501"/>
    <w:rsid w:val="00910A35"/>
    <w:rsid w:val="00911034"/>
    <w:rsid w:val="00911A08"/>
    <w:rsid w:val="00913577"/>
    <w:rsid w:val="00913678"/>
    <w:rsid w:val="009136F1"/>
    <w:rsid w:val="009149BD"/>
    <w:rsid w:val="009150A8"/>
    <w:rsid w:val="009158C8"/>
    <w:rsid w:val="00915FDC"/>
    <w:rsid w:val="009160B6"/>
    <w:rsid w:val="00916787"/>
    <w:rsid w:val="00916F60"/>
    <w:rsid w:val="009170B4"/>
    <w:rsid w:val="009179B9"/>
    <w:rsid w:val="00917FC7"/>
    <w:rsid w:val="00920E9B"/>
    <w:rsid w:val="00920EB8"/>
    <w:rsid w:val="0092155A"/>
    <w:rsid w:val="0092168A"/>
    <w:rsid w:val="00921857"/>
    <w:rsid w:val="009219F2"/>
    <w:rsid w:val="00921CC2"/>
    <w:rsid w:val="00922989"/>
    <w:rsid w:val="00922A05"/>
    <w:rsid w:val="00922E95"/>
    <w:rsid w:val="0092367F"/>
    <w:rsid w:val="00923A43"/>
    <w:rsid w:val="009241A9"/>
    <w:rsid w:val="00924340"/>
    <w:rsid w:val="0092444A"/>
    <w:rsid w:val="00925085"/>
    <w:rsid w:val="009259CC"/>
    <w:rsid w:val="00927AB4"/>
    <w:rsid w:val="00930D95"/>
    <w:rsid w:val="00931588"/>
    <w:rsid w:val="00931DA3"/>
    <w:rsid w:val="00931DB0"/>
    <w:rsid w:val="00932282"/>
    <w:rsid w:val="009324D2"/>
    <w:rsid w:val="00932A9E"/>
    <w:rsid w:val="00932B18"/>
    <w:rsid w:val="0093325D"/>
    <w:rsid w:val="00933A6F"/>
    <w:rsid w:val="00933DE0"/>
    <w:rsid w:val="00933E67"/>
    <w:rsid w:val="009348F8"/>
    <w:rsid w:val="00934CFA"/>
    <w:rsid w:val="00935F21"/>
    <w:rsid w:val="00936876"/>
    <w:rsid w:val="00936A68"/>
    <w:rsid w:val="00936CB4"/>
    <w:rsid w:val="00936DCE"/>
    <w:rsid w:val="00936ED0"/>
    <w:rsid w:val="0093728C"/>
    <w:rsid w:val="009407A2"/>
    <w:rsid w:val="00940ABF"/>
    <w:rsid w:val="009413EF"/>
    <w:rsid w:val="009426A9"/>
    <w:rsid w:val="00942E1A"/>
    <w:rsid w:val="00942F2F"/>
    <w:rsid w:val="00943AA6"/>
    <w:rsid w:val="00943E2B"/>
    <w:rsid w:val="00943EB1"/>
    <w:rsid w:val="00944414"/>
    <w:rsid w:val="009447AD"/>
    <w:rsid w:val="00944A84"/>
    <w:rsid w:val="00945183"/>
    <w:rsid w:val="0094559E"/>
    <w:rsid w:val="00945A1F"/>
    <w:rsid w:val="0094710F"/>
    <w:rsid w:val="0094769A"/>
    <w:rsid w:val="009505DD"/>
    <w:rsid w:val="00950741"/>
    <w:rsid w:val="00950D61"/>
    <w:rsid w:val="009525F3"/>
    <w:rsid w:val="00952881"/>
    <w:rsid w:val="00953217"/>
    <w:rsid w:val="009533D2"/>
    <w:rsid w:val="00953497"/>
    <w:rsid w:val="00953ED0"/>
    <w:rsid w:val="00954F74"/>
    <w:rsid w:val="0095520C"/>
    <w:rsid w:val="00955DDE"/>
    <w:rsid w:val="00956959"/>
    <w:rsid w:val="00956991"/>
    <w:rsid w:val="00956FC5"/>
    <w:rsid w:val="00957717"/>
    <w:rsid w:val="00957C1B"/>
    <w:rsid w:val="00957C62"/>
    <w:rsid w:val="00957C7D"/>
    <w:rsid w:val="009605F9"/>
    <w:rsid w:val="00960D7F"/>
    <w:rsid w:val="009610A4"/>
    <w:rsid w:val="00962C01"/>
    <w:rsid w:val="0096303F"/>
    <w:rsid w:val="00963376"/>
    <w:rsid w:val="00963709"/>
    <w:rsid w:val="00963B16"/>
    <w:rsid w:val="009648AA"/>
    <w:rsid w:val="00964C89"/>
    <w:rsid w:val="00964F57"/>
    <w:rsid w:val="009658A8"/>
    <w:rsid w:val="00965993"/>
    <w:rsid w:val="00965A55"/>
    <w:rsid w:val="0096609F"/>
    <w:rsid w:val="00966CB4"/>
    <w:rsid w:val="00967D7E"/>
    <w:rsid w:val="00970586"/>
    <w:rsid w:val="00970AB3"/>
    <w:rsid w:val="00970C6F"/>
    <w:rsid w:val="00971910"/>
    <w:rsid w:val="009731E4"/>
    <w:rsid w:val="00973BFD"/>
    <w:rsid w:val="00973CF1"/>
    <w:rsid w:val="00974584"/>
    <w:rsid w:val="00974A0A"/>
    <w:rsid w:val="00975514"/>
    <w:rsid w:val="00975785"/>
    <w:rsid w:val="00975C79"/>
    <w:rsid w:val="0097601F"/>
    <w:rsid w:val="00977224"/>
    <w:rsid w:val="00977ABE"/>
    <w:rsid w:val="00977C13"/>
    <w:rsid w:val="00980AE4"/>
    <w:rsid w:val="00980F6D"/>
    <w:rsid w:val="009810F7"/>
    <w:rsid w:val="00981277"/>
    <w:rsid w:val="00981DE3"/>
    <w:rsid w:val="00982005"/>
    <w:rsid w:val="0098280F"/>
    <w:rsid w:val="00983113"/>
    <w:rsid w:val="00983ADC"/>
    <w:rsid w:val="00983F36"/>
    <w:rsid w:val="009846F7"/>
    <w:rsid w:val="0098508D"/>
    <w:rsid w:val="009853B9"/>
    <w:rsid w:val="009853D4"/>
    <w:rsid w:val="0098551D"/>
    <w:rsid w:val="00986AEA"/>
    <w:rsid w:val="00987FB9"/>
    <w:rsid w:val="00990370"/>
    <w:rsid w:val="00990742"/>
    <w:rsid w:val="0099077D"/>
    <w:rsid w:val="009909DB"/>
    <w:rsid w:val="00991A5F"/>
    <w:rsid w:val="00991B4C"/>
    <w:rsid w:val="00993394"/>
    <w:rsid w:val="00993421"/>
    <w:rsid w:val="00993AFA"/>
    <w:rsid w:val="009946D6"/>
    <w:rsid w:val="009947E2"/>
    <w:rsid w:val="00995251"/>
    <w:rsid w:val="009954B8"/>
    <w:rsid w:val="00995897"/>
    <w:rsid w:val="0099636C"/>
    <w:rsid w:val="0099678A"/>
    <w:rsid w:val="009967B6"/>
    <w:rsid w:val="009967CF"/>
    <w:rsid w:val="009A0287"/>
    <w:rsid w:val="009A0726"/>
    <w:rsid w:val="009A0910"/>
    <w:rsid w:val="009A0DD4"/>
    <w:rsid w:val="009A12A1"/>
    <w:rsid w:val="009A1D3B"/>
    <w:rsid w:val="009A2A31"/>
    <w:rsid w:val="009A2D42"/>
    <w:rsid w:val="009A321F"/>
    <w:rsid w:val="009A36E1"/>
    <w:rsid w:val="009A3D78"/>
    <w:rsid w:val="009A3F3F"/>
    <w:rsid w:val="009A425A"/>
    <w:rsid w:val="009A4316"/>
    <w:rsid w:val="009A4ADC"/>
    <w:rsid w:val="009A4ED6"/>
    <w:rsid w:val="009A54C3"/>
    <w:rsid w:val="009A58E1"/>
    <w:rsid w:val="009A5976"/>
    <w:rsid w:val="009A5F3D"/>
    <w:rsid w:val="009A625F"/>
    <w:rsid w:val="009A69EC"/>
    <w:rsid w:val="009A6A5E"/>
    <w:rsid w:val="009A72EB"/>
    <w:rsid w:val="009A7DBC"/>
    <w:rsid w:val="009B2029"/>
    <w:rsid w:val="009B2F91"/>
    <w:rsid w:val="009B43C1"/>
    <w:rsid w:val="009B44EC"/>
    <w:rsid w:val="009B514C"/>
    <w:rsid w:val="009B53C5"/>
    <w:rsid w:val="009B5A4F"/>
    <w:rsid w:val="009B62BB"/>
    <w:rsid w:val="009B691D"/>
    <w:rsid w:val="009B69B8"/>
    <w:rsid w:val="009C107D"/>
    <w:rsid w:val="009C10C0"/>
    <w:rsid w:val="009C1805"/>
    <w:rsid w:val="009C19AB"/>
    <w:rsid w:val="009C22EA"/>
    <w:rsid w:val="009C23BD"/>
    <w:rsid w:val="009C2520"/>
    <w:rsid w:val="009C254E"/>
    <w:rsid w:val="009C2616"/>
    <w:rsid w:val="009C28B8"/>
    <w:rsid w:val="009C31B5"/>
    <w:rsid w:val="009C3A4E"/>
    <w:rsid w:val="009C3C45"/>
    <w:rsid w:val="009C3EDC"/>
    <w:rsid w:val="009C3EDE"/>
    <w:rsid w:val="009C45CA"/>
    <w:rsid w:val="009C4693"/>
    <w:rsid w:val="009C4CD6"/>
    <w:rsid w:val="009C61F3"/>
    <w:rsid w:val="009C660F"/>
    <w:rsid w:val="009C6C31"/>
    <w:rsid w:val="009C6E41"/>
    <w:rsid w:val="009C6E42"/>
    <w:rsid w:val="009C7123"/>
    <w:rsid w:val="009C73EF"/>
    <w:rsid w:val="009C778C"/>
    <w:rsid w:val="009C7B57"/>
    <w:rsid w:val="009C7D5A"/>
    <w:rsid w:val="009D0836"/>
    <w:rsid w:val="009D1F58"/>
    <w:rsid w:val="009D1FF0"/>
    <w:rsid w:val="009D2EBF"/>
    <w:rsid w:val="009D3C91"/>
    <w:rsid w:val="009D40AB"/>
    <w:rsid w:val="009D43DB"/>
    <w:rsid w:val="009D468B"/>
    <w:rsid w:val="009D480A"/>
    <w:rsid w:val="009D4B39"/>
    <w:rsid w:val="009D4D04"/>
    <w:rsid w:val="009D59BE"/>
    <w:rsid w:val="009D68B5"/>
    <w:rsid w:val="009D6AA9"/>
    <w:rsid w:val="009D6D91"/>
    <w:rsid w:val="009D7033"/>
    <w:rsid w:val="009D7A41"/>
    <w:rsid w:val="009E01D9"/>
    <w:rsid w:val="009E0D8A"/>
    <w:rsid w:val="009E18C2"/>
    <w:rsid w:val="009E1999"/>
    <w:rsid w:val="009E1B52"/>
    <w:rsid w:val="009E1C75"/>
    <w:rsid w:val="009E3FF8"/>
    <w:rsid w:val="009E4522"/>
    <w:rsid w:val="009E45D3"/>
    <w:rsid w:val="009E4A7E"/>
    <w:rsid w:val="009E4B37"/>
    <w:rsid w:val="009E5E44"/>
    <w:rsid w:val="009E60E3"/>
    <w:rsid w:val="009E644B"/>
    <w:rsid w:val="009E6714"/>
    <w:rsid w:val="009E693B"/>
    <w:rsid w:val="009F1680"/>
    <w:rsid w:val="009F18FA"/>
    <w:rsid w:val="009F1A75"/>
    <w:rsid w:val="009F1D9F"/>
    <w:rsid w:val="009F369D"/>
    <w:rsid w:val="009F4B74"/>
    <w:rsid w:val="009F4C90"/>
    <w:rsid w:val="009F4E41"/>
    <w:rsid w:val="009F4F75"/>
    <w:rsid w:val="009F6B8C"/>
    <w:rsid w:val="009F6E9F"/>
    <w:rsid w:val="009F7131"/>
    <w:rsid w:val="009F76DB"/>
    <w:rsid w:val="009F7889"/>
    <w:rsid w:val="009F7CB1"/>
    <w:rsid w:val="00A004FA"/>
    <w:rsid w:val="00A00513"/>
    <w:rsid w:val="00A0092D"/>
    <w:rsid w:val="00A00940"/>
    <w:rsid w:val="00A00AFD"/>
    <w:rsid w:val="00A00CA3"/>
    <w:rsid w:val="00A0169C"/>
    <w:rsid w:val="00A022A4"/>
    <w:rsid w:val="00A027B2"/>
    <w:rsid w:val="00A02EDF"/>
    <w:rsid w:val="00A03063"/>
    <w:rsid w:val="00A034B9"/>
    <w:rsid w:val="00A04F61"/>
    <w:rsid w:val="00A05D9E"/>
    <w:rsid w:val="00A06B32"/>
    <w:rsid w:val="00A06BEF"/>
    <w:rsid w:val="00A07251"/>
    <w:rsid w:val="00A0738F"/>
    <w:rsid w:val="00A07725"/>
    <w:rsid w:val="00A07849"/>
    <w:rsid w:val="00A100CF"/>
    <w:rsid w:val="00A10F63"/>
    <w:rsid w:val="00A115BC"/>
    <w:rsid w:val="00A11D21"/>
    <w:rsid w:val="00A12B2A"/>
    <w:rsid w:val="00A14110"/>
    <w:rsid w:val="00A1502E"/>
    <w:rsid w:val="00A15582"/>
    <w:rsid w:val="00A157B0"/>
    <w:rsid w:val="00A15904"/>
    <w:rsid w:val="00A159E2"/>
    <w:rsid w:val="00A15C78"/>
    <w:rsid w:val="00A17075"/>
    <w:rsid w:val="00A175F5"/>
    <w:rsid w:val="00A20ADE"/>
    <w:rsid w:val="00A20AF1"/>
    <w:rsid w:val="00A20FB5"/>
    <w:rsid w:val="00A21051"/>
    <w:rsid w:val="00A21745"/>
    <w:rsid w:val="00A21974"/>
    <w:rsid w:val="00A21A18"/>
    <w:rsid w:val="00A21EEF"/>
    <w:rsid w:val="00A2220A"/>
    <w:rsid w:val="00A23728"/>
    <w:rsid w:val="00A2453C"/>
    <w:rsid w:val="00A24694"/>
    <w:rsid w:val="00A24DAD"/>
    <w:rsid w:val="00A25579"/>
    <w:rsid w:val="00A2567A"/>
    <w:rsid w:val="00A25CB7"/>
    <w:rsid w:val="00A27823"/>
    <w:rsid w:val="00A27987"/>
    <w:rsid w:val="00A27A78"/>
    <w:rsid w:val="00A3087D"/>
    <w:rsid w:val="00A3095D"/>
    <w:rsid w:val="00A309C4"/>
    <w:rsid w:val="00A30E96"/>
    <w:rsid w:val="00A3107E"/>
    <w:rsid w:val="00A31138"/>
    <w:rsid w:val="00A312BB"/>
    <w:rsid w:val="00A32160"/>
    <w:rsid w:val="00A331B4"/>
    <w:rsid w:val="00A33753"/>
    <w:rsid w:val="00A3380C"/>
    <w:rsid w:val="00A338F5"/>
    <w:rsid w:val="00A34DC0"/>
    <w:rsid w:val="00A350C0"/>
    <w:rsid w:val="00A3525C"/>
    <w:rsid w:val="00A3541E"/>
    <w:rsid w:val="00A35F30"/>
    <w:rsid w:val="00A3755F"/>
    <w:rsid w:val="00A37650"/>
    <w:rsid w:val="00A378CC"/>
    <w:rsid w:val="00A40A7B"/>
    <w:rsid w:val="00A41055"/>
    <w:rsid w:val="00A41065"/>
    <w:rsid w:val="00A411ED"/>
    <w:rsid w:val="00A411F1"/>
    <w:rsid w:val="00A41F80"/>
    <w:rsid w:val="00A42433"/>
    <w:rsid w:val="00A4258D"/>
    <w:rsid w:val="00A4292B"/>
    <w:rsid w:val="00A42DE1"/>
    <w:rsid w:val="00A42F16"/>
    <w:rsid w:val="00A43DB0"/>
    <w:rsid w:val="00A44A67"/>
    <w:rsid w:val="00A44BB3"/>
    <w:rsid w:val="00A44E9C"/>
    <w:rsid w:val="00A45155"/>
    <w:rsid w:val="00A45237"/>
    <w:rsid w:val="00A45AA8"/>
    <w:rsid w:val="00A46E97"/>
    <w:rsid w:val="00A4771B"/>
    <w:rsid w:val="00A478F0"/>
    <w:rsid w:val="00A47AB2"/>
    <w:rsid w:val="00A47D28"/>
    <w:rsid w:val="00A5042C"/>
    <w:rsid w:val="00A506E9"/>
    <w:rsid w:val="00A50DB5"/>
    <w:rsid w:val="00A510E2"/>
    <w:rsid w:val="00A514A5"/>
    <w:rsid w:val="00A5210A"/>
    <w:rsid w:val="00A53351"/>
    <w:rsid w:val="00A5372E"/>
    <w:rsid w:val="00A538F0"/>
    <w:rsid w:val="00A539DB"/>
    <w:rsid w:val="00A53C85"/>
    <w:rsid w:val="00A54F53"/>
    <w:rsid w:val="00A550A5"/>
    <w:rsid w:val="00A55DC5"/>
    <w:rsid w:val="00A56691"/>
    <w:rsid w:val="00A5701A"/>
    <w:rsid w:val="00A57572"/>
    <w:rsid w:val="00A57E14"/>
    <w:rsid w:val="00A57F14"/>
    <w:rsid w:val="00A57F19"/>
    <w:rsid w:val="00A57F84"/>
    <w:rsid w:val="00A57FF4"/>
    <w:rsid w:val="00A60204"/>
    <w:rsid w:val="00A602FB"/>
    <w:rsid w:val="00A60413"/>
    <w:rsid w:val="00A6064F"/>
    <w:rsid w:val="00A60D8C"/>
    <w:rsid w:val="00A61406"/>
    <w:rsid w:val="00A61738"/>
    <w:rsid w:val="00A623F1"/>
    <w:rsid w:val="00A6287A"/>
    <w:rsid w:val="00A630B2"/>
    <w:rsid w:val="00A6501E"/>
    <w:rsid w:val="00A65075"/>
    <w:rsid w:val="00A6522B"/>
    <w:rsid w:val="00A660C3"/>
    <w:rsid w:val="00A66120"/>
    <w:rsid w:val="00A66C60"/>
    <w:rsid w:val="00A66EB2"/>
    <w:rsid w:val="00A6778B"/>
    <w:rsid w:val="00A67E4E"/>
    <w:rsid w:val="00A67EFF"/>
    <w:rsid w:val="00A67FE7"/>
    <w:rsid w:val="00A700DC"/>
    <w:rsid w:val="00A70FE0"/>
    <w:rsid w:val="00A711ED"/>
    <w:rsid w:val="00A71C96"/>
    <w:rsid w:val="00A71CFB"/>
    <w:rsid w:val="00A71E51"/>
    <w:rsid w:val="00A725FF"/>
    <w:rsid w:val="00A7262B"/>
    <w:rsid w:val="00A7286F"/>
    <w:rsid w:val="00A72900"/>
    <w:rsid w:val="00A73440"/>
    <w:rsid w:val="00A73E4D"/>
    <w:rsid w:val="00A74337"/>
    <w:rsid w:val="00A745F9"/>
    <w:rsid w:val="00A74957"/>
    <w:rsid w:val="00A7537C"/>
    <w:rsid w:val="00A76213"/>
    <w:rsid w:val="00A762D9"/>
    <w:rsid w:val="00A7719F"/>
    <w:rsid w:val="00A772A9"/>
    <w:rsid w:val="00A77C74"/>
    <w:rsid w:val="00A80A3C"/>
    <w:rsid w:val="00A813CD"/>
    <w:rsid w:val="00A814E5"/>
    <w:rsid w:val="00A82744"/>
    <w:rsid w:val="00A82A81"/>
    <w:rsid w:val="00A82DED"/>
    <w:rsid w:val="00A82E64"/>
    <w:rsid w:val="00A830C3"/>
    <w:rsid w:val="00A83B42"/>
    <w:rsid w:val="00A84309"/>
    <w:rsid w:val="00A85258"/>
    <w:rsid w:val="00A85449"/>
    <w:rsid w:val="00A868A9"/>
    <w:rsid w:val="00A87DB7"/>
    <w:rsid w:val="00A9080F"/>
    <w:rsid w:val="00A90901"/>
    <w:rsid w:val="00A90E65"/>
    <w:rsid w:val="00A912FF"/>
    <w:rsid w:val="00A9179A"/>
    <w:rsid w:val="00A92126"/>
    <w:rsid w:val="00A9339B"/>
    <w:rsid w:val="00A93D11"/>
    <w:rsid w:val="00A94D05"/>
    <w:rsid w:val="00A94D8B"/>
    <w:rsid w:val="00A9511B"/>
    <w:rsid w:val="00A9551D"/>
    <w:rsid w:val="00A96774"/>
    <w:rsid w:val="00A969A1"/>
    <w:rsid w:val="00A97035"/>
    <w:rsid w:val="00A97C21"/>
    <w:rsid w:val="00AA0B4D"/>
    <w:rsid w:val="00AA15BF"/>
    <w:rsid w:val="00AA16DF"/>
    <w:rsid w:val="00AA1E92"/>
    <w:rsid w:val="00AA1FE3"/>
    <w:rsid w:val="00AA21BE"/>
    <w:rsid w:val="00AA25FB"/>
    <w:rsid w:val="00AA289B"/>
    <w:rsid w:val="00AA3202"/>
    <w:rsid w:val="00AA35BC"/>
    <w:rsid w:val="00AA3C7A"/>
    <w:rsid w:val="00AA4BCA"/>
    <w:rsid w:val="00AA4EBF"/>
    <w:rsid w:val="00AA5275"/>
    <w:rsid w:val="00AA551F"/>
    <w:rsid w:val="00AA5D5E"/>
    <w:rsid w:val="00AA7111"/>
    <w:rsid w:val="00AA7515"/>
    <w:rsid w:val="00AA76FA"/>
    <w:rsid w:val="00AB06E0"/>
    <w:rsid w:val="00AB149A"/>
    <w:rsid w:val="00AB1EB1"/>
    <w:rsid w:val="00AB1F20"/>
    <w:rsid w:val="00AB2319"/>
    <w:rsid w:val="00AB23A0"/>
    <w:rsid w:val="00AB2A7B"/>
    <w:rsid w:val="00AB2BFD"/>
    <w:rsid w:val="00AB2C25"/>
    <w:rsid w:val="00AB2CB4"/>
    <w:rsid w:val="00AB2FB9"/>
    <w:rsid w:val="00AB389D"/>
    <w:rsid w:val="00AB3C8C"/>
    <w:rsid w:val="00AB44CA"/>
    <w:rsid w:val="00AB5E7F"/>
    <w:rsid w:val="00AB7A19"/>
    <w:rsid w:val="00AB7B2C"/>
    <w:rsid w:val="00AB7C31"/>
    <w:rsid w:val="00AC0BAA"/>
    <w:rsid w:val="00AC1378"/>
    <w:rsid w:val="00AC2639"/>
    <w:rsid w:val="00AC3331"/>
    <w:rsid w:val="00AC3BD2"/>
    <w:rsid w:val="00AC3EC4"/>
    <w:rsid w:val="00AC4A91"/>
    <w:rsid w:val="00AC4E6D"/>
    <w:rsid w:val="00AC567A"/>
    <w:rsid w:val="00AC722C"/>
    <w:rsid w:val="00AC7A91"/>
    <w:rsid w:val="00AD0027"/>
    <w:rsid w:val="00AD05A6"/>
    <w:rsid w:val="00AD0BAD"/>
    <w:rsid w:val="00AD1520"/>
    <w:rsid w:val="00AD16C0"/>
    <w:rsid w:val="00AD1EFD"/>
    <w:rsid w:val="00AD23DD"/>
    <w:rsid w:val="00AD3444"/>
    <w:rsid w:val="00AD34CB"/>
    <w:rsid w:val="00AD3623"/>
    <w:rsid w:val="00AD4656"/>
    <w:rsid w:val="00AD5145"/>
    <w:rsid w:val="00AD5689"/>
    <w:rsid w:val="00AD56B5"/>
    <w:rsid w:val="00AD57E8"/>
    <w:rsid w:val="00AD5813"/>
    <w:rsid w:val="00AD616C"/>
    <w:rsid w:val="00AD639F"/>
    <w:rsid w:val="00AD63F5"/>
    <w:rsid w:val="00AD684D"/>
    <w:rsid w:val="00AD71E1"/>
    <w:rsid w:val="00AD73E1"/>
    <w:rsid w:val="00AD7E55"/>
    <w:rsid w:val="00AE0421"/>
    <w:rsid w:val="00AE0D8E"/>
    <w:rsid w:val="00AE109F"/>
    <w:rsid w:val="00AE13EB"/>
    <w:rsid w:val="00AE1553"/>
    <w:rsid w:val="00AE15CE"/>
    <w:rsid w:val="00AE2402"/>
    <w:rsid w:val="00AE25F4"/>
    <w:rsid w:val="00AE26A4"/>
    <w:rsid w:val="00AE2A38"/>
    <w:rsid w:val="00AE325B"/>
    <w:rsid w:val="00AE32B0"/>
    <w:rsid w:val="00AE3B20"/>
    <w:rsid w:val="00AE3B3C"/>
    <w:rsid w:val="00AE3B5B"/>
    <w:rsid w:val="00AE44E4"/>
    <w:rsid w:val="00AE4B5B"/>
    <w:rsid w:val="00AE4BBC"/>
    <w:rsid w:val="00AE586B"/>
    <w:rsid w:val="00AE681F"/>
    <w:rsid w:val="00AE6C57"/>
    <w:rsid w:val="00AE7365"/>
    <w:rsid w:val="00AE79D3"/>
    <w:rsid w:val="00AE7E0A"/>
    <w:rsid w:val="00AF03B4"/>
    <w:rsid w:val="00AF0E09"/>
    <w:rsid w:val="00AF250E"/>
    <w:rsid w:val="00AF2EE9"/>
    <w:rsid w:val="00AF30F9"/>
    <w:rsid w:val="00AF3463"/>
    <w:rsid w:val="00AF3BD1"/>
    <w:rsid w:val="00AF3DA7"/>
    <w:rsid w:val="00AF3EAD"/>
    <w:rsid w:val="00AF4F99"/>
    <w:rsid w:val="00AF5731"/>
    <w:rsid w:val="00AF61BE"/>
    <w:rsid w:val="00AF6316"/>
    <w:rsid w:val="00AF73E3"/>
    <w:rsid w:val="00AF74FC"/>
    <w:rsid w:val="00AF7B6E"/>
    <w:rsid w:val="00B00603"/>
    <w:rsid w:val="00B0140C"/>
    <w:rsid w:val="00B014B3"/>
    <w:rsid w:val="00B01EAC"/>
    <w:rsid w:val="00B02478"/>
    <w:rsid w:val="00B02FA7"/>
    <w:rsid w:val="00B03B43"/>
    <w:rsid w:val="00B041B1"/>
    <w:rsid w:val="00B04A4C"/>
    <w:rsid w:val="00B04ACB"/>
    <w:rsid w:val="00B04CFC"/>
    <w:rsid w:val="00B056FD"/>
    <w:rsid w:val="00B05EE6"/>
    <w:rsid w:val="00B06979"/>
    <w:rsid w:val="00B06F9D"/>
    <w:rsid w:val="00B0755C"/>
    <w:rsid w:val="00B10DF1"/>
    <w:rsid w:val="00B118A4"/>
    <w:rsid w:val="00B11C87"/>
    <w:rsid w:val="00B1229F"/>
    <w:rsid w:val="00B136AE"/>
    <w:rsid w:val="00B14768"/>
    <w:rsid w:val="00B14860"/>
    <w:rsid w:val="00B14A12"/>
    <w:rsid w:val="00B14E8D"/>
    <w:rsid w:val="00B16F04"/>
    <w:rsid w:val="00B16F2B"/>
    <w:rsid w:val="00B16FD0"/>
    <w:rsid w:val="00B170C9"/>
    <w:rsid w:val="00B17979"/>
    <w:rsid w:val="00B17E1C"/>
    <w:rsid w:val="00B20DA1"/>
    <w:rsid w:val="00B2155E"/>
    <w:rsid w:val="00B21E05"/>
    <w:rsid w:val="00B21F37"/>
    <w:rsid w:val="00B21F49"/>
    <w:rsid w:val="00B225A8"/>
    <w:rsid w:val="00B2297C"/>
    <w:rsid w:val="00B23EA4"/>
    <w:rsid w:val="00B248AE"/>
    <w:rsid w:val="00B25F47"/>
    <w:rsid w:val="00B26125"/>
    <w:rsid w:val="00B265E3"/>
    <w:rsid w:val="00B26CE3"/>
    <w:rsid w:val="00B272C4"/>
    <w:rsid w:val="00B27E82"/>
    <w:rsid w:val="00B301BE"/>
    <w:rsid w:val="00B30FB8"/>
    <w:rsid w:val="00B311CA"/>
    <w:rsid w:val="00B32304"/>
    <w:rsid w:val="00B32A86"/>
    <w:rsid w:val="00B32A93"/>
    <w:rsid w:val="00B32EB3"/>
    <w:rsid w:val="00B3322F"/>
    <w:rsid w:val="00B336C8"/>
    <w:rsid w:val="00B3407D"/>
    <w:rsid w:val="00B346EB"/>
    <w:rsid w:val="00B34A64"/>
    <w:rsid w:val="00B34DC1"/>
    <w:rsid w:val="00B35023"/>
    <w:rsid w:val="00B352B2"/>
    <w:rsid w:val="00B3615D"/>
    <w:rsid w:val="00B364EA"/>
    <w:rsid w:val="00B36E51"/>
    <w:rsid w:val="00B36FA2"/>
    <w:rsid w:val="00B37AE6"/>
    <w:rsid w:val="00B415C6"/>
    <w:rsid w:val="00B417A2"/>
    <w:rsid w:val="00B41BB6"/>
    <w:rsid w:val="00B425F5"/>
    <w:rsid w:val="00B42FE5"/>
    <w:rsid w:val="00B4308C"/>
    <w:rsid w:val="00B433B6"/>
    <w:rsid w:val="00B4340F"/>
    <w:rsid w:val="00B4343E"/>
    <w:rsid w:val="00B4359C"/>
    <w:rsid w:val="00B43C91"/>
    <w:rsid w:val="00B43CFE"/>
    <w:rsid w:val="00B43EE2"/>
    <w:rsid w:val="00B44484"/>
    <w:rsid w:val="00B44F18"/>
    <w:rsid w:val="00B464E5"/>
    <w:rsid w:val="00B50159"/>
    <w:rsid w:val="00B507BB"/>
    <w:rsid w:val="00B50D05"/>
    <w:rsid w:val="00B519B2"/>
    <w:rsid w:val="00B520D7"/>
    <w:rsid w:val="00B523DE"/>
    <w:rsid w:val="00B53822"/>
    <w:rsid w:val="00B53907"/>
    <w:rsid w:val="00B53F88"/>
    <w:rsid w:val="00B54987"/>
    <w:rsid w:val="00B54EC4"/>
    <w:rsid w:val="00B5540F"/>
    <w:rsid w:val="00B5573F"/>
    <w:rsid w:val="00B55943"/>
    <w:rsid w:val="00B55C90"/>
    <w:rsid w:val="00B569E1"/>
    <w:rsid w:val="00B579CF"/>
    <w:rsid w:val="00B6082A"/>
    <w:rsid w:val="00B60903"/>
    <w:rsid w:val="00B61400"/>
    <w:rsid w:val="00B61A16"/>
    <w:rsid w:val="00B61CD0"/>
    <w:rsid w:val="00B61F5D"/>
    <w:rsid w:val="00B632D9"/>
    <w:rsid w:val="00B63C78"/>
    <w:rsid w:val="00B64FA0"/>
    <w:rsid w:val="00B65D0A"/>
    <w:rsid w:val="00B66518"/>
    <w:rsid w:val="00B679C5"/>
    <w:rsid w:val="00B67BBF"/>
    <w:rsid w:val="00B67FB8"/>
    <w:rsid w:val="00B70A65"/>
    <w:rsid w:val="00B714B6"/>
    <w:rsid w:val="00B71711"/>
    <w:rsid w:val="00B71D60"/>
    <w:rsid w:val="00B722B1"/>
    <w:rsid w:val="00B73852"/>
    <w:rsid w:val="00B742AC"/>
    <w:rsid w:val="00B74B91"/>
    <w:rsid w:val="00B75341"/>
    <w:rsid w:val="00B75850"/>
    <w:rsid w:val="00B763B4"/>
    <w:rsid w:val="00B76653"/>
    <w:rsid w:val="00B7680F"/>
    <w:rsid w:val="00B76B6E"/>
    <w:rsid w:val="00B77767"/>
    <w:rsid w:val="00B77AB2"/>
    <w:rsid w:val="00B81BC3"/>
    <w:rsid w:val="00B820A3"/>
    <w:rsid w:val="00B8267C"/>
    <w:rsid w:val="00B828E3"/>
    <w:rsid w:val="00B83E36"/>
    <w:rsid w:val="00B8439A"/>
    <w:rsid w:val="00B84950"/>
    <w:rsid w:val="00B84D2A"/>
    <w:rsid w:val="00B86A93"/>
    <w:rsid w:val="00B86B7A"/>
    <w:rsid w:val="00B870BA"/>
    <w:rsid w:val="00B87AC8"/>
    <w:rsid w:val="00B9006B"/>
    <w:rsid w:val="00B9042F"/>
    <w:rsid w:val="00B90978"/>
    <w:rsid w:val="00B92373"/>
    <w:rsid w:val="00B92C08"/>
    <w:rsid w:val="00B932FD"/>
    <w:rsid w:val="00B936D8"/>
    <w:rsid w:val="00B93D93"/>
    <w:rsid w:val="00B9407B"/>
    <w:rsid w:val="00B94162"/>
    <w:rsid w:val="00B9425B"/>
    <w:rsid w:val="00B95E0C"/>
    <w:rsid w:val="00B95F27"/>
    <w:rsid w:val="00B96C61"/>
    <w:rsid w:val="00B96E90"/>
    <w:rsid w:val="00B973D1"/>
    <w:rsid w:val="00B97933"/>
    <w:rsid w:val="00B97FC5"/>
    <w:rsid w:val="00BA010F"/>
    <w:rsid w:val="00BA0558"/>
    <w:rsid w:val="00BA1099"/>
    <w:rsid w:val="00BA19C0"/>
    <w:rsid w:val="00BA1A65"/>
    <w:rsid w:val="00BA30CE"/>
    <w:rsid w:val="00BA345B"/>
    <w:rsid w:val="00BA39DC"/>
    <w:rsid w:val="00BA3B8C"/>
    <w:rsid w:val="00BA4547"/>
    <w:rsid w:val="00BA53C2"/>
    <w:rsid w:val="00BA642A"/>
    <w:rsid w:val="00BA67D2"/>
    <w:rsid w:val="00BA7489"/>
    <w:rsid w:val="00BB02DE"/>
    <w:rsid w:val="00BB14E5"/>
    <w:rsid w:val="00BB1668"/>
    <w:rsid w:val="00BB1CC9"/>
    <w:rsid w:val="00BB2A81"/>
    <w:rsid w:val="00BB32DC"/>
    <w:rsid w:val="00BB37AC"/>
    <w:rsid w:val="00BB41F2"/>
    <w:rsid w:val="00BB4420"/>
    <w:rsid w:val="00BB5863"/>
    <w:rsid w:val="00BB5957"/>
    <w:rsid w:val="00BB62BE"/>
    <w:rsid w:val="00BB6381"/>
    <w:rsid w:val="00BB64E2"/>
    <w:rsid w:val="00BB67F4"/>
    <w:rsid w:val="00BB71F2"/>
    <w:rsid w:val="00BB74B5"/>
    <w:rsid w:val="00BB760D"/>
    <w:rsid w:val="00BC0734"/>
    <w:rsid w:val="00BC0ECE"/>
    <w:rsid w:val="00BC1784"/>
    <w:rsid w:val="00BC26DE"/>
    <w:rsid w:val="00BC2C8B"/>
    <w:rsid w:val="00BC39FE"/>
    <w:rsid w:val="00BC3B1E"/>
    <w:rsid w:val="00BC4192"/>
    <w:rsid w:val="00BC4337"/>
    <w:rsid w:val="00BC5542"/>
    <w:rsid w:val="00BC5742"/>
    <w:rsid w:val="00BC583B"/>
    <w:rsid w:val="00BC6464"/>
    <w:rsid w:val="00BC6807"/>
    <w:rsid w:val="00BD0008"/>
    <w:rsid w:val="00BD03C6"/>
    <w:rsid w:val="00BD0BDC"/>
    <w:rsid w:val="00BD10A2"/>
    <w:rsid w:val="00BD1F66"/>
    <w:rsid w:val="00BD32B3"/>
    <w:rsid w:val="00BD3766"/>
    <w:rsid w:val="00BD3E92"/>
    <w:rsid w:val="00BD4900"/>
    <w:rsid w:val="00BD6399"/>
    <w:rsid w:val="00BD7079"/>
    <w:rsid w:val="00BD7461"/>
    <w:rsid w:val="00BD79E9"/>
    <w:rsid w:val="00BD7DDE"/>
    <w:rsid w:val="00BD7E5A"/>
    <w:rsid w:val="00BD7E8A"/>
    <w:rsid w:val="00BE04F7"/>
    <w:rsid w:val="00BE1E89"/>
    <w:rsid w:val="00BE2425"/>
    <w:rsid w:val="00BE28E4"/>
    <w:rsid w:val="00BE2BCD"/>
    <w:rsid w:val="00BE3738"/>
    <w:rsid w:val="00BE3761"/>
    <w:rsid w:val="00BE387E"/>
    <w:rsid w:val="00BE3DE5"/>
    <w:rsid w:val="00BE4173"/>
    <w:rsid w:val="00BE4193"/>
    <w:rsid w:val="00BE437A"/>
    <w:rsid w:val="00BE4C2F"/>
    <w:rsid w:val="00BE4C6D"/>
    <w:rsid w:val="00BE4F0D"/>
    <w:rsid w:val="00BE53FF"/>
    <w:rsid w:val="00BE6257"/>
    <w:rsid w:val="00BE6876"/>
    <w:rsid w:val="00BE68D3"/>
    <w:rsid w:val="00BE6B58"/>
    <w:rsid w:val="00BE70AC"/>
    <w:rsid w:val="00BE7386"/>
    <w:rsid w:val="00BE7A37"/>
    <w:rsid w:val="00BE7CC9"/>
    <w:rsid w:val="00BF016E"/>
    <w:rsid w:val="00BF0FC9"/>
    <w:rsid w:val="00BF1C82"/>
    <w:rsid w:val="00BF299E"/>
    <w:rsid w:val="00BF3053"/>
    <w:rsid w:val="00BF32F9"/>
    <w:rsid w:val="00BF3DDE"/>
    <w:rsid w:val="00BF42B9"/>
    <w:rsid w:val="00BF4C96"/>
    <w:rsid w:val="00BF5C9A"/>
    <w:rsid w:val="00BF6101"/>
    <w:rsid w:val="00BF7649"/>
    <w:rsid w:val="00C01DA9"/>
    <w:rsid w:val="00C02203"/>
    <w:rsid w:val="00C023FB"/>
    <w:rsid w:val="00C026A7"/>
    <w:rsid w:val="00C0279B"/>
    <w:rsid w:val="00C02A36"/>
    <w:rsid w:val="00C02D9B"/>
    <w:rsid w:val="00C0300E"/>
    <w:rsid w:val="00C03014"/>
    <w:rsid w:val="00C03DA1"/>
    <w:rsid w:val="00C0435D"/>
    <w:rsid w:val="00C04724"/>
    <w:rsid w:val="00C047A4"/>
    <w:rsid w:val="00C05ABF"/>
    <w:rsid w:val="00C06439"/>
    <w:rsid w:val="00C06690"/>
    <w:rsid w:val="00C0693F"/>
    <w:rsid w:val="00C06B4F"/>
    <w:rsid w:val="00C07581"/>
    <w:rsid w:val="00C07604"/>
    <w:rsid w:val="00C07F31"/>
    <w:rsid w:val="00C1031B"/>
    <w:rsid w:val="00C10417"/>
    <w:rsid w:val="00C10552"/>
    <w:rsid w:val="00C10852"/>
    <w:rsid w:val="00C10C97"/>
    <w:rsid w:val="00C125BD"/>
    <w:rsid w:val="00C12E23"/>
    <w:rsid w:val="00C1302E"/>
    <w:rsid w:val="00C13B15"/>
    <w:rsid w:val="00C13B5C"/>
    <w:rsid w:val="00C13BF1"/>
    <w:rsid w:val="00C13CD6"/>
    <w:rsid w:val="00C150B8"/>
    <w:rsid w:val="00C15A81"/>
    <w:rsid w:val="00C15DFD"/>
    <w:rsid w:val="00C15F84"/>
    <w:rsid w:val="00C1603B"/>
    <w:rsid w:val="00C162FF"/>
    <w:rsid w:val="00C165F3"/>
    <w:rsid w:val="00C1675A"/>
    <w:rsid w:val="00C167CC"/>
    <w:rsid w:val="00C16B9B"/>
    <w:rsid w:val="00C172A1"/>
    <w:rsid w:val="00C17B7C"/>
    <w:rsid w:val="00C17E74"/>
    <w:rsid w:val="00C2027A"/>
    <w:rsid w:val="00C20673"/>
    <w:rsid w:val="00C213BF"/>
    <w:rsid w:val="00C2155F"/>
    <w:rsid w:val="00C23013"/>
    <w:rsid w:val="00C2321D"/>
    <w:rsid w:val="00C23473"/>
    <w:rsid w:val="00C243C8"/>
    <w:rsid w:val="00C24616"/>
    <w:rsid w:val="00C249B6"/>
    <w:rsid w:val="00C25470"/>
    <w:rsid w:val="00C25D28"/>
    <w:rsid w:val="00C25FF1"/>
    <w:rsid w:val="00C26627"/>
    <w:rsid w:val="00C269FD"/>
    <w:rsid w:val="00C26E50"/>
    <w:rsid w:val="00C2776E"/>
    <w:rsid w:val="00C278EB"/>
    <w:rsid w:val="00C27A6D"/>
    <w:rsid w:val="00C27C66"/>
    <w:rsid w:val="00C30373"/>
    <w:rsid w:val="00C3205F"/>
    <w:rsid w:val="00C322B9"/>
    <w:rsid w:val="00C32450"/>
    <w:rsid w:val="00C32A6E"/>
    <w:rsid w:val="00C32E96"/>
    <w:rsid w:val="00C3371C"/>
    <w:rsid w:val="00C33D01"/>
    <w:rsid w:val="00C342B8"/>
    <w:rsid w:val="00C34968"/>
    <w:rsid w:val="00C34FCD"/>
    <w:rsid w:val="00C353E7"/>
    <w:rsid w:val="00C35A9C"/>
    <w:rsid w:val="00C36226"/>
    <w:rsid w:val="00C3762C"/>
    <w:rsid w:val="00C40DAD"/>
    <w:rsid w:val="00C40F2E"/>
    <w:rsid w:val="00C410C6"/>
    <w:rsid w:val="00C41486"/>
    <w:rsid w:val="00C418E7"/>
    <w:rsid w:val="00C41F49"/>
    <w:rsid w:val="00C423A9"/>
    <w:rsid w:val="00C432A0"/>
    <w:rsid w:val="00C43E01"/>
    <w:rsid w:val="00C4466B"/>
    <w:rsid w:val="00C449CB"/>
    <w:rsid w:val="00C45985"/>
    <w:rsid w:val="00C45D9A"/>
    <w:rsid w:val="00C4604C"/>
    <w:rsid w:val="00C4760B"/>
    <w:rsid w:val="00C4771D"/>
    <w:rsid w:val="00C47B29"/>
    <w:rsid w:val="00C47D50"/>
    <w:rsid w:val="00C47EE4"/>
    <w:rsid w:val="00C47FBC"/>
    <w:rsid w:val="00C5016E"/>
    <w:rsid w:val="00C50196"/>
    <w:rsid w:val="00C502F0"/>
    <w:rsid w:val="00C50422"/>
    <w:rsid w:val="00C50A39"/>
    <w:rsid w:val="00C50B0F"/>
    <w:rsid w:val="00C50D5F"/>
    <w:rsid w:val="00C52325"/>
    <w:rsid w:val="00C52895"/>
    <w:rsid w:val="00C52ED0"/>
    <w:rsid w:val="00C53EFA"/>
    <w:rsid w:val="00C54124"/>
    <w:rsid w:val="00C54BEC"/>
    <w:rsid w:val="00C54D51"/>
    <w:rsid w:val="00C54E36"/>
    <w:rsid w:val="00C54F43"/>
    <w:rsid w:val="00C54FB9"/>
    <w:rsid w:val="00C55C2C"/>
    <w:rsid w:val="00C55DE1"/>
    <w:rsid w:val="00C5673E"/>
    <w:rsid w:val="00C56B56"/>
    <w:rsid w:val="00C571E0"/>
    <w:rsid w:val="00C575F8"/>
    <w:rsid w:val="00C5792F"/>
    <w:rsid w:val="00C57F61"/>
    <w:rsid w:val="00C60517"/>
    <w:rsid w:val="00C6097E"/>
    <w:rsid w:val="00C61C21"/>
    <w:rsid w:val="00C62B4C"/>
    <w:rsid w:val="00C6421D"/>
    <w:rsid w:val="00C652F9"/>
    <w:rsid w:val="00C663BB"/>
    <w:rsid w:val="00C6769F"/>
    <w:rsid w:val="00C6789C"/>
    <w:rsid w:val="00C678C4"/>
    <w:rsid w:val="00C67B09"/>
    <w:rsid w:val="00C67D47"/>
    <w:rsid w:val="00C70245"/>
    <w:rsid w:val="00C7062B"/>
    <w:rsid w:val="00C7088C"/>
    <w:rsid w:val="00C71419"/>
    <w:rsid w:val="00C71464"/>
    <w:rsid w:val="00C71FB8"/>
    <w:rsid w:val="00C72D03"/>
    <w:rsid w:val="00C72D6E"/>
    <w:rsid w:val="00C73DFE"/>
    <w:rsid w:val="00C7430D"/>
    <w:rsid w:val="00C75168"/>
    <w:rsid w:val="00C758BA"/>
    <w:rsid w:val="00C763ED"/>
    <w:rsid w:val="00C76DA1"/>
    <w:rsid w:val="00C77413"/>
    <w:rsid w:val="00C778D6"/>
    <w:rsid w:val="00C824DF"/>
    <w:rsid w:val="00C82E0B"/>
    <w:rsid w:val="00C83690"/>
    <w:rsid w:val="00C83B9B"/>
    <w:rsid w:val="00C84342"/>
    <w:rsid w:val="00C8469A"/>
    <w:rsid w:val="00C846D2"/>
    <w:rsid w:val="00C850FD"/>
    <w:rsid w:val="00C85567"/>
    <w:rsid w:val="00C857E1"/>
    <w:rsid w:val="00C859BF"/>
    <w:rsid w:val="00C85CC4"/>
    <w:rsid w:val="00C85CDF"/>
    <w:rsid w:val="00C8678B"/>
    <w:rsid w:val="00C86EAF"/>
    <w:rsid w:val="00C907D5"/>
    <w:rsid w:val="00C9219C"/>
    <w:rsid w:val="00C923B6"/>
    <w:rsid w:val="00C9285A"/>
    <w:rsid w:val="00C92B2E"/>
    <w:rsid w:val="00C94511"/>
    <w:rsid w:val="00C96253"/>
    <w:rsid w:val="00C9628F"/>
    <w:rsid w:val="00C96525"/>
    <w:rsid w:val="00C96F53"/>
    <w:rsid w:val="00C9793D"/>
    <w:rsid w:val="00CA01E1"/>
    <w:rsid w:val="00CA05DF"/>
    <w:rsid w:val="00CA0DD1"/>
    <w:rsid w:val="00CA1512"/>
    <w:rsid w:val="00CA3D6D"/>
    <w:rsid w:val="00CA49A8"/>
    <w:rsid w:val="00CA4ABD"/>
    <w:rsid w:val="00CA4C7F"/>
    <w:rsid w:val="00CA5A41"/>
    <w:rsid w:val="00CA5B88"/>
    <w:rsid w:val="00CA6227"/>
    <w:rsid w:val="00CA6B1F"/>
    <w:rsid w:val="00CA6DDD"/>
    <w:rsid w:val="00CA7184"/>
    <w:rsid w:val="00CA73F1"/>
    <w:rsid w:val="00CA799E"/>
    <w:rsid w:val="00CA7C31"/>
    <w:rsid w:val="00CB2243"/>
    <w:rsid w:val="00CB2446"/>
    <w:rsid w:val="00CB3B35"/>
    <w:rsid w:val="00CB597F"/>
    <w:rsid w:val="00CB5AC8"/>
    <w:rsid w:val="00CB6F56"/>
    <w:rsid w:val="00CB724A"/>
    <w:rsid w:val="00CB7504"/>
    <w:rsid w:val="00CB7961"/>
    <w:rsid w:val="00CC00BC"/>
    <w:rsid w:val="00CC063F"/>
    <w:rsid w:val="00CC080E"/>
    <w:rsid w:val="00CC19AD"/>
    <w:rsid w:val="00CC1A25"/>
    <w:rsid w:val="00CC2308"/>
    <w:rsid w:val="00CC2389"/>
    <w:rsid w:val="00CC25FB"/>
    <w:rsid w:val="00CC297A"/>
    <w:rsid w:val="00CC2D50"/>
    <w:rsid w:val="00CC345E"/>
    <w:rsid w:val="00CC3570"/>
    <w:rsid w:val="00CC3679"/>
    <w:rsid w:val="00CC442D"/>
    <w:rsid w:val="00CC53D3"/>
    <w:rsid w:val="00CC63D6"/>
    <w:rsid w:val="00CC73F7"/>
    <w:rsid w:val="00CC77E5"/>
    <w:rsid w:val="00CD023D"/>
    <w:rsid w:val="00CD07C3"/>
    <w:rsid w:val="00CD0F28"/>
    <w:rsid w:val="00CD1A32"/>
    <w:rsid w:val="00CD2DC5"/>
    <w:rsid w:val="00CD49C7"/>
    <w:rsid w:val="00CD6266"/>
    <w:rsid w:val="00CD6476"/>
    <w:rsid w:val="00CD65F9"/>
    <w:rsid w:val="00CD6EC7"/>
    <w:rsid w:val="00CD7640"/>
    <w:rsid w:val="00CD7BB5"/>
    <w:rsid w:val="00CE1597"/>
    <w:rsid w:val="00CE2A1B"/>
    <w:rsid w:val="00CE2E18"/>
    <w:rsid w:val="00CE38D7"/>
    <w:rsid w:val="00CE3C58"/>
    <w:rsid w:val="00CE3E1F"/>
    <w:rsid w:val="00CE3E4A"/>
    <w:rsid w:val="00CE4741"/>
    <w:rsid w:val="00CE516B"/>
    <w:rsid w:val="00CE55D7"/>
    <w:rsid w:val="00CE5AF1"/>
    <w:rsid w:val="00CE7308"/>
    <w:rsid w:val="00CE758A"/>
    <w:rsid w:val="00CF0659"/>
    <w:rsid w:val="00CF0E88"/>
    <w:rsid w:val="00CF1A1A"/>
    <w:rsid w:val="00CF24C6"/>
    <w:rsid w:val="00CF3044"/>
    <w:rsid w:val="00CF3553"/>
    <w:rsid w:val="00CF3ACB"/>
    <w:rsid w:val="00CF3D5C"/>
    <w:rsid w:val="00CF4036"/>
    <w:rsid w:val="00CF41E7"/>
    <w:rsid w:val="00CF5FE3"/>
    <w:rsid w:val="00CF6AE4"/>
    <w:rsid w:val="00CF71A0"/>
    <w:rsid w:val="00CF7647"/>
    <w:rsid w:val="00CF7B2F"/>
    <w:rsid w:val="00D00416"/>
    <w:rsid w:val="00D00906"/>
    <w:rsid w:val="00D00A73"/>
    <w:rsid w:val="00D02072"/>
    <w:rsid w:val="00D020C6"/>
    <w:rsid w:val="00D02390"/>
    <w:rsid w:val="00D025BC"/>
    <w:rsid w:val="00D03016"/>
    <w:rsid w:val="00D03159"/>
    <w:rsid w:val="00D03419"/>
    <w:rsid w:val="00D034E8"/>
    <w:rsid w:val="00D0354B"/>
    <w:rsid w:val="00D03709"/>
    <w:rsid w:val="00D03AF6"/>
    <w:rsid w:val="00D03D4B"/>
    <w:rsid w:val="00D04441"/>
    <w:rsid w:val="00D04781"/>
    <w:rsid w:val="00D048B2"/>
    <w:rsid w:val="00D04F6C"/>
    <w:rsid w:val="00D053F7"/>
    <w:rsid w:val="00D068F4"/>
    <w:rsid w:val="00D06D5D"/>
    <w:rsid w:val="00D06F59"/>
    <w:rsid w:val="00D10747"/>
    <w:rsid w:val="00D112F3"/>
    <w:rsid w:val="00D1194E"/>
    <w:rsid w:val="00D11BF8"/>
    <w:rsid w:val="00D11D61"/>
    <w:rsid w:val="00D125FB"/>
    <w:rsid w:val="00D12742"/>
    <w:rsid w:val="00D12A97"/>
    <w:rsid w:val="00D13179"/>
    <w:rsid w:val="00D13584"/>
    <w:rsid w:val="00D13C3F"/>
    <w:rsid w:val="00D13F2A"/>
    <w:rsid w:val="00D14961"/>
    <w:rsid w:val="00D149AB"/>
    <w:rsid w:val="00D14FE6"/>
    <w:rsid w:val="00D15274"/>
    <w:rsid w:val="00D15B1E"/>
    <w:rsid w:val="00D16B11"/>
    <w:rsid w:val="00D16D59"/>
    <w:rsid w:val="00D16DF0"/>
    <w:rsid w:val="00D173CB"/>
    <w:rsid w:val="00D175BD"/>
    <w:rsid w:val="00D21309"/>
    <w:rsid w:val="00D213DE"/>
    <w:rsid w:val="00D21BF4"/>
    <w:rsid w:val="00D22218"/>
    <w:rsid w:val="00D2250A"/>
    <w:rsid w:val="00D229F8"/>
    <w:rsid w:val="00D22B36"/>
    <w:rsid w:val="00D22C1E"/>
    <w:rsid w:val="00D22F0F"/>
    <w:rsid w:val="00D23250"/>
    <w:rsid w:val="00D233CD"/>
    <w:rsid w:val="00D2353D"/>
    <w:rsid w:val="00D23A72"/>
    <w:rsid w:val="00D23AF3"/>
    <w:rsid w:val="00D23B2D"/>
    <w:rsid w:val="00D23B3B"/>
    <w:rsid w:val="00D23D4D"/>
    <w:rsid w:val="00D23DB0"/>
    <w:rsid w:val="00D23DCE"/>
    <w:rsid w:val="00D243A5"/>
    <w:rsid w:val="00D24AC7"/>
    <w:rsid w:val="00D24F93"/>
    <w:rsid w:val="00D25805"/>
    <w:rsid w:val="00D26CBE"/>
    <w:rsid w:val="00D271CA"/>
    <w:rsid w:val="00D303F2"/>
    <w:rsid w:val="00D3118B"/>
    <w:rsid w:val="00D31760"/>
    <w:rsid w:val="00D321DF"/>
    <w:rsid w:val="00D32828"/>
    <w:rsid w:val="00D32962"/>
    <w:rsid w:val="00D32A38"/>
    <w:rsid w:val="00D32C03"/>
    <w:rsid w:val="00D33154"/>
    <w:rsid w:val="00D33241"/>
    <w:rsid w:val="00D33FCE"/>
    <w:rsid w:val="00D3470D"/>
    <w:rsid w:val="00D347B1"/>
    <w:rsid w:val="00D34B79"/>
    <w:rsid w:val="00D353EF"/>
    <w:rsid w:val="00D35629"/>
    <w:rsid w:val="00D36803"/>
    <w:rsid w:val="00D36B34"/>
    <w:rsid w:val="00D4005C"/>
    <w:rsid w:val="00D4012A"/>
    <w:rsid w:val="00D40609"/>
    <w:rsid w:val="00D408A3"/>
    <w:rsid w:val="00D40C10"/>
    <w:rsid w:val="00D41A29"/>
    <w:rsid w:val="00D41E3A"/>
    <w:rsid w:val="00D423AA"/>
    <w:rsid w:val="00D4330D"/>
    <w:rsid w:val="00D43717"/>
    <w:rsid w:val="00D437A9"/>
    <w:rsid w:val="00D438F3"/>
    <w:rsid w:val="00D44598"/>
    <w:rsid w:val="00D445A0"/>
    <w:rsid w:val="00D468A3"/>
    <w:rsid w:val="00D46A31"/>
    <w:rsid w:val="00D46FDB"/>
    <w:rsid w:val="00D472DD"/>
    <w:rsid w:val="00D47E93"/>
    <w:rsid w:val="00D50ECC"/>
    <w:rsid w:val="00D5178D"/>
    <w:rsid w:val="00D51F01"/>
    <w:rsid w:val="00D526B1"/>
    <w:rsid w:val="00D526C8"/>
    <w:rsid w:val="00D5320B"/>
    <w:rsid w:val="00D54A11"/>
    <w:rsid w:val="00D54BE6"/>
    <w:rsid w:val="00D54EBE"/>
    <w:rsid w:val="00D55221"/>
    <w:rsid w:val="00D5588F"/>
    <w:rsid w:val="00D56AF2"/>
    <w:rsid w:val="00D5708B"/>
    <w:rsid w:val="00D570E7"/>
    <w:rsid w:val="00D5757D"/>
    <w:rsid w:val="00D57AE8"/>
    <w:rsid w:val="00D57BF9"/>
    <w:rsid w:val="00D57DBC"/>
    <w:rsid w:val="00D62713"/>
    <w:rsid w:val="00D6289C"/>
    <w:rsid w:val="00D6515E"/>
    <w:rsid w:val="00D651B4"/>
    <w:rsid w:val="00D65496"/>
    <w:rsid w:val="00D656E1"/>
    <w:rsid w:val="00D65F32"/>
    <w:rsid w:val="00D66191"/>
    <w:rsid w:val="00D6624C"/>
    <w:rsid w:val="00D66478"/>
    <w:rsid w:val="00D66C79"/>
    <w:rsid w:val="00D67A91"/>
    <w:rsid w:val="00D67E3C"/>
    <w:rsid w:val="00D706F5"/>
    <w:rsid w:val="00D71A6F"/>
    <w:rsid w:val="00D71ED1"/>
    <w:rsid w:val="00D72CCD"/>
    <w:rsid w:val="00D73598"/>
    <w:rsid w:val="00D74270"/>
    <w:rsid w:val="00D74A70"/>
    <w:rsid w:val="00D750F6"/>
    <w:rsid w:val="00D7542E"/>
    <w:rsid w:val="00D754B9"/>
    <w:rsid w:val="00D75A43"/>
    <w:rsid w:val="00D7630A"/>
    <w:rsid w:val="00D76534"/>
    <w:rsid w:val="00D76BA3"/>
    <w:rsid w:val="00D770F1"/>
    <w:rsid w:val="00D800D8"/>
    <w:rsid w:val="00D80491"/>
    <w:rsid w:val="00D806D3"/>
    <w:rsid w:val="00D81811"/>
    <w:rsid w:val="00D818D2"/>
    <w:rsid w:val="00D81F63"/>
    <w:rsid w:val="00D83062"/>
    <w:rsid w:val="00D834ED"/>
    <w:rsid w:val="00D83A0A"/>
    <w:rsid w:val="00D852E0"/>
    <w:rsid w:val="00D853D8"/>
    <w:rsid w:val="00D85718"/>
    <w:rsid w:val="00D85C07"/>
    <w:rsid w:val="00D864D9"/>
    <w:rsid w:val="00D86699"/>
    <w:rsid w:val="00D86B86"/>
    <w:rsid w:val="00D875BC"/>
    <w:rsid w:val="00D90396"/>
    <w:rsid w:val="00D913A3"/>
    <w:rsid w:val="00D91835"/>
    <w:rsid w:val="00D91DAA"/>
    <w:rsid w:val="00D92232"/>
    <w:rsid w:val="00D92423"/>
    <w:rsid w:val="00D92740"/>
    <w:rsid w:val="00D92873"/>
    <w:rsid w:val="00D92F21"/>
    <w:rsid w:val="00D9360C"/>
    <w:rsid w:val="00D93814"/>
    <w:rsid w:val="00D93B6C"/>
    <w:rsid w:val="00D9616D"/>
    <w:rsid w:val="00D96D46"/>
    <w:rsid w:val="00D96D55"/>
    <w:rsid w:val="00D96F7D"/>
    <w:rsid w:val="00D9756A"/>
    <w:rsid w:val="00D976E9"/>
    <w:rsid w:val="00D97CDE"/>
    <w:rsid w:val="00DA01C9"/>
    <w:rsid w:val="00DA063E"/>
    <w:rsid w:val="00DA0A73"/>
    <w:rsid w:val="00DA0DCB"/>
    <w:rsid w:val="00DA0FD3"/>
    <w:rsid w:val="00DA1482"/>
    <w:rsid w:val="00DA1B47"/>
    <w:rsid w:val="00DA25B3"/>
    <w:rsid w:val="00DA2A07"/>
    <w:rsid w:val="00DA3372"/>
    <w:rsid w:val="00DA34D6"/>
    <w:rsid w:val="00DA3AFE"/>
    <w:rsid w:val="00DA3B23"/>
    <w:rsid w:val="00DA3D04"/>
    <w:rsid w:val="00DA4623"/>
    <w:rsid w:val="00DA47A8"/>
    <w:rsid w:val="00DA4A81"/>
    <w:rsid w:val="00DA5265"/>
    <w:rsid w:val="00DA5354"/>
    <w:rsid w:val="00DA56E9"/>
    <w:rsid w:val="00DA571F"/>
    <w:rsid w:val="00DA5BA6"/>
    <w:rsid w:val="00DA662A"/>
    <w:rsid w:val="00DB0162"/>
    <w:rsid w:val="00DB0826"/>
    <w:rsid w:val="00DB0AED"/>
    <w:rsid w:val="00DB0EC1"/>
    <w:rsid w:val="00DB2643"/>
    <w:rsid w:val="00DB308A"/>
    <w:rsid w:val="00DB46CE"/>
    <w:rsid w:val="00DB60C6"/>
    <w:rsid w:val="00DB6FBE"/>
    <w:rsid w:val="00DB76C0"/>
    <w:rsid w:val="00DB7CCF"/>
    <w:rsid w:val="00DB7EF8"/>
    <w:rsid w:val="00DC0261"/>
    <w:rsid w:val="00DC08CA"/>
    <w:rsid w:val="00DC0AE2"/>
    <w:rsid w:val="00DC0FE7"/>
    <w:rsid w:val="00DC1065"/>
    <w:rsid w:val="00DC2727"/>
    <w:rsid w:val="00DC27D4"/>
    <w:rsid w:val="00DC2E36"/>
    <w:rsid w:val="00DC3000"/>
    <w:rsid w:val="00DC318D"/>
    <w:rsid w:val="00DC3C13"/>
    <w:rsid w:val="00DC50AD"/>
    <w:rsid w:val="00DC5189"/>
    <w:rsid w:val="00DC54FA"/>
    <w:rsid w:val="00DC5B97"/>
    <w:rsid w:val="00DC60A8"/>
    <w:rsid w:val="00DC70DB"/>
    <w:rsid w:val="00DC780E"/>
    <w:rsid w:val="00DC7C01"/>
    <w:rsid w:val="00DD09C4"/>
    <w:rsid w:val="00DD295D"/>
    <w:rsid w:val="00DD3392"/>
    <w:rsid w:val="00DD34AF"/>
    <w:rsid w:val="00DD41B7"/>
    <w:rsid w:val="00DD4222"/>
    <w:rsid w:val="00DD45E5"/>
    <w:rsid w:val="00DD4837"/>
    <w:rsid w:val="00DD4930"/>
    <w:rsid w:val="00DD5333"/>
    <w:rsid w:val="00DD54F8"/>
    <w:rsid w:val="00DD5A37"/>
    <w:rsid w:val="00DD60DF"/>
    <w:rsid w:val="00DD79CC"/>
    <w:rsid w:val="00DD7C94"/>
    <w:rsid w:val="00DD7FE4"/>
    <w:rsid w:val="00DE0299"/>
    <w:rsid w:val="00DE0CED"/>
    <w:rsid w:val="00DE0E78"/>
    <w:rsid w:val="00DE16F6"/>
    <w:rsid w:val="00DE2575"/>
    <w:rsid w:val="00DE2AE1"/>
    <w:rsid w:val="00DE2FDC"/>
    <w:rsid w:val="00DE30FA"/>
    <w:rsid w:val="00DE3704"/>
    <w:rsid w:val="00DE3976"/>
    <w:rsid w:val="00DE3A2E"/>
    <w:rsid w:val="00DE42CF"/>
    <w:rsid w:val="00DE650E"/>
    <w:rsid w:val="00DE6BB2"/>
    <w:rsid w:val="00DE71D6"/>
    <w:rsid w:val="00DE7D1E"/>
    <w:rsid w:val="00DF0006"/>
    <w:rsid w:val="00DF0CF5"/>
    <w:rsid w:val="00DF10BE"/>
    <w:rsid w:val="00DF1E25"/>
    <w:rsid w:val="00DF25CA"/>
    <w:rsid w:val="00DF3350"/>
    <w:rsid w:val="00DF3412"/>
    <w:rsid w:val="00DF3C63"/>
    <w:rsid w:val="00DF3F54"/>
    <w:rsid w:val="00DF442D"/>
    <w:rsid w:val="00DF56D1"/>
    <w:rsid w:val="00DF63B9"/>
    <w:rsid w:val="00DF64A4"/>
    <w:rsid w:val="00DF6B65"/>
    <w:rsid w:val="00DF7660"/>
    <w:rsid w:val="00E01B92"/>
    <w:rsid w:val="00E01F53"/>
    <w:rsid w:val="00E029EC"/>
    <w:rsid w:val="00E02F08"/>
    <w:rsid w:val="00E0344E"/>
    <w:rsid w:val="00E03A82"/>
    <w:rsid w:val="00E03F08"/>
    <w:rsid w:val="00E04657"/>
    <w:rsid w:val="00E04C35"/>
    <w:rsid w:val="00E0542C"/>
    <w:rsid w:val="00E05453"/>
    <w:rsid w:val="00E05DDC"/>
    <w:rsid w:val="00E06036"/>
    <w:rsid w:val="00E06BD9"/>
    <w:rsid w:val="00E06CFE"/>
    <w:rsid w:val="00E07387"/>
    <w:rsid w:val="00E073DD"/>
    <w:rsid w:val="00E077CD"/>
    <w:rsid w:val="00E07FE3"/>
    <w:rsid w:val="00E10036"/>
    <w:rsid w:val="00E10594"/>
    <w:rsid w:val="00E108F2"/>
    <w:rsid w:val="00E10967"/>
    <w:rsid w:val="00E1121A"/>
    <w:rsid w:val="00E1163B"/>
    <w:rsid w:val="00E1168F"/>
    <w:rsid w:val="00E12896"/>
    <w:rsid w:val="00E1387E"/>
    <w:rsid w:val="00E13D5C"/>
    <w:rsid w:val="00E1411E"/>
    <w:rsid w:val="00E14602"/>
    <w:rsid w:val="00E14AF5"/>
    <w:rsid w:val="00E152DD"/>
    <w:rsid w:val="00E164FE"/>
    <w:rsid w:val="00E1761A"/>
    <w:rsid w:val="00E17EFB"/>
    <w:rsid w:val="00E211D6"/>
    <w:rsid w:val="00E212F0"/>
    <w:rsid w:val="00E213A2"/>
    <w:rsid w:val="00E220C0"/>
    <w:rsid w:val="00E22269"/>
    <w:rsid w:val="00E22414"/>
    <w:rsid w:val="00E22558"/>
    <w:rsid w:val="00E2339C"/>
    <w:rsid w:val="00E238F1"/>
    <w:rsid w:val="00E244E4"/>
    <w:rsid w:val="00E25090"/>
    <w:rsid w:val="00E257C4"/>
    <w:rsid w:val="00E2666D"/>
    <w:rsid w:val="00E26737"/>
    <w:rsid w:val="00E269F0"/>
    <w:rsid w:val="00E27003"/>
    <w:rsid w:val="00E271DD"/>
    <w:rsid w:val="00E275BE"/>
    <w:rsid w:val="00E27F2F"/>
    <w:rsid w:val="00E3007C"/>
    <w:rsid w:val="00E30237"/>
    <w:rsid w:val="00E3104E"/>
    <w:rsid w:val="00E31FF9"/>
    <w:rsid w:val="00E32554"/>
    <w:rsid w:val="00E32723"/>
    <w:rsid w:val="00E32977"/>
    <w:rsid w:val="00E348DD"/>
    <w:rsid w:val="00E34E22"/>
    <w:rsid w:val="00E35206"/>
    <w:rsid w:val="00E353BE"/>
    <w:rsid w:val="00E360EB"/>
    <w:rsid w:val="00E36AFF"/>
    <w:rsid w:val="00E36CD9"/>
    <w:rsid w:val="00E37BEE"/>
    <w:rsid w:val="00E40D17"/>
    <w:rsid w:val="00E4109A"/>
    <w:rsid w:val="00E41674"/>
    <w:rsid w:val="00E4209E"/>
    <w:rsid w:val="00E4272F"/>
    <w:rsid w:val="00E42831"/>
    <w:rsid w:val="00E430E3"/>
    <w:rsid w:val="00E439C6"/>
    <w:rsid w:val="00E43D08"/>
    <w:rsid w:val="00E43FBA"/>
    <w:rsid w:val="00E452C5"/>
    <w:rsid w:val="00E4544E"/>
    <w:rsid w:val="00E4687A"/>
    <w:rsid w:val="00E47414"/>
    <w:rsid w:val="00E47437"/>
    <w:rsid w:val="00E4791E"/>
    <w:rsid w:val="00E479D8"/>
    <w:rsid w:val="00E47E96"/>
    <w:rsid w:val="00E50C7E"/>
    <w:rsid w:val="00E5117E"/>
    <w:rsid w:val="00E51402"/>
    <w:rsid w:val="00E51723"/>
    <w:rsid w:val="00E52091"/>
    <w:rsid w:val="00E528B7"/>
    <w:rsid w:val="00E5293F"/>
    <w:rsid w:val="00E52AF8"/>
    <w:rsid w:val="00E5363A"/>
    <w:rsid w:val="00E536AB"/>
    <w:rsid w:val="00E54D94"/>
    <w:rsid w:val="00E55775"/>
    <w:rsid w:val="00E55999"/>
    <w:rsid w:val="00E55C1E"/>
    <w:rsid w:val="00E55DC9"/>
    <w:rsid w:val="00E56BE3"/>
    <w:rsid w:val="00E5789E"/>
    <w:rsid w:val="00E57D9A"/>
    <w:rsid w:val="00E606E8"/>
    <w:rsid w:val="00E60AE3"/>
    <w:rsid w:val="00E60F82"/>
    <w:rsid w:val="00E61691"/>
    <w:rsid w:val="00E61CA5"/>
    <w:rsid w:val="00E61D11"/>
    <w:rsid w:val="00E6285A"/>
    <w:rsid w:val="00E631AE"/>
    <w:rsid w:val="00E633AF"/>
    <w:rsid w:val="00E63B93"/>
    <w:rsid w:val="00E63CFB"/>
    <w:rsid w:val="00E661A4"/>
    <w:rsid w:val="00E66FA9"/>
    <w:rsid w:val="00E67190"/>
    <w:rsid w:val="00E67315"/>
    <w:rsid w:val="00E675EB"/>
    <w:rsid w:val="00E67855"/>
    <w:rsid w:val="00E707BE"/>
    <w:rsid w:val="00E70888"/>
    <w:rsid w:val="00E71B3A"/>
    <w:rsid w:val="00E71E9D"/>
    <w:rsid w:val="00E71F40"/>
    <w:rsid w:val="00E7206D"/>
    <w:rsid w:val="00E725D4"/>
    <w:rsid w:val="00E72A0D"/>
    <w:rsid w:val="00E72DD6"/>
    <w:rsid w:val="00E72F85"/>
    <w:rsid w:val="00E73185"/>
    <w:rsid w:val="00E734B2"/>
    <w:rsid w:val="00E7414C"/>
    <w:rsid w:val="00E741DC"/>
    <w:rsid w:val="00E743E9"/>
    <w:rsid w:val="00E753C0"/>
    <w:rsid w:val="00E76513"/>
    <w:rsid w:val="00E7658D"/>
    <w:rsid w:val="00E76CFB"/>
    <w:rsid w:val="00E76E6F"/>
    <w:rsid w:val="00E776C6"/>
    <w:rsid w:val="00E77A82"/>
    <w:rsid w:val="00E8033C"/>
    <w:rsid w:val="00E817F1"/>
    <w:rsid w:val="00E82605"/>
    <w:rsid w:val="00E835D7"/>
    <w:rsid w:val="00E83608"/>
    <w:rsid w:val="00E83BCC"/>
    <w:rsid w:val="00E84AC8"/>
    <w:rsid w:val="00E85F68"/>
    <w:rsid w:val="00E862D6"/>
    <w:rsid w:val="00E86C90"/>
    <w:rsid w:val="00E87EA6"/>
    <w:rsid w:val="00E908CE"/>
    <w:rsid w:val="00E90CA2"/>
    <w:rsid w:val="00E90D71"/>
    <w:rsid w:val="00E91D5F"/>
    <w:rsid w:val="00E9209F"/>
    <w:rsid w:val="00E92251"/>
    <w:rsid w:val="00E93911"/>
    <w:rsid w:val="00E93A09"/>
    <w:rsid w:val="00E93A36"/>
    <w:rsid w:val="00E93A73"/>
    <w:rsid w:val="00E94048"/>
    <w:rsid w:val="00E946C0"/>
    <w:rsid w:val="00E9470D"/>
    <w:rsid w:val="00E94E8B"/>
    <w:rsid w:val="00E96D6A"/>
    <w:rsid w:val="00E974EC"/>
    <w:rsid w:val="00E97B9D"/>
    <w:rsid w:val="00EA120E"/>
    <w:rsid w:val="00EA2A47"/>
    <w:rsid w:val="00EA3293"/>
    <w:rsid w:val="00EA4237"/>
    <w:rsid w:val="00EA446F"/>
    <w:rsid w:val="00EA5A2C"/>
    <w:rsid w:val="00EA5C95"/>
    <w:rsid w:val="00EA64A3"/>
    <w:rsid w:val="00EA675C"/>
    <w:rsid w:val="00EA6B09"/>
    <w:rsid w:val="00EA71ED"/>
    <w:rsid w:val="00EB0689"/>
    <w:rsid w:val="00EB0C25"/>
    <w:rsid w:val="00EB0D09"/>
    <w:rsid w:val="00EB16CA"/>
    <w:rsid w:val="00EB1727"/>
    <w:rsid w:val="00EB238C"/>
    <w:rsid w:val="00EB23BE"/>
    <w:rsid w:val="00EB25FB"/>
    <w:rsid w:val="00EB31DA"/>
    <w:rsid w:val="00EB44BA"/>
    <w:rsid w:val="00EB5F1A"/>
    <w:rsid w:val="00EC00C8"/>
    <w:rsid w:val="00EC0B91"/>
    <w:rsid w:val="00EC21EB"/>
    <w:rsid w:val="00EC26A3"/>
    <w:rsid w:val="00EC26DC"/>
    <w:rsid w:val="00EC2D9B"/>
    <w:rsid w:val="00EC2D9F"/>
    <w:rsid w:val="00EC3944"/>
    <w:rsid w:val="00EC4623"/>
    <w:rsid w:val="00EC4EA1"/>
    <w:rsid w:val="00EC50FE"/>
    <w:rsid w:val="00EC5339"/>
    <w:rsid w:val="00EC5BCE"/>
    <w:rsid w:val="00EC707C"/>
    <w:rsid w:val="00EC7366"/>
    <w:rsid w:val="00EC73B6"/>
    <w:rsid w:val="00EC7764"/>
    <w:rsid w:val="00EC7E1A"/>
    <w:rsid w:val="00ED00C9"/>
    <w:rsid w:val="00ED0C5D"/>
    <w:rsid w:val="00ED0E74"/>
    <w:rsid w:val="00ED1942"/>
    <w:rsid w:val="00ED1E0F"/>
    <w:rsid w:val="00ED241E"/>
    <w:rsid w:val="00ED29CA"/>
    <w:rsid w:val="00ED4121"/>
    <w:rsid w:val="00ED44B9"/>
    <w:rsid w:val="00ED4D4D"/>
    <w:rsid w:val="00ED4D94"/>
    <w:rsid w:val="00ED4F60"/>
    <w:rsid w:val="00ED51E5"/>
    <w:rsid w:val="00ED5525"/>
    <w:rsid w:val="00ED574A"/>
    <w:rsid w:val="00ED58E1"/>
    <w:rsid w:val="00ED5987"/>
    <w:rsid w:val="00ED5EA0"/>
    <w:rsid w:val="00ED6288"/>
    <w:rsid w:val="00ED6970"/>
    <w:rsid w:val="00ED6B03"/>
    <w:rsid w:val="00ED6CD1"/>
    <w:rsid w:val="00ED79EA"/>
    <w:rsid w:val="00ED7F78"/>
    <w:rsid w:val="00EE0097"/>
    <w:rsid w:val="00EE1842"/>
    <w:rsid w:val="00EE24D0"/>
    <w:rsid w:val="00EE2F67"/>
    <w:rsid w:val="00EE3949"/>
    <w:rsid w:val="00EE3E27"/>
    <w:rsid w:val="00EE427B"/>
    <w:rsid w:val="00EE4B5B"/>
    <w:rsid w:val="00EE4B64"/>
    <w:rsid w:val="00EE5920"/>
    <w:rsid w:val="00EE6B2D"/>
    <w:rsid w:val="00EF1020"/>
    <w:rsid w:val="00EF1095"/>
    <w:rsid w:val="00EF1231"/>
    <w:rsid w:val="00EF18DC"/>
    <w:rsid w:val="00EF2177"/>
    <w:rsid w:val="00EF3521"/>
    <w:rsid w:val="00EF511F"/>
    <w:rsid w:val="00EF5C3E"/>
    <w:rsid w:val="00EF5F07"/>
    <w:rsid w:val="00EF6BD0"/>
    <w:rsid w:val="00EF7DE1"/>
    <w:rsid w:val="00F00427"/>
    <w:rsid w:val="00F0070B"/>
    <w:rsid w:val="00F01C04"/>
    <w:rsid w:val="00F0253F"/>
    <w:rsid w:val="00F02F2E"/>
    <w:rsid w:val="00F034BF"/>
    <w:rsid w:val="00F03723"/>
    <w:rsid w:val="00F044A3"/>
    <w:rsid w:val="00F0486E"/>
    <w:rsid w:val="00F05C40"/>
    <w:rsid w:val="00F06B19"/>
    <w:rsid w:val="00F06DCA"/>
    <w:rsid w:val="00F071B4"/>
    <w:rsid w:val="00F072EC"/>
    <w:rsid w:val="00F07426"/>
    <w:rsid w:val="00F0750E"/>
    <w:rsid w:val="00F07DFF"/>
    <w:rsid w:val="00F10F0F"/>
    <w:rsid w:val="00F11543"/>
    <w:rsid w:val="00F11877"/>
    <w:rsid w:val="00F122FD"/>
    <w:rsid w:val="00F126D0"/>
    <w:rsid w:val="00F12B9B"/>
    <w:rsid w:val="00F132D1"/>
    <w:rsid w:val="00F13764"/>
    <w:rsid w:val="00F13DDB"/>
    <w:rsid w:val="00F141C8"/>
    <w:rsid w:val="00F14668"/>
    <w:rsid w:val="00F15A7D"/>
    <w:rsid w:val="00F15E4C"/>
    <w:rsid w:val="00F16127"/>
    <w:rsid w:val="00F16441"/>
    <w:rsid w:val="00F16ADF"/>
    <w:rsid w:val="00F176EC"/>
    <w:rsid w:val="00F17D1C"/>
    <w:rsid w:val="00F21EDC"/>
    <w:rsid w:val="00F25221"/>
    <w:rsid w:val="00F26515"/>
    <w:rsid w:val="00F2704B"/>
    <w:rsid w:val="00F278C1"/>
    <w:rsid w:val="00F27D7B"/>
    <w:rsid w:val="00F27DAC"/>
    <w:rsid w:val="00F27DC4"/>
    <w:rsid w:val="00F30361"/>
    <w:rsid w:val="00F325F6"/>
    <w:rsid w:val="00F32E36"/>
    <w:rsid w:val="00F3349B"/>
    <w:rsid w:val="00F3362A"/>
    <w:rsid w:val="00F33DBA"/>
    <w:rsid w:val="00F34057"/>
    <w:rsid w:val="00F35C62"/>
    <w:rsid w:val="00F35C76"/>
    <w:rsid w:val="00F35C90"/>
    <w:rsid w:val="00F36B56"/>
    <w:rsid w:val="00F36FF1"/>
    <w:rsid w:val="00F414F9"/>
    <w:rsid w:val="00F422CC"/>
    <w:rsid w:val="00F42752"/>
    <w:rsid w:val="00F434AF"/>
    <w:rsid w:val="00F436A5"/>
    <w:rsid w:val="00F43C62"/>
    <w:rsid w:val="00F444A6"/>
    <w:rsid w:val="00F44770"/>
    <w:rsid w:val="00F44A1B"/>
    <w:rsid w:val="00F44ACD"/>
    <w:rsid w:val="00F46903"/>
    <w:rsid w:val="00F46CA1"/>
    <w:rsid w:val="00F46CA6"/>
    <w:rsid w:val="00F46E21"/>
    <w:rsid w:val="00F472C7"/>
    <w:rsid w:val="00F4783E"/>
    <w:rsid w:val="00F47975"/>
    <w:rsid w:val="00F503A3"/>
    <w:rsid w:val="00F507C6"/>
    <w:rsid w:val="00F50C16"/>
    <w:rsid w:val="00F50D6C"/>
    <w:rsid w:val="00F513F3"/>
    <w:rsid w:val="00F51FBB"/>
    <w:rsid w:val="00F52215"/>
    <w:rsid w:val="00F52241"/>
    <w:rsid w:val="00F528D9"/>
    <w:rsid w:val="00F52A48"/>
    <w:rsid w:val="00F52BC1"/>
    <w:rsid w:val="00F52FD1"/>
    <w:rsid w:val="00F5313C"/>
    <w:rsid w:val="00F5336B"/>
    <w:rsid w:val="00F53474"/>
    <w:rsid w:val="00F536A2"/>
    <w:rsid w:val="00F54652"/>
    <w:rsid w:val="00F54C5F"/>
    <w:rsid w:val="00F55588"/>
    <w:rsid w:val="00F558D8"/>
    <w:rsid w:val="00F55949"/>
    <w:rsid w:val="00F56886"/>
    <w:rsid w:val="00F572E1"/>
    <w:rsid w:val="00F60706"/>
    <w:rsid w:val="00F60868"/>
    <w:rsid w:val="00F60FF2"/>
    <w:rsid w:val="00F63AD6"/>
    <w:rsid w:val="00F64177"/>
    <w:rsid w:val="00F6487B"/>
    <w:rsid w:val="00F64996"/>
    <w:rsid w:val="00F649E0"/>
    <w:rsid w:val="00F655DB"/>
    <w:rsid w:val="00F6704D"/>
    <w:rsid w:val="00F703EC"/>
    <w:rsid w:val="00F708EC"/>
    <w:rsid w:val="00F70C9A"/>
    <w:rsid w:val="00F70D86"/>
    <w:rsid w:val="00F717C5"/>
    <w:rsid w:val="00F717D3"/>
    <w:rsid w:val="00F72194"/>
    <w:rsid w:val="00F72D53"/>
    <w:rsid w:val="00F72F8B"/>
    <w:rsid w:val="00F73C8E"/>
    <w:rsid w:val="00F75570"/>
    <w:rsid w:val="00F755B8"/>
    <w:rsid w:val="00F762A0"/>
    <w:rsid w:val="00F772E7"/>
    <w:rsid w:val="00F773CB"/>
    <w:rsid w:val="00F77482"/>
    <w:rsid w:val="00F777EE"/>
    <w:rsid w:val="00F8011A"/>
    <w:rsid w:val="00F80153"/>
    <w:rsid w:val="00F823A4"/>
    <w:rsid w:val="00F83E66"/>
    <w:rsid w:val="00F84FB9"/>
    <w:rsid w:val="00F85E88"/>
    <w:rsid w:val="00F85ED6"/>
    <w:rsid w:val="00F861BA"/>
    <w:rsid w:val="00F86313"/>
    <w:rsid w:val="00F868CE"/>
    <w:rsid w:val="00F87221"/>
    <w:rsid w:val="00F90021"/>
    <w:rsid w:val="00F90544"/>
    <w:rsid w:val="00F90670"/>
    <w:rsid w:val="00F90F6E"/>
    <w:rsid w:val="00F9151A"/>
    <w:rsid w:val="00F91B24"/>
    <w:rsid w:val="00F92AF3"/>
    <w:rsid w:val="00F92B59"/>
    <w:rsid w:val="00F92C5A"/>
    <w:rsid w:val="00F93275"/>
    <w:rsid w:val="00F94456"/>
    <w:rsid w:val="00F945F3"/>
    <w:rsid w:val="00F94EF6"/>
    <w:rsid w:val="00F952B8"/>
    <w:rsid w:val="00F962D1"/>
    <w:rsid w:val="00F96766"/>
    <w:rsid w:val="00F96A8C"/>
    <w:rsid w:val="00F96E72"/>
    <w:rsid w:val="00F97742"/>
    <w:rsid w:val="00F97A29"/>
    <w:rsid w:val="00F97F3B"/>
    <w:rsid w:val="00FA0406"/>
    <w:rsid w:val="00FA0578"/>
    <w:rsid w:val="00FA1044"/>
    <w:rsid w:val="00FA181A"/>
    <w:rsid w:val="00FA2150"/>
    <w:rsid w:val="00FA28EE"/>
    <w:rsid w:val="00FA2FB9"/>
    <w:rsid w:val="00FA3766"/>
    <w:rsid w:val="00FA385B"/>
    <w:rsid w:val="00FA3E73"/>
    <w:rsid w:val="00FA428D"/>
    <w:rsid w:val="00FA4750"/>
    <w:rsid w:val="00FA4E1D"/>
    <w:rsid w:val="00FA4F42"/>
    <w:rsid w:val="00FA5100"/>
    <w:rsid w:val="00FA5ABB"/>
    <w:rsid w:val="00FA5BC2"/>
    <w:rsid w:val="00FA6083"/>
    <w:rsid w:val="00FA61AC"/>
    <w:rsid w:val="00FA6405"/>
    <w:rsid w:val="00FA6D36"/>
    <w:rsid w:val="00FB03DF"/>
    <w:rsid w:val="00FB05BA"/>
    <w:rsid w:val="00FB0C86"/>
    <w:rsid w:val="00FB1926"/>
    <w:rsid w:val="00FB1DF4"/>
    <w:rsid w:val="00FB2541"/>
    <w:rsid w:val="00FB306D"/>
    <w:rsid w:val="00FB356F"/>
    <w:rsid w:val="00FB385C"/>
    <w:rsid w:val="00FB3EAD"/>
    <w:rsid w:val="00FB46FA"/>
    <w:rsid w:val="00FB5DFC"/>
    <w:rsid w:val="00FB68C9"/>
    <w:rsid w:val="00FB7243"/>
    <w:rsid w:val="00FC0306"/>
    <w:rsid w:val="00FC04AB"/>
    <w:rsid w:val="00FC07B7"/>
    <w:rsid w:val="00FC082C"/>
    <w:rsid w:val="00FC1DBA"/>
    <w:rsid w:val="00FC2900"/>
    <w:rsid w:val="00FC2C69"/>
    <w:rsid w:val="00FC2E94"/>
    <w:rsid w:val="00FC3180"/>
    <w:rsid w:val="00FC356B"/>
    <w:rsid w:val="00FC3D6D"/>
    <w:rsid w:val="00FC4EBC"/>
    <w:rsid w:val="00FC566F"/>
    <w:rsid w:val="00FC6836"/>
    <w:rsid w:val="00FC6F2D"/>
    <w:rsid w:val="00FC7830"/>
    <w:rsid w:val="00FC7D63"/>
    <w:rsid w:val="00FD0604"/>
    <w:rsid w:val="00FD0631"/>
    <w:rsid w:val="00FD1007"/>
    <w:rsid w:val="00FD1206"/>
    <w:rsid w:val="00FD12AD"/>
    <w:rsid w:val="00FD1437"/>
    <w:rsid w:val="00FD1924"/>
    <w:rsid w:val="00FD1B2D"/>
    <w:rsid w:val="00FD1D56"/>
    <w:rsid w:val="00FD24D4"/>
    <w:rsid w:val="00FD2CE9"/>
    <w:rsid w:val="00FD2D7C"/>
    <w:rsid w:val="00FD31FF"/>
    <w:rsid w:val="00FD3A49"/>
    <w:rsid w:val="00FD4606"/>
    <w:rsid w:val="00FD4F74"/>
    <w:rsid w:val="00FD5ACC"/>
    <w:rsid w:val="00FD5D51"/>
    <w:rsid w:val="00FD6219"/>
    <w:rsid w:val="00FE0A3D"/>
    <w:rsid w:val="00FE0FF3"/>
    <w:rsid w:val="00FE154F"/>
    <w:rsid w:val="00FE1A67"/>
    <w:rsid w:val="00FE201E"/>
    <w:rsid w:val="00FE2163"/>
    <w:rsid w:val="00FE34AF"/>
    <w:rsid w:val="00FE37CE"/>
    <w:rsid w:val="00FE450D"/>
    <w:rsid w:val="00FE4692"/>
    <w:rsid w:val="00FE492A"/>
    <w:rsid w:val="00FE52FD"/>
    <w:rsid w:val="00FE5E01"/>
    <w:rsid w:val="00FE637B"/>
    <w:rsid w:val="00FE65BE"/>
    <w:rsid w:val="00FE7042"/>
    <w:rsid w:val="00FE709C"/>
    <w:rsid w:val="00FE714D"/>
    <w:rsid w:val="00FE73EE"/>
    <w:rsid w:val="00FE7494"/>
    <w:rsid w:val="00FE74A0"/>
    <w:rsid w:val="00FF03F9"/>
    <w:rsid w:val="00FF1277"/>
    <w:rsid w:val="00FF20E6"/>
    <w:rsid w:val="00FF27FE"/>
    <w:rsid w:val="00FF2DB4"/>
    <w:rsid w:val="00FF4448"/>
    <w:rsid w:val="00FF481F"/>
    <w:rsid w:val="00FF4B25"/>
    <w:rsid w:val="00FF58DB"/>
    <w:rsid w:val="00FF60EE"/>
    <w:rsid w:val="00FF68BF"/>
    <w:rsid w:val="00FF6D04"/>
    <w:rsid w:val="00FF6E78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4D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20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20F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94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725A1C"/>
    <w:pPr>
      <w:contextualSpacing/>
    </w:pPr>
  </w:style>
  <w:style w:type="character" w:styleId="Hyperlink">
    <w:name w:val="Hyperlink"/>
    <w:basedOn w:val="Standaardalinea-lettertype"/>
    <w:uiPriority w:val="99"/>
    <w:unhideWhenUsed/>
    <w:rsid w:val="00CF3A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joz.feijtel@gmail.com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510</ap:Words>
  <ap:Characters>2807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2015-11-19T21:13:00.0000000Z</lastPrinted>
  <dcterms:created xsi:type="dcterms:W3CDTF">2015-11-21T18:32:00.0000000Z</dcterms:created>
  <dcterms:modified xsi:type="dcterms:W3CDTF">2015-11-24T20:20:00.0000000Z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0x010100496FBBD890F4D645BACAEB9D89A21EB5</vt:lpwstr>
  </property>
</Properties>
</file>