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021333" w:rsidR="00021333" w:rsidP="00021333" w:rsidRDefault="00021333">
      <w:pPr>
        <w:rPr>
          <w:b/>
        </w:rPr>
      </w:pPr>
      <w:bookmarkStart w:name="_MailOriginal" w:id="0"/>
      <w:r w:rsidRPr="00021333">
        <w:rPr>
          <w:b/>
        </w:rPr>
        <w:t>2015Z21861</w:t>
      </w:r>
    </w:p>
    <w:p w:rsidRPr="00021333" w:rsidR="00021333" w:rsidP="00021333" w:rsidRDefault="00021333"/>
    <w:p w:rsidR="00021333" w:rsidP="00021333" w:rsidRDefault="00021333"/>
    <w:p w:rsidR="00021333" w:rsidP="00021333" w:rsidRDefault="00021333">
      <w:bookmarkStart w:name="_GoBack" w:id="1"/>
      <w:bookmarkEnd w:id="1"/>
    </w:p>
    <w:p w:rsidRPr="00021333" w:rsidR="00021333" w:rsidP="00021333" w:rsidRDefault="00021333">
      <w:r w:rsidRPr="00021333">
        <w:t>-----Oorspronkelijk bericht-----</w:t>
      </w:r>
    </w:p>
    <w:p w:rsidRPr="00021333" w:rsidR="00021333" w:rsidP="00021333" w:rsidRDefault="00021333">
      <w:r w:rsidRPr="00021333">
        <w:t xml:space="preserve">Van: Bergkamp, V. </w:t>
      </w:r>
    </w:p>
    <w:p w:rsidRPr="00021333" w:rsidR="00021333" w:rsidP="00021333" w:rsidRDefault="00021333">
      <w:r w:rsidRPr="00021333">
        <w:t>Verzonden: woensdag 18 november 2015 10:56</w:t>
      </w:r>
    </w:p>
    <w:p w:rsidRPr="00021333" w:rsidR="00021333" w:rsidP="00021333" w:rsidRDefault="00021333">
      <w:r w:rsidRPr="00021333">
        <w:t>Aan: Teunissen Ton</w:t>
      </w:r>
    </w:p>
    <w:p w:rsidRPr="00021333" w:rsidR="00021333" w:rsidP="00021333" w:rsidRDefault="00021333">
      <w:r w:rsidRPr="00021333">
        <w:t>CC: Zeeland van E.</w:t>
      </w:r>
    </w:p>
    <w:p w:rsidRPr="00021333" w:rsidR="00021333" w:rsidP="00021333" w:rsidRDefault="00021333">
      <w:r w:rsidRPr="00021333">
        <w:t xml:space="preserve">Onderwerp: Vraag </w:t>
      </w:r>
    </w:p>
    <w:p w:rsidRPr="00021333" w:rsidR="00021333" w:rsidP="00021333" w:rsidRDefault="00021333"/>
    <w:p w:rsidRPr="00021333" w:rsidR="00021333" w:rsidP="00021333" w:rsidRDefault="00021333">
      <w:r w:rsidRPr="00021333">
        <w:t>Geachte griffier/beste Ton,</w:t>
      </w:r>
    </w:p>
    <w:p w:rsidRPr="00021333" w:rsidR="00021333" w:rsidP="00021333" w:rsidRDefault="00021333"/>
    <w:p w:rsidRPr="00021333" w:rsidR="00021333" w:rsidP="00021333" w:rsidRDefault="00021333">
      <w:r w:rsidRPr="00021333">
        <w:t>Naar aanleiding van het aannemen van onderstaande motie van de heer van Dijk en ondergetekende wil ik graag aan de staatssecretaris van VWS de volgende vraag stellen.</w:t>
      </w:r>
    </w:p>
    <w:p w:rsidRPr="00021333" w:rsidR="00021333" w:rsidP="00021333" w:rsidRDefault="00021333"/>
    <w:p w:rsidRPr="00021333" w:rsidR="00021333" w:rsidP="00021333" w:rsidRDefault="00021333">
      <w:r w:rsidRPr="00021333">
        <w:t>Ouders van kinderen met een beperking (WLZ) krijgen nu een herindicatie voor 2017 en daarvoor geldt een bezwaartermijn van 6 weken. Aangezien het beleid en de maatwerkprofielen er nog niet zijn, kunnen ouders nu nog niet weten of ze wel of niet in bezwaar moeten gaan. Is het mogelijk om de bezwaartermijnen pas in te laten gaan, als het overheidsbeleid vaststaat. Overigens geldt dezelfde vraag voor volwassenen met een WLZ-indicatie.</w:t>
      </w:r>
    </w:p>
    <w:p w:rsidRPr="00021333" w:rsidR="00021333" w:rsidP="00021333" w:rsidRDefault="00021333"/>
    <w:p w:rsidRPr="00021333" w:rsidR="00021333" w:rsidP="00021333" w:rsidRDefault="00021333">
      <w:r w:rsidRPr="00021333">
        <w:t>Graag een spoedige reactie, binnen een week, van de staatssecretaris hierop.</w:t>
      </w:r>
    </w:p>
    <w:p w:rsidRPr="00021333" w:rsidR="00021333" w:rsidP="00021333" w:rsidRDefault="00021333"/>
    <w:p w:rsidRPr="00021333" w:rsidR="00021333" w:rsidP="00021333" w:rsidRDefault="00021333">
      <w:hyperlink w:history="1" r:id="rId5">
        <w:r w:rsidRPr="00021333">
          <w:rPr>
            <w:rStyle w:val="Hyperlink"/>
          </w:rPr>
          <w:t>http://www.tweedekamer.nl/downloads/document?id=74455709-0e69-45b7-b66b-1b9b8146ec3</w:t>
        </w:r>
        <w:r w:rsidRPr="00021333">
          <w:rPr>
            <w:rStyle w:val="Hyperlink"/>
          </w:rPr>
          <w:t>7</w:t>
        </w:r>
        <w:r w:rsidRPr="00021333">
          <w:rPr>
            <w:rStyle w:val="Hyperlink"/>
          </w:rPr>
          <w:t>&amp;title=Motie%20van%20de%20lede</w:t>
        </w:r>
        <w:r w:rsidRPr="00021333">
          <w:rPr>
            <w:rStyle w:val="Hyperlink"/>
          </w:rPr>
          <w:t>n</w:t>
        </w:r>
        <w:r w:rsidRPr="00021333">
          <w:rPr>
            <w:rStyle w:val="Hyperlink"/>
          </w:rPr>
          <w:t>%20Bergkamp%20en%20Otwin%20van%20Dijk%20over%20duidelijkheid%20over%20maatwerkprofielen.pdf</w:t>
        </w:r>
      </w:hyperlink>
    </w:p>
    <w:p w:rsidRPr="00021333" w:rsidR="00021333" w:rsidP="00021333" w:rsidRDefault="00021333"/>
    <w:p w:rsidRPr="00021333" w:rsidR="00021333" w:rsidP="00021333" w:rsidRDefault="00021333">
      <w:r w:rsidRPr="00021333">
        <w:t>Met dank!</w:t>
      </w:r>
    </w:p>
    <w:p w:rsidRPr="00021333" w:rsidR="00021333" w:rsidP="00021333" w:rsidRDefault="00021333"/>
    <w:p w:rsidRPr="00021333" w:rsidR="00021333" w:rsidP="00021333" w:rsidRDefault="00021333">
      <w:r w:rsidRPr="00021333">
        <w:t>Vera Bergkamp</w:t>
      </w:r>
    </w:p>
    <w:p w:rsidRPr="00021333" w:rsidR="00021333" w:rsidP="00021333" w:rsidRDefault="00021333">
      <w:r w:rsidRPr="00021333">
        <w:t>Lid Tweede Kamer D66</w:t>
      </w:r>
    </w:p>
    <w:p w:rsidRPr="00021333" w:rsidR="00021333" w:rsidP="00021333" w:rsidRDefault="00021333"/>
    <w:p w:rsidRPr="00021333" w:rsidR="00021333" w:rsidP="00021333" w:rsidRDefault="00021333">
      <w:r w:rsidRPr="00021333">
        <w:t>Postbus 20018</w:t>
      </w:r>
    </w:p>
    <w:p w:rsidRPr="00021333" w:rsidR="00021333" w:rsidP="00021333" w:rsidRDefault="00021333">
      <w:r w:rsidRPr="00021333">
        <w:t>2500 EA Den Haag</w:t>
      </w:r>
      <w:bookmarkEnd w:id="0"/>
    </w:p>
    <w:p w:rsidR="009A06C9" w:rsidRDefault="009A06C9"/>
    <w:sectPr w:rsidR="009A06C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1333"/>
    <w:rsid w:val="00000520"/>
    <w:rsid w:val="00021333"/>
    <w:rsid w:val="00042A93"/>
    <w:rsid w:val="000D4918"/>
    <w:rsid w:val="00115EA9"/>
    <w:rsid w:val="00144165"/>
    <w:rsid w:val="001640E8"/>
    <w:rsid w:val="001B0A81"/>
    <w:rsid w:val="001D445D"/>
    <w:rsid w:val="00202D0D"/>
    <w:rsid w:val="002034C1"/>
    <w:rsid w:val="002075D2"/>
    <w:rsid w:val="00207A1D"/>
    <w:rsid w:val="00211248"/>
    <w:rsid w:val="00213292"/>
    <w:rsid w:val="002263DE"/>
    <w:rsid w:val="00244CE4"/>
    <w:rsid w:val="00252C44"/>
    <w:rsid w:val="00254EF4"/>
    <w:rsid w:val="002615B5"/>
    <w:rsid w:val="00265F42"/>
    <w:rsid w:val="00276209"/>
    <w:rsid w:val="00276D48"/>
    <w:rsid w:val="00286C3C"/>
    <w:rsid w:val="00292E93"/>
    <w:rsid w:val="002945D7"/>
    <w:rsid w:val="002C2A9A"/>
    <w:rsid w:val="002E16CC"/>
    <w:rsid w:val="0030466A"/>
    <w:rsid w:val="0030575C"/>
    <w:rsid w:val="00331C9B"/>
    <w:rsid w:val="003545EC"/>
    <w:rsid w:val="003E04D7"/>
    <w:rsid w:val="003F1ED9"/>
    <w:rsid w:val="003F2432"/>
    <w:rsid w:val="0040288D"/>
    <w:rsid w:val="00412492"/>
    <w:rsid w:val="00413FF2"/>
    <w:rsid w:val="00436744"/>
    <w:rsid w:val="004E5FDB"/>
    <w:rsid w:val="004F020C"/>
    <w:rsid w:val="00566720"/>
    <w:rsid w:val="00570234"/>
    <w:rsid w:val="00580E99"/>
    <w:rsid w:val="00593E0D"/>
    <w:rsid w:val="005C56E7"/>
    <w:rsid w:val="005E7A6E"/>
    <w:rsid w:val="00633866"/>
    <w:rsid w:val="00655606"/>
    <w:rsid w:val="00677827"/>
    <w:rsid w:val="00693F58"/>
    <w:rsid w:val="00694A7E"/>
    <w:rsid w:val="006B086E"/>
    <w:rsid w:val="006C3D69"/>
    <w:rsid w:val="006F2405"/>
    <w:rsid w:val="006F261C"/>
    <w:rsid w:val="00723DCD"/>
    <w:rsid w:val="00727FD8"/>
    <w:rsid w:val="007940E5"/>
    <w:rsid w:val="007B2A35"/>
    <w:rsid w:val="007C3861"/>
    <w:rsid w:val="007C6273"/>
    <w:rsid w:val="007D614D"/>
    <w:rsid w:val="0088024E"/>
    <w:rsid w:val="00880EF6"/>
    <w:rsid w:val="00891377"/>
    <w:rsid w:val="00894499"/>
    <w:rsid w:val="008C29B4"/>
    <w:rsid w:val="008E629B"/>
    <w:rsid w:val="008E77F0"/>
    <w:rsid w:val="00915AAE"/>
    <w:rsid w:val="0093516D"/>
    <w:rsid w:val="00935D34"/>
    <w:rsid w:val="00945E50"/>
    <w:rsid w:val="0096734A"/>
    <w:rsid w:val="009771E5"/>
    <w:rsid w:val="00987F4C"/>
    <w:rsid w:val="009A06C9"/>
    <w:rsid w:val="009F3350"/>
    <w:rsid w:val="00A611C0"/>
    <w:rsid w:val="00AC342A"/>
    <w:rsid w:val="00B35ECA"/>
    <w:rsid w:val="00B44919"/>
    <w:rsid w:val="00B60DB0"/>
    <w:rsid w:val="00B7073B"/>
    <w:rsid w:val="00B73663"/>
    <w:rsid w:val="00B84D17"/>
    <w:rsid w:val="00B90124"/>
    <w:rsid w:val="00B96C8B"/>
    <w:rsid w:val="00B97CC8"/>
    <w:rsid w:val="00BA00A2"/>
    <w:rsid w:val="00BA068C"/>
    <w:rsid w:val="00BE0D6E"/>
    <w:rsid w:val="00BF3F0B"/>
    <w:rsid w:val="00C0780D"/>
    <w:rsid w:val="00C13150"/>
    <w:rsid w:val="00C21F83"/>
    <w:rsid w:val="00C317C3"/>
    <w:rsid w:val="00C36192"/>
    <w:rsid w:val="00C53BB4"/>
    <w:rsid w:val="00C84437"/>
    <w:rsid w:val="00CB391B"/>
    <w:rsid w:val="00CC032D"/>
    <w:rsid w:val="00CC32D4"/>
    <w:rsid w:val="00CE400C"/>
    <w:rsid w:val="00CF602E"/>
    <w:rsid w:val="00CF7ADD"/>
    <w:rsid w:val="00D03AFE"/>
    <w:rsid w:val="00D1559C"/>
    <w:rsid w:val="00D2773E"/>
    <w:rsid w:val="00D277EB"/>
    <w:rsid w:val="00D33B1D"/>
    <w:rsid w:val="00D34335"/>
    <w:rsid w:val="00D470B9"/>
    <w:rsid w:val="00D55D5E"/>
    <w:rsid w:val="00D91E8D"/>
    <w:rsid w:val="00DB0D8D"/>
    <w:rsid w:val="00DB37F7"/>
    <w:rsid w:val="00DF5BEB"/>
    <w:rsid w:val="00E1015E"/>
    <w:rsid w:val="00E467C4"/>
    <w:rsid w:val="00EA41F3"/>
    <w:rsid w:val="00EB3D26"/>
    <w:rsid w:val="00EC1D7F"/>
    <w:rsid w:val="00EC224D"/>
    <w:rsid w:val="00EC697D"/>
    <w:rsid w:val="00EE02CB"/>
    <w:rsid w:val="00EF61C0"/>
    <w:rsid w:val="00EF7838"/>
    <w:rsid w:val="00F12AC6"/>
    <w:rsid w:val="00F16F25"/>
    <w:rsid w:val="00F202E6"/>
    <w:rsid w:val="00F75C44"/>
    <w:rsid w:val="00F77204"/>
    <w:rsid w:val="00F92F5F"/>
    <w:rsid w:val="00FB1D2C"/>
    <w:rsid w:val="00FB1EBE"/>
    <w:rsid w:val="00FC7E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rsid w:val="00021333"/>
    <w:rPr>
      <w:color w:val="0000FF" w:themeColor="hyperlink"/>
      <w:u w:val="single"/>
    </w:rPr>
  </w:style>
  <w:style w:type="character" w:styleId="GevolgdeHyperlink">
    <w:name w:val="FollowedHyperlink"/>
    <w:basedOn w:val="Standaardalinea-lettertype"/>
    <w:rsid w:val="0002133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rsid w:val="00021333"/>
    <w:rPr>
      <w:color w:val="0000FF" w:themeColor="hyperlink"/>
      <w:u w:val="single"/>
    </w:rPr>
  </w:style>
  <w:style w:type="character" w:styleId="GevolgdeHyperlink">
    <w:name w:val="FollowedHyperlink"/>
    <w:basedOn w:val="Standaardalinea-lettertype"/>
    <w:rsid w:val="0002133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2709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http://www.tweedekamer.nl/downloads/document?id=74455709-0e69-45b7-b66b-1b9b8146ec37&amp;title=Motie%20van%20de%20leden%20Bergkamp%20en%20Otwin%20van%20Dijk%20over%20duidelijkheid%20over%20maatwerkprofielen.pdf"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148</ap:Words>
  <ap:Characters>1240</ap:Characters>
  <ap:DocSecurity>0</ap:DocSecurity>
  <ap:Lines>10</ap:Lines>
  <ap:Paragraphs>2</ap:Paragraphs>
  <ap:ScaleCrop>false</ap:ScaleCrop>
  <ap:LinksUpToDate>false</ap:LinksUpToDate>
  <ap:CharactersWithSpaces>1386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2015-11-18T12:03:00.0000000Z</dcterms:created>
  <dcterms:modified xsi:type="dcterms:W3CDTF">2015-11-18T12:08:00.0000000Z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0x010100E1376C7E9167C949A8BA47571A017CD6</vt:lpwstr>
  </property>
</Properties>
</file>