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F3E" w:rsidP="00087F3E" w:rsidRDefault="00087F3E">
      <w:pPr>
        <w:rPr>
          <w:rFonts w:ascii="Tahoma" w:hAnsi="Tahoma" w:eastAsia="Times New Roman" w:cs="Tahoma"/>
          <w:b/>
          <w:bCs/>
          <w:sz w:val="20"/>
          <w:szCs w:val="20"/>
          <w:lang w:eastAsia="nl-NL"/>
        </w:rPr>
      </w:pPr>
      <w:r>
        <w:rPr>
          <w:rFonts w:ascii="Verdana" w:hAnsi="Verdana"/>
          <w:b/>
          <w:bCs/>
          <w:color w:val="000080"/>
          <w:sz w:val="20"/>
          <w:szCs w:val="20"/>
        </w:rPr>
        <w:t>2015Z20354</w:t>
      </w:r>
      <w:r>
        <w:rPr>
          <w:rFonts w:ascii="Verdana" w:hAnsi="Verdana"/>
          <w:b/>
          <w:bCs/>
          <w:color w:val="000080"/>
          <w:sz w:val="20"/>
          <w:szCs w:val="20"/>
        </w:rPr>
        <w:t>/</w:t>
      </w:r>
      <w:r>
        <w:rPr>
          <w:rFonts w:ascii="Verdana" w:hAnsi="Verdana"/>
          <w:b/>
          <w:bCs/>
          <w:color w:val="000080"/>
          <w:sz w:val="20"/>
          <w:szCs w:val="20"/>
        </w:rPr>
        <w:t>2015D41373</w:t>
      </w:r>
      <w:bookmarkStart w:name="_GoBack" w:id="0"/>
      <w:bookmarkEnd w:id="0"/>
    </w:p>
    <w:p w:rsidR="00087F3E" w:rsidP="00087F3E" w:rsidRDefault="00087F3E">
      <w:pPr>
        <w:rPr>
          <w:rFonts w:ascii="Tahoma" w:hAnsi="Tahoma" w:eastAsia="Times New Roman" w:cs="Tahoma"/>
          <w:b/>
          <w:bCs/>
          <w:sz w:val="20"/>
          <w:szCs w:val="20"/>
          <w:lang w:eastAsia="nl-NL"/>
        </w:rPr>
      </w:pPr>
    </w:p>
    <w:p w:rsidR="00087F3E" w:rsidP="00087F3E" w:rsidRDefault="00087F3E">
      <w:pPr>
        <w:rPr>
          <w:rFonts w:ascii="Tahoma" w:hAnsi="Tahoma" w:eastAsia="Times New Roman" w:cs="Tahoma"/>
          <w:b/>
          <w:bCs/>
          <w:sz w:val="20"/>
          <w:szCs w:val="20"/>
          <w:lang w:eastAsia="nl-NL"/>
        </w:rPr>
      </w:pPr>
    </w:p>
    <w:p w:rsidR="00087F3E" w:rsidP="00087F3E" w:rsidRDefault="00087F3E">
      <w:pPr>
        <w:rPr>
          <w:rFonts w:ascii="Tahoma" w:hAnsi="Tahoma" w:eastAsia="Times New Roman" w:cs="Tahoma"/>
          <w:b/>
          <w:bCs/>
          <w:sz w:val="20"/>
          <w:szCs w:val="20"/>
          <w:lang w:eastAsia="nl-NL"/>
        </w:rPr>
      </w:pPr>
    </w:p>
    <w:p w:rsidR="00087F3E" w:rsidP="00087F3E" w:rsidRDefault="00087F3E">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Lodders H.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30 oktober 2015 14:10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Klapwijk, A.</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APF</w:t>
      </w:r>
    </w:p>
    <w:p w:rsidR="00087F3E" w:rsidP="00087F3E" w:rsidRDefault="00087F3E"/>
    <w:p w:rsidR="00087F3E" w:rsidP="00087F3E" w:rsidRDefault="00087F3E">
      <w:pPr>
        <w:rPr>
          <w:color w:val="1F497D"/>
        </w:rPr>
      </w:pPr>
      <w:r>
        <w:rPr>
          <w:color w:val="1F497D"/>
        </w:rPr>
        <w:t>Dag,</w:t>
      </w:r>
    </w:p>
    <w:p w:rsidR="00087F3E" w:rsidP="00087F3E" w:rsidRDefault="00087F3E">
      <w:pPr>
        <w:rPr>
          <w:color w:val="1F497D"/>
        </w:rPr>
      </w:pPr>
    </w:p>
    <w:p w:rsidR="00087F3E" w:rsidP="00087F3E" w:rsidRDefault="00087F3E">
      <w:pPr>
        <w:rPr>
          <w:color w:val="1F497D"/>
        </w:rPr>
      </w:pPr>
      <w:r>
        <w:rPr>
          <w:color w:val="1F497D"/>
        </w:rPr>
        <w:t>Volgende week woensdag staat de inbreng wijziging Algemeen Pensioenfonds geagendeerd. Ik zou graag via een emailprocedure het volgende de collega’s willen vragen om onderstaande vraag aan de staatssecretaris voor te leggen.</w:t>
      </w:r>
    </w:p>
    <w:p w:rsidR="00087F3E" w:rsidP="00087F3E" w:rsidRDefault="00087F3E">
      <w:pPr>
        <w:rPr>
          <w:color w:val="1F497D"/>
        </w:rPr>
      </w:pPr>
    </w:p>
    <w:p w:rsidR="00087F3E" w:rsidP="00087F3E" w:rsidRDefault="00087F3E">
      <w:pPr>
        <w:rPr>
          <w:color w:val="1F497D"/>
        </w:rPr>
      </w:pPr>
      <w:r>
        <w:rPr>
          <w:color w:val="1F497D"/>
        </w:rPr>
        <w:t xml:space="preserve">Klopt het dat het onderzoek naar de verplicht gestelde bedrijfstakpensioenfondsen in relatie tot het APF gereed is? In het geval dat het onderzoek gereed is de staatssecretaris verzoeken om het rapport per ommegaande naar de Kamer te sturen zodat deze beschikbaar is bij de inbreng APF. </w:t>
      </w:r>
    </w:p>
    <w:p w:rsidR="00087F3E" w:rsidP="00087F3E" w:rsidRDefault="00087F3E">
      <w:pPr>
        <w:rPr>
          <w:color w:val="1F497D"/>
        </w:rPr>
      </w:pPr>
    </w:p>
    <w:p w:rsidR="00087F3E" w:rsidP="00087F3E" w:rsidRDefault="00087F3E">
      <w:pPr>
        <w:rPr>
          <w:color w:val="1F497D"/>
        </w:rPr>
      </w:pPr>
      <w:r>
        <w:rPr>
          <w:color w:val="1F497D"/>
        </w:rPr>
        <w:t>Met vriendelijke groet,</w:t>
      </w:r>
    </w:p>
    <w:p w:rsidR="00087F3E" w:rsidP="00087F3E" w:rsidRDefault="00087F3E">
      <w:pPr>
        <w:rPr>
          <w:color w:val="1F497D"/>
        </w:rPr>
      </w:pPr>
      <w:proofErr w:type="spellStart"/>
      <w:r>
        <w:rPr>
          <w:color w:val="1F497D"/>
        </w:rPr>
        <w:t>Helma</w:t>
      </w:r>
      <w:proofErr w:type="spellEnd"/>
    </w:p>
    <w:p w:rsidR="00087F3E" w:rsidP="00087F3E" w:rsidRDefault="00087F3E">
      <w:pPr>
        <w:rPr>
          <w:color w:val="1F497D"/>
        </w:rPr>
      </w:pPr>
    </w:p>
    <w:p w:rsidR="00087F3E" w:rsidP="00087F3E" w:rsidRDefault="00087F3E">
      <w:pPr>
        <w:spacing w:before="100" w:beforeAutospacing="1" w:after="100" w:afterAutospacing="1"/>
        <w:rPr>
          <w:rFonts w:ascii="Times New Roman" w:hAnsi="Times New Roman"/>
          <w:color w:val="1F497D"/>
          <w:sz w:val="24"/>
          <w:szCs w:val="24"/>
          <w:lang w:eastAsia="nl-NL"/>
        </w:rPr>
      </w:pPr>
      <w:proofErr w:type="spellStart"/>
      <w:r>
        <w:rPr>
          <w:rFonts w:ascii="Arial" w:hAnsi="Arial" w:cs="Arial"/>
          <w:b/>
          <w:bCs/>
          <w:color w:val="1F497D"/>
          <w:sz w:val="20"/>
          <w:szCs w:val="20"/>
          <w:lang w:eastAsia="nl-NL"/>
        </w:rPr>
        <w:t>Helma</w:t>
      </w:r>
      <w:proofErr w:type="spellEnd"/>
      <w:r>
        <w:rPr>
          <w:rFonts w:ascii="Arial" w:hAnsi="Arial" w:cs="Arial"/>
          <w:b/>
          <w:bCs/>
          <w:color w:val="1F497D"/>
          <w:sz w:val="20"/>
          <w:szCs w:val="20"/>
          <w:lang w:eastAsia="nl-NL"/>
        </w:rPr>
        <w:t xml:space="preserve"> Lodders</w:t>
      </w:r>
      <w:r>
        <w:rPr>
          <w:rFonts w:ascii="Times New Roman" w:hAnsi="Times New Roman"/>
          <w:color w:val="1F497D"/>
          <w:sz w:val="24"/>
          <w:szCs w:val="24"/>
          <w:lang w:eastAsia="nl-NL"/>
        </w:rPr>
        <w:t xml:space="preserve"> </w:t>
      </w:r>
    </w:p>
    <w:p w:rsidR="00087F3E" w:rsidP="00087F3E" w:rsidRDefault="00087F3E">
      <w:pPr>
        <w:rPr>
          <w:color w:val="1F497D"/>
          <w:lang w:eastAsia="nl-NL"/>
        </w:rPr>
      </w:pPr>
      <w:r>
        <w:rPr>
          <w:rFonts w:ascii="Arial" w:hAnsi="Arial" w:cs="Arial"/>
          <w:color w:val="1F497D"/>
          <w:sz w:val="20"/>
          <w:szCs w:val="20"/>
          <w:lang w:eastAsia="nl-NL"/>
        </w:rPr>
        <w:t>Lid van de Tweede Kamer der Staten Generaal</w:t>
      </w:r>
      <w:r>
        <w:rPr>
          <w:color w:val="1F497D"/>
          <w:lang w:eastAsia="nl-NL"/>
        </w:rPr>
        <w:t xml:space="preserve"> | </w:t>
      </w:r>
      <w:r>
        <w:rPr>
          <w:rFonts w:ascii="Arial" w:hAnsi="Arial" w:cs="Arial"/>
          <w:color w:val="1F497D"/>
          <w:sz w:val="20"/>
          <w:szCs w:val="20"/>
          <w:lang w:eastAsia="nl-NL"/>
        </w:rPr>
        <w:t>VVD fractie</w:t>
      </w:r>
      <w:r>
        <w:rPr>
          <w:color w:val="1F497D"/>
          <w:lang w:eastAsia="nl-NL"/>
        </w:rPr>
        <w:t xml:space="preserve"> </w:t>
      </w:r>
      <w:r>
        <w:rPr>
          <w:color w:val="1F497D"/>
          <w:lang w:eastAsia="nl-NL"/>
        </w:rPr>
        <w:br/>
      </w:r>
      <w:r>
        <w:rPr>
          <w:rFonts w:ascii="Arial" w:hAnsi="Arial" w:cs="Arial"/>
          <w:color w:val="1F497D"/>
          <w:sz w:val="20"/>
          <w:szCs w:val="20"/>
          <w:lang w:eastAsia="nl-NL"/>
        </w:rPr>
        <w:t>Woordvoerder pensioenen en landbouw</w:t>
      </w:r>
      <w:r>
        <w:rPr>
          <w:color w:val="1F497D"/>
          <w:lang w:eastAsia="nl-NL"/>
        </w:rPr>
        <w:t xml:space="preserve"> </w:t>
      </w:r>
    </w:p>
    <w:p w:rsidR="00921C3B" w:rsidP="00087F3E" w:rsidRDefault="00087F3E">
      <w:r>
        <w:rPr>
          <w:color w:val="1F497D"/>
          <w:lang w:eastAsia="nl-NL"/>
        </w:rPr>
        <w:t>Voorzitter Vaste Kamercommissie Volksgezondheid Welzijn en Sport</w:t>
      </w:r>
      <w:r>
        <w:rPr>
          <w:color w:val="1F497D"/>
          <w:lang w:eastAsia="nl-NL"/>
        </w:rPr>
        <w:br/>
      </w:r>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F3E"/>
    <w:rsid w:val="00087F3E"/>
    <w:rsid w:val="00317F8C"/>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7F3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7F3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6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739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2015-10-30T15:37:00.0000000Z</dcterms:created>
  <dcterms:modified xsi:type="dcterms:W3CDTF">2015-10-30T15:39:00.0000000Z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0x010100A8BA1D461C836B4F9E4FD8630D9BEDF5</vt:lpwstr>
  </property>
</Properties>
</file>