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65" w:rsidP="00884865" w:rsidRDefault="00884865">
      <w:pPr>
        <w:rPr>
          <w:rFonts w:ascii="Verdana" w:hAnsi="Verdana"/>
          <w:sz w:val="20"/>
          <w:szCs w:val="20"/>
        </w:rPr>
      </w:pPr>
      <w:r>
        <w:rPr>
          <w:rFonts w:ascii="Verdana" w:hAnsi="Verdana"/>
          <w:sz w:val="20"/>
          <w:szCs w:val="20"/>
        </w:rPr>
        <w:t>Geachte leden en plaatsvervangend leden van de vaste commissie voor Infrastructuur en Milieu,</w:t>
      </w:r>
    </w:p>
    <w:p w:rsidR="00884865" w:rsidP="00884865" w:rsidRDefault="00884865">
      <w:pPr>
        <w:rPr>
          <w:rFonts w:ascii="Verdana" w:hAnsi="Verdana"/>
          <w:sz w:val="20"/>
          <w:szCs w:val="20"/>
        </w:rPr>
      </w:pPr>
    </w:p>
    <w:p w:rsidR="00884865" w:rsidP="00884865" w:rsidRDefault="00884865">
      <w:pPr>
        <w:rPr>
          <w:rFonts w:ascii="Verdana" w:hAnsi="Verdana"/>
          <w:sz w:val="20"/>
          <w:szCs w:val="20"/>
        </w:rPr>
      </w:pPr>
      <w:r>
        <w:rPr>
          <w:rFonts w:ascii="Verdana" w:hAnsi="Verdana"/>
          <w:sz w:val="20"/>
          <w:szCs w:val="20"/>
        </w:rPr>
        <w:t>Hierbij doe ik u een extra rondvraagpunt toekomen ter bespreking tijdens de procedurevergadering van</w:t>
      </w:r>
      <w:r>
        <w:rPr>
          <w:rFonts w:ascii="Verdana" w:hAnsi="Verdana"/>
          <w:color w:val="1F497D"/>
          <w:sz w:val="20"/>
          <w:szCs w:val="20"/>
        </w:rPr>
        <w:t xml:space="preserve"> </w:t>
      </w:r>
      <w:r>
        <w:rPr>
          <w:rFonts w:ascii="Verdana" w:hAnsi="Verdana"/>
          <w:sz w:val="20"/>
          <w:szCs w:val="20"/>
        </w:rPr>
        <w:t xml:space="preserve">hedenochtend. </w:t>
      </w:r>
    </w:p>
    <w:p w:rsidR="00884865" w:rsidP="00884865" w:rsidRDefault="00884865">
      <w:pPr>
        <w:rPr>
          <w:rFonts w:ascii="Verdana" w:hAnsi="Verdana"/>
          <w:sz w:val="20"/>
          <w:szCs w:val="20"/>
        </w:rPr>
      </w:pPr>
    </w:p>
    <w:p w:rsidR="00884865" w:rsidP="00884865" w:rsidRDefault="00884865">
      <w:pPr>
        <w:rPr>
          <w:rFonts w:ascii="Verdana" w:hAnsi="Verdana"/>
          <w:sz w:val="20"/>
          <w:szCs w:val="20"/>
        </w:rPr>
      </w:pPr>
      <w:r>
        <w:rPr>
          <w:rFonts w:ascii="Verdana" w:hAnsi="Verdana"/>
          <w:sz w:val="20"/>
          <w:szCs w:val="20"/>
        </w:rPr>
        <w:t xml:space="preserve">De leden Houwers (Houwers) en Van Veldhoven (D66) stellen voor </w:t>
      </w:r>
      <w:r>
        <w:rPr>
          <w:rFonts w:ascii="Verdana" w:hAnsi="Verdana"/>
          <w:sz w:val="20"/>
          <w:szCs w:val="20"/>
          <w:u w:val="single"/>
        </w:rPr>
        <w:t>een rondetafelgesprek Regionaal spoor te organiseren</w:t>
      </w:r>
      <w:r>
        <w:rPr>
          <w:rFonts w:ascii="Verdana" w:hAnsi="Verdana"/>
          <w:sz w:val="20"/>
          <w:szCs w:val="20"/>
        </w:rPr>
        <w:t>.</w:t>
      </w:r>
    </w:p>
    <w:p w:rsidR="00884865" w:rsidP="00884865" w:rsidRDefault="00884865">
      <w:pPr>
        <w:rPr>
          <w:rFonts w:ascii="Verdana" w:hAnsi="Verdana"/>
          <w:sz w:val="20"/>
          <w:szCs w:val="20"/>
        </w:rPr>
      </w:pPr>
    </w:p>
    <w:p w:rsidR="00884865" w:rsidP="00884865" w:rsidRDefault="00884865">
      <w:pPr>
        <w:rPr>
          <w:rFonts w:ascii="Verdana" w:hAnsi="Verdana"/>
          <w:sz w:val="20"/>
          <w:szCs w:val="20"/>
        </w:rPr>
      </w:pPr>
      <w:r>
        <w:rPr>
          <w:rFonts w:ascii="Verdana" w:hAnsi="Verdana"/>
          <w:sz w:val="20"/>
          <w:szCs w:val="20"/>
        </w:rPr>
        <w:t>Meer informatie over doel en opzet van het rondetafelgesprek vindt u hieronder. Tijdens de procedurevergadering zal besproken worden of de commissie belangstelling heeft om dit rondetafelgesprek te organiseren. Zo ja, dan zal naar een datum worden gezocht en zal vervolgens worden geïnventariseerd of er minimaal vijf leden zullen deelnemen en welke suggesties voor genodigden zij willen aandragen.</w:t>
      </w:r>
    </w:p>
    <w:p w:rsidR="00884865" w:rsidP="00884865" w:rsidRDefault="00884865">
      <w:pPr>
        <w:rPr>
          <w:color w:val="1F497D"/>
        </w:rPr>
      </w:pPr>
    </w:p>
    <w:p w:rsidR="00884865" w:rsidP="00884865" w:rsidRDefault="00884865">
      <w:pPr>
        <w:rPr>
          <w:rFonts w:ascii="Verdana" w:hAnsi="Verdana"/>
          <w:sz w:val="20"/>
          <w:szCs w:val="20"/>
        </w:rPr>
      </w:pPr>
      <w:r>
        <w:rPr>
          <w:rFonts w:ascii="Verdana" w:hAnsi="Verdana"/>
          <w:b/>
          <w:bCs/>
          <w:sz w:val="20"/>
          <w:szCs w:val="20"/>
        </w:rPr>
        <w:t>Doel:</w:t>
      </w:r>
      <w:r>
        <w:rPr>
          <w:rFonts w:ascii="Verdana" w:hAnsi="Verdana"/>
          <w:sz w:val="20"/>
          <w:szCs w:val="20"/>
        </w:rPr>
        <w:t xml:space="preserve"> Doel van het Rondetafelgesprek is om op het gebied van het regionaal spoor een beter beeld te krijgen van de behoeftes die in de verschillende (krimp) regio’s leven. </w:t>
      </w:r>
    </w:p>
    <w:p w:rsidR="00884865" w:rsidP="00884865" w:rsidRDefault="00884865">
      <w:pPr>
        <w:rPr>
          <w:rFonts w:ascii="Verdana" w:hAnsi="Verdana"/>
          <w:sz w:val="20"/>
          <w:szCs w:val="20"/>
        </w:rPr>
      </w:pPr>
    </w:p>
    <w:p w:rsidR="00884865" w:rsidP="00884865" w:rsidRDefault="00884865">
      <w:pPr>
        <w:rPr>
          <w:rFonts w:ascii="Verdana" w:hAnsi="Verdana"/>
          <w:b/>
          <w:bCs/>
          <w:sz w:val="20"/>
          <w:szCs w:val="20"/>
        </w:rPr>
      </w:pPr>
      <w:r>
        <w:rPr>
          <w:rFonts w:ascii="Verdana" w:hAnsi="Verdana"/>
          <w:b/>
          <w:bCs/>
          <w:sz w:val="20"/>
          <w:szCs w:val="20"/>
        </w:rPr>
        <w:t>Subdoelen:</w:t>
      </w:r>
    </w:p>
    <w:p w:rsidR="00884865" w:rsidP="00884865" w:rsidRDefault="00884865">
      <w:pPr>
        <w:pStyle w:val="Lijstalinea"/>
        <w:numPr>
          <w:ilvl w:val="0"/>
          <w:numId w:val="1"/>
        </w:numPr>
        <w:rPr>
          <w:rFonts w:ascii="Verdana" w:hAnsi="Verdana"/>
          <w:b/>
          <w:bCs/>
          <w:sz w:val="20"/>
          <w:szCs w:val="20"/>
        </w:rPr>
      </w:pPr>
      <w:r>
        <w:rPr>
          <w:rFonts w:ascii="Verdana" w:hAnsi="Verdana"/>
          <w:sz w:val="20"/>
          <w:szCs w:val="20"/>
        </w:rPr>
        <w:t xml:space="preserve">Inzicht krijgen of de huidige financiële middelen, en de gevolgen van herijking voor het regionaal spoor in verhouding staan tot de regionale behoefte. </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 xml:space="preserve">Een beter beeld krijgen van vermeende problemen met betrekking tot bereikbaarheid, aansluiting en de reistijd van en naar het regionale spoor in (krimp)regio’s. </w:t>
      </w:r>
    </w:p>
    <w:p w:rsidR="00884865" w:rsidP="00884865" w:rsidRDefault="00884865">
      <w:pPr>
        <w:pStyle w:val="Lijstalinea"/>
        <w:rPr>
          <w:rFonts w:ascii="Verdana" w:hAnsi="Verdana"/>
          <w:sz w:val="20"/>
          <w:szCs w:val="20"/>
        </w:rPr>
      </w:pPr>
    </w:p>
    <w:p w:rsidR="00884865" w:rsidP="00884865" w:rsidRDefault="00884865">
      <w:pPr>
        <w:rPr>
          <w:rFonts w:ascii="Verdana" w:hAnsi="Verdana"/>
          <w:b/>
          <w:bCs/>
          <w:sz w:val="20"/>
          <w:szCs w:val="20"/>
        </w:rPr>
      </w:pPr>
      <w:r>
        <w:rPr>
          <w:rFonts w:ascii="Verdana" w:hAnsi="Verdana"/>
          <w:b/>
          <w:bCs/>
          <w:sz w:val="20"/>
          <w:szCs w:val="20"/>
        </w:rPr>
        <w:t>Mogelijke vragen:</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Hoe beoordeelt u de huidige regionale spoorvoorziening?</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Welke problemen ziet u op dit moment bij het regionale spoor?</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Hoe beoordeelt u de huidige financiële inzet met betrekking tot het regionale spoor?</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Welke wensen heeft u op het gebied van het regionaal spoor en waarom?</w:t>
      </w:r>
    </w:p>
    <w:p w:rsidR="00884865" w:rsidP="00884865" w:rsidRDefault="00884865">
      <w:pPr>
        <w:pStyle w:val="Lijstalinea"/>
        <w:numPr>
          <w:ilvl w:val="0"/>
          <w:numId w:val="1"/>
        </w:numPr>
        <w:rPr>
          <w:rFonts w:ascii="Verdana" w:hAnsi="Verdana"/>
          <w:sz w:val="20"/>
          <w:szCs w:val="20"/>
        </w:rPr>
      </w:pPr>
      <w:r>
        <w:rPr>
          <w:rFonts w:ascii="Verdana" w:hAnsi="Verdana"/>
          <w:sz w:val="20"/>
          <w:szCs w:val="20"/>
        </w:rPr>
        <w:t>Welke kansen en investeringsmogelijkheden ziet u voor het regionale spoor?</w:t>
      </w:r>
    </w:p>
    <w:p w:rsidR="00884865" w:rsidP="00884865" w:rsidRDefault="00884865">
      <w:pPr>
        <w:rPr>
          <w:rFonts w:ascii="Verdana" w:hAnsi="Verdana"/>
          <w:b/>
          <w:bCs/>
          <w:sz w:val="20"/>
          <w:szCs w:val="20"/>
        </w:rPr>
      </w:pPr>
    </w:p>
    <w:p w:rsidR="00884865" w:rsidP="00884865" w:rsidRDefault="00884865">
      <w:pPr>
        <w:rPr>
          <w:rFonts w:ascii="Verdana" w:hAnsi="Verdana"/>
          <w:sz w:val="20"/>
          <w:szCs w:val="20"/>
        </w:rPr>
      </w:pPr>
      <w:r>
        <w:rPr>
          <w:rFonts w:ascii="Verdana" w:hAnsi="Verdana"/>
          <w:b/>
          <w:bCs/>
          <w:sz w:val="20"/>
          <w:szCs w:val="20"/>
        </w:rPr>
        <w:t>Duur</w:t>
      </w:r>
      <w:r>
        <w:rPr>
          <w:rFonts w:ascii="Verdana" w:hAnsi="Verdana"/>
          <w:sz w:val="20"/>
          <w:szCs w:val="20"/>
        </w:rPr>
        <w:t>: 3 uur</w:t>
      </w:r>
    </w:p>
    <w:p w:rsidR="00884865" w:rsidP="00884865" w:rsidRDefault="00884865">
      <w:pPr>
        <w:rPr>
          <w:rFonts w:ascii="Verdana" w:hAnsi="Verdana"/>
          <w:sz w:val="20"/>
          <w:szCs w:val="20"/>
        </w:rPr>
      </w:pPr>
    </w:p>
    <w:p w:rsidR="00884865" w:rsidP="00884865" w:rsidRDefault="00884865">
      <w:pPr>
        <w:rPr>
          <w:rFonts w:ascii="Verdana" w:hAnsi="Verdana"/>
          <w:b/>
          <w:bCs/>
          <w:sz w:val="20"/>
          <w:szCs w:val="20"/>
        </w:rPr>
      </w:pPr>
      <w:r>
        <w:rPr>
          <w:rFonts w:ascii="Verdana" w:hAnsi="Verdana"/>
          <w:b/>
          <w:bCs/>
          <w:sz w:val="20"/>
          <w:szCs w:val="20"/>
        </w:rPr>
        <w:t>Conceptprogramma: uit te nodigen gasten en/of organisaties:</w:t>
      </w:r>
    </w:p>
    <w:p w:rsidR="00884865" w:rsidP="00884865" w:rsidRDefault="00884865">
      <w:pPr>
        <w:pStyle w:val="Lijstalinea"/>
        <w:numPr>
          <w:ilvl w:val="0"/>
          <w:numId w:val="2"/>
        </w:numPr>
        <w:rPr>
          <w:rFonts w:ascii="Verdana" w:hAnsi="Verdana"/>
          <w:sz w:val="20"/>
          <w:szCs w:val="20"/>
        </w:rPr>
      </w:pPr>
      <w:r>
        <w:rPr>
          <w:rFonts w:ascii="Verdana" w:hAnsi="Verdana"/>
          <w:sz w:val="20"/>
          <w:szCs w:val="20"/>
        </w:rPr>
        <w:t>Regionale bestuurders als wethouders en gedeputeerde</w:t>
      </w:r>
    </w:p>
    <w:p w:rsidR="00884865" w:rsidP="00884865" w:rsidRDefault="00884865">
      <w:pPr>
        <w:pStyle w:val="Lijstalinea"/>
        <w:numPr>
          <w:ilvl w:val="0"/>
          <w:numId w:val="2"/>
        </w:numPr>
        <w:rPr>
          <w:rFonts w:ascii="Verdana" w:hAnsi="Verdana"/>
          <w:sz w:val="20"/>
          <w:szCs w:val="20"/>
        </w:rPr>
      </w:pPr>
      <w:r>
        <w:rPr>
          <w:rFonts w:ascii="Verdana" w:hAnsi="Verdana"/>
          <w:sz w:val="20"/>
          <w:szCs w:val="20"/>
        </w:rPr>
        <w:t xml:space="preserve">Regionale spoorvervoerders als </w:t>
      </w:r>
      <w:proofErr w:type="spellStart"/>
      <w:r>
        <w:rPr>
          <w:rFonts w:ascii="Verdana" w:hAnsi="Verdana"/>
          <w:sz w:val="20"/>
          <w:szCs w:val="20"/>
        </w:rPr>
        <w:t>Veolia</w:t>
      </w:r>
      <w:proofErr w:type="spellEnd"/>
      <w:r>
        <w:rPr>
          <w:rFonts w:ascii="Verdana" w:hAnsi="Verdana"/>
          <w:sz w:val="20"/>
          <w:szCs w:val="20"/>
        </w:rPr>
        <w:t xml:space="preserve">, </w:t>
      </w:r>
      <w:proofErr w:type="spellStart"/>
      <w:r>
        <w:rPr>
          <w:rFonts w:ascii="Verdana" w:hAnsi="Verdana"/>
          <w:sz w:val="20"/>
          <w:szCs w:val="20"/>
        </w:rPr>
        <w:t>Arriva</w:t>
      </w:r>
      <w:proofErr w:type="spellEnd"/>
    </w:p>
    <w:p w:rsidR="00884865" w:rsidP="00884865" w:rsidRDefault="00884865">
      <w:pPr>
        <w:pStyle w:val="Lijstalinea"/>
        <w:numPr>
          <w:ilvl w:val="0"/>
          <w:numId w:val="2"/>
        </w:numPr>
        <w:rPr>
          <w:rFonts w:ascii="Verdana" w:hAnsi="Verdana"/>
          <w:sz w:val="20"/>
          <w:szCs w:val="20"/>
        </w:rPr>
      </w:pPr>
      <w:proofErr w:type="spellStart"/>
      <w:r>
        <w:rPr>
          <w:rFonts w:ascii="Verdana" w:hAnsi="Verdana"/>
          <w:sz w:val="20"/>
          <w:szCs w:val="20"/>
        </w:rPr>
        <w:t>ProRail</w:t>
      </w:r>
      <w:proofErr w:type="spellEnd"/>
    </w:p>
    <w:p w:rsidR="00884865" w:rsidP="00884865" w:rsidRDefault="00884865">
      <w:pPr>
        <w:pStyle w:val="Lijstalinea"/>
        <w:numPr>
          <w:ilvl w:val="0"/>
          <w:numId w:val="2"/>
        </w:numPr>
        <w:rPr>
          <w:rFonts w:ascii="Verdana" w:hAnsi="Verdana"/>
          <w:sz w:val="20"/>
          <w:szCs w:val="20"/>
        </w:rPr>
      </w:pPr>
      <w:r>
        <w:rPr>
          <w:rFonts w:ascii="Verdana" w:hAnsi="Verdana"/>
          <w:sz w:val="20"/>
          <w:szCs w:val="20"/>
        </w:rPr>
        <w:t>NS</w:t>
      </w:r>
    </w:p>
    <w:p w:rsidR="00884865" w:rsidP="00884865" w:rsidRDefault="00884865">
      <w:pPr>
        <w:pStyle w:val="Lijstalinea"/>
        <w:numPr>
          <w:ilvl w:val="0"/>
          <w:numId w:val="2"/>
        </w:numPr>
        <w:rPr>
          <w:rFonts w:ascii="Verdana" w:hAnsi="Verdana"/>
          <w:sz w:val="20"/>
          <w:szCs w:val="20"/>
        </w:rPr>
      </w:pPr>
      <w:r>
        <w:rPr>
          <w:rFonts w:ascii="Verdana" w:hAnsi="Verdana"/>
          <w:sz w:val="20"/>
          <w:szCs w:val="20"/>
        </w:rPr>
        <w:t>Reizigersbehartigingsorganisaties als Treinreizigers.nl en Rover (eventueel namens ROCOV)</w:t>
      </w:r>
    </w:p>
    <w:p w:rsidR="00884865" w:rsidP="00884865" w:rsidRDefault="00884865">
      <w:pPr>
        <w:rPr>
          <w:rFonts w:ascii="Verdana" w:hAnsi="Verdana"/>
          <w:sz w:val="20"/>
          <w:szCs w:val="20"/>
        </w:rPr>
      </w:pPr>
    </w:p>
    <w:p w:rsidR="00884865" w:rsidP="00884865" w:rsidRDefault="00884865">
      <w:pPr>
        <w:rPr>
          <w:rFonts w:ascii="Verdana" w:hAnsi="Verdana"/>
          <w:sz w:val="20"/>
          <w:szCs w:val="20"/>
        </w:rPr>
      </w:pPr>
      <w:r>
        <w:rPr>
          <w:rFonts w:ascii="Verdana" w:hAnsi="Verdana"/>
          <w:sz w:val="20"/>
          <w:szCs w:val="20"/>
        </w:rPr>
        <w:t xml:space="preserve">U hoeft niet per mail op dit voorstel te reageren; het zal besproken worden tijdens de rondvraag van de procedurevergadering van vanochtend. </w:t>
      </w:r>
    </w:p>
    <w:p w:rsidR="00884865" w:rsidP="00884865" w:rsidRDefault="00884865">
      <w:pPr>
        <w:rPr>
          <w:color w:val="1F497D"/>
        </w:rPr>
      </w:pPr>
    </w:p>
    <w:p w:rsidR="00884865" w:rsidP="00884865" w:rsidRDefault="0088486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84865" w:rsidP="00884865" w:rsidRDefault="00884865">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855"/>
    <w:multiLevelType w:val="hybridMultilevel"/>
    <w:tmpl w:val="5B50997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9272FDD"/>
    <w:multiLevelType w:val="hybridMultilevel"/>
    <w:tmpl w:val="929E4CD6"/>
    <w:lvl w:ilvl="0" w:tplc="F19EF236">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6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84865"/>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486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48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486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48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1739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2015-10-29T12:21:00.0000000Z</dcterms:created>
  <dcterms:modified xsi:type="dcterms:W3CDTF">2015-10-29T12:23:00.0000000Z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