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C5" w:rsidP="003104C5" w:rsidRDefault="003104C5">
      <w:pPr>
        <w:rPr>
          <w:rFonts w:ascii="Verdana" w:hAnsi="Verdana"/>
          <w:sz w:val="20"/>
          <w:szCs w:val="20"/>
        </w:rPr>
      </w:pPr>
      <w:r>
        <w:rPr>
          <w:rFonts w:ascii="Verdana" w:hAnsi="Verdana"/>
          <w:sz w:val="20"/>
          <w:szCs w:val="20"/>
        </w:rPr>
        <w:t>Geachte leden en plaatsvervangend leden van de vaste commissie voor Infrastructuur en Milieu,</w:t>
      </w:r>
    </w:p>
    <w:p w:rsidR="003104C5" w:rsidP="003104C5" w:rsidRDefault="003104C5">
      <w:pPr>
        <w:rPr>
          <w:rFonts w:ascii="Verdana" w:hAnsi="Verdana"/>
          <w:sz w:val="20"/>
          <w:szCs w:val="20"/>
        </w:rPr>
      </w:pPr>
    </w:p>
    <w:p w:rsidR="003104C5" w:rsidP="003104C5" w:rsidRDefault="003104C5">
      <w:pPr>
        <w:rPr>
          <w:rFonts w:ascii="Verdana" w:hAnsi="Verdana"/>
          <w:sz w:val="20"/>
          <w:szCs w:val="20"/>
        </w:rPr>
      </w:pPr>
      <w:r>
        <w:rPr>
          <w:rFonts w:ascii="Verdana" w:hAnsi="Verdana"/>
          <w:sz w:val="20"/>
          <w:szCs w:val="20"/>
        </w:rPr>
        <w:t>Hierbij doe ik u een extra rondvraagpunt toekomen ter bespreking tijdens de procedurevergadering van</w:t>
      </w:r>
      <w:r>
        <w:rPr>
          <w:rFonts w:ascii="Verdana" w:hAnsi="Verdana"/>
          <w:color w:val="1F497D"/>
          <w:sz w:val="20"/>
          <w:szCs w:val="20"/>
        </w:rPr>
        <w:t xml:space="preserve"> </w:t>
      </w:r>
      <w:r>
        <w:rPr>
          <w:rFonts w:ascii="Verdana" w:hAnsi="Verdana"/>
          <w:sz w:val="20"/>
          <w:szCs w:val="20"/>
        </w:rPr>
        <w:t xml:space="preserve">hedenochtend. </w:t>
      </w:r>
    </w:p>
    <w:p w:rsidR="003104C5" w:rsidP="003104C5" w:rsidRDefault="003104C5">
      <w:pPr>
        <w:rPr>
          <w:rFonts w:ascii="Verdana" w:hAnsi="Verdana"/>
          <w:sz w:val="20"/>
          <w:szCs w:val="20"/>
        </w:rPr>
      </w:pPr>
    </w:p>
    <w:p w:rsidR="003104C5" w:rsidP="003104C5" w:rsidRDefault="003104C5">
      <w:pPr>
        <w:rPr>
          <w:rFonts w:ascii="Verdana" w:hAnsi="Verdana"/>
          <w:sz w:val="20"/>
          <w:szCs w:val="20"/>
        </w:rPr>
      </w:pPr>
      <w:r>
        <w:rPr>
          <w:rFonts w:ascii="Verdana" w:hAnsi="Verdana"/>
          <w:sz w:val="20"/>
          <w:szCs w:val="20"/>
        </w:rPr>
        <w:t xml:space="preserve">De leden Van Veldhoven (D66) en Van Tongeren (GL) stellen voor </w:t>
      </w:r>
      <w:r>
        <w:rPr>
          <w:rFonts w:ascii="Verdana" w:hAnsi="Verdana"/>
          <w:sz w:val="20"/>
          <w:szCs w:val="20"/>
          <w:u w:val="single"/>
        </w:rPr>
        <w:t>een openbare technische briefing te organiseren over dieselfraude met personenauto's</w:t>
      </w:r>
      <w:r>
        <w:rPr>
          <w:rFonts w:ascii="Verdana" w:hAnsi="Verdana"/>
          <w:sz w:val="20"/>
          <w:szCs w:val="20"/>
        </w:rPr>
        <w:t>.</w:t>
      </w:r>
    </w:p>
    <w:p w:rsidR="003104C5" w:rsidP="003104C5" w:rsidRDefault="003104C5">
      <w:pPr>
        <w:rPr>
          <w:color w:val="1F497D"/>
        </w:rPr>
      </w:pPr>
    </w:p>
    <w:p w:rsidR="003104C5" w:rsidP="003104C5" w:rsidRDefault="003104C5">
      <w:pPr>
        <w:rPr>
          <w:rFonts w:ascii="Verdana" w:hAnsi="Verdana"/>
          <w:sz w:val="20"/>
          <w:szCs w:val="20"/>
        </w:rPr>
      </w:pPr>
      <w:r>
        <w:rPr>
          <w:rFonts w:ascii="Verdana" w:hAnsi="Verdana"/>
          <w:sz w:val="20"/>
          <w:szCs w:val="20"/>
        </w:rPr>
        <w:t xml:space="preserve">Meer informatie over de opzet van de briefing vindt u hieronder. Tijdens de procedurevergadering zal besproken worden of de commissie belangstelling heeft om deze briefing te organiseren. Zo ja, dan zal naar een datum worden gezocht en zal vervolgens worden geïnventariseerd of er minimaal vijf leden zullen deelnemen. De precieze uitwerking van de briefing zal de commissiegriffie in overleg met de indieners ter hand nemen. </w:t>
      </w:r>
    </w:p>
    <w:p w:rsidR="003104C5" w:rsidP="003104C5" w:rsidRDefault="003104C5">
      <w:pPr>
        <w:rPr>
          <w:rFonts w:ascii="Verdana" w:hAnsi="Verdana"/>
          <w:sz w:val="20"/>
          <w:szCs w:val="20"/>
        </w:rPr>
      </w:pPr>
    </w:p>
    <w:p w:rsidR="003104C5" w:rsidP="003104C5" w:rsidRDefault="003104C5">
      <w:pPr>
        <w:rPr>
          <w:rFonts w:ascii="Verdana" w:hAnsi="Verdana"/>
          <w:sz w:val="20"/>
          <w:szCs w:val="20"/>
        </w:rPr>
      </w:pPr>
      <w:r>
        <w:rPr>
          <w:rFonts w:ascii="Verdana" w:hAnsi="Verdana"/>
          <w:sz w:val="20"/>
          <w:szCs w:val="20"/>
        </w:rPr>
        <w:t>Zij stellen voor om deze technische briefing te laten verzorgen door:</w:t>
      </w:r>
    </w:p>
    <w:p w:rsidR="003104C5" w:rsidP="003104C5" w:rsidRDefault="003104C5">
      <w:pPr>
        <w:pStyle w:val="Lijstalinea"/>
        <w:numPr>
          <w:ilvl w:val="0"/>
          <w:numId w:val="1"/>
        </w:numPr>
        <w:rPr>
          <w:rFonts w:ascii="Verdana" w:hAnsi="Verdana"/>
          <w:sz w:val="20"/>
          <w:szCs w:val="20"/>
        </w:rPr>
      </w:pPr>
      <w:r>
        <w:rPr>
          <w:rFonts w:ascii="Verdana" w:hAnsi="Verdana"/>
          <w:sz w:val="20"/>
          <w:szCs w:val="20"/>
        </w:rPr>
        <w:t>Een of meerdere experts van TNO</w:t>
      </w:r>
    </w:p>
    <w:p w:rsidR="003104C5" w:rsidP="003104C5" w:rsidRDefault="003104C5">
      <w:pPr>
        <w:pStyle w:val="Lijstalinea"/>
        <w:numPr>
          <w:ilvl w:val="0"/>
          <w:numId w:val="1"/>
        </w:numPr>
        <w:rPr>
          <w:rFonts w:ascii="Verdana" w:hAnsi="Verdana"/>
          <w:sz w:val="20"/>
          <w:szCs w:val="20"/>
        </w:rPr>
      </w:pPr>
      <w:r>
        <w:rPr>
          <w:rFonts w:ascii="Verdana" w:hAnsi="Verdana"/>
          <w:sz w:val="20"/>
          <w:szCs w:val="20"/>
        </w:rPr>
        <w:t>Een of meerdere experts van CE Delft</w:t>
      </w:r>
    </w:p>
    <w:p w:rsidR="003104C5" w:rsidP="003104C5" w:rsidRDefault="003104C5">
      <w:pPr>
        <w:pStyle w:val="Lijstalinea"/>
        <w:numPr>
          <w:ilvl w:val="0"/>
          <w:numId w:val="1"/>
        </w:numPr>
        <w:rPr>
          <w:rFonts w:ascii="Verdana" w:hAnsi="Verdana"/>
          <w:sz w:val="20"/>
          <w:szCs w:val="20"/>
        </w:rPr>
      </w:pPr>
      <w:r>
        <w:rPr>
          <w:rFonts w:ascii="Verdana" w:hAnsi="Verdana"/>
          <w:sz w:val="20"/>
          <w:szCs w:val="20"/>
        </w:rPr>
        <w:t>Een of meerdere juridische experts</w:t>
      </w:r>
    </w:p>
    <w:p w:rsidR="003104C5" w:rsidP="003104C5" w:rsidRDefault="003104C5">
      <w:pPr>
        <w:pStyle w:val="Lijstalinea"/>
        <w:numPr>
          <w:ilvl w:val="0"/>
          <w:numId w:val="1"/>
        </w:numPr>
        <w:rPr>
          <w:rFonts w:ascii="Verdana" w:hAnsi="Verdana"/>
          <w:sz w:val="20"/>
          <w:szCs w:val="20"/>
        </w:rPr>
      </w:pPr>
      <w:r>
        <w:rPr>
          <w:rFonts w:ascii="Verdana" w:hAnsi="Verdana"/>
          <w:sz w:val="20"/>
          <w:szCs w:val="20"/>
        </w:rPr>
        <w:t>Een of meerdere experts van de RDW</w:t>
      </w:r>
    </w:p>
    <w:p w:rsidR="003104C5" w:rsidP="003104C5" w:rsidRDefault="003104C5">
      <w:pPr>
        <w:rPr>
          <w:rFonts w:ascii="Verdana" w:hAnsi="Verdana"/>
          <w:sz w:val="20"/>
          <w:szCs w:val="20"/>
        </w:rPr>
      </w:pPr>
      <w:r>
        <w:rPr>
          <w:rFonts w:ascii="Verdana" w:hAnsi="Verdana"/>
          <w:sz w:val="20"/>
          <w:szCs w:val="20"/>
        </w:rPr>
        <w:t> </w:t>
      </w:r>
    </w:p>
    <w:p w:rsidR="003104C5" w:rsidP="003104C5" w:rsidRDefault="003104C5">
      <w:pPr>
        <w:rPr>
          <w:rFonts w:ascii="Verdana" w:hAnsi="Verdana"/>
          <w:sz w:val="20"/>
          <w:szCs w:val="20"/>
        </w:rPr>
      </w:pPr>
      <w:r>
        <w:rPr>
          <w:rFonts w:ascii="Verdana" w:hAnsi="Verdana"/>
          <w:sz w:val="20"/>
          <w:szCs w:val="20"/>
        </w:rPr>
        <w:t>Nota bene: voor het uitnodigen van de expert(s) van de RDW verzoeken deze leden de minister van Infrastructuur en Milieu formeel om toestemming te vragen, aangezien de RDW onder de verantwoordelijkheid van deze minister valt. Mocht het openbare karakter van de technische briefing aanleiding geven tot het niet afgeven van deze toestemming, dan zijn deze leden bereid het voorstel aan te passen zodat de Kamer in beslotenheid door de expert(s) van de RDW geïnformeerd wordt. Het overige deel van de briefing blijft in dat geval openbaar.</w:t>
      </w:r>
    </w:p>
    <w:p w:rsidR="003104C5" w:rsidP="003104C5" w:rsidRDefault="003104C5">
      <w:pPr>
        <w:rPr>
          <w:rFonts w:ascii="Verdana" w:hAnsi="Verdana"/>
          <w:sz w:val="20"/>
          <w:szCs w:val="20"/>
        </w:rPr>
      </w:pPr>
    </w:p>
    <w:p w:rsidR="003104C5" w:rsidP="003104C5" w:rsidRDefault="003104C5">
      <w:pPr>
        <w:rPr>
          <w:rFonts w:ascii="Verdana" w:hAnsi="Verdana"/>
          <w:sz w:val="20"/>
          <w:szCs w:val="20"/>
        </w:rPr>
      </w:pPr>
      <w:r>
        <w:rPr>
          <w:rFonts w:ascii="Verdana" w:hAnsi="Verdana"/>
          <w:sz w:val="20"/>
          <w:szCs w:val="20"/>
        </w:rPr>
        <w:t xml:space="preserve">U hoeft niet per mail op dit voorstel te reageren; het zal besproken worden tijdens de rondvraag van de procedurevergadering van vanochtend. </w:t>
      </w:r>
    </w:p>
    <w:p w:rsidR="003104C5" w:rsidP="003104C5" w:rsidRDefault="003104C5">
      <w:pPr>
        <w:rPr>
          <w:color w:val="1F497D"/>
        </w:rPr>
      </w:pPr>
    </w:p>
    <w:p w:rsidR="003104C5" w:rsidP="003104C5" w:rsidRDefault="003104C5">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3104C5" w:rsidP="003104C5" w:rsidRDefault="003104C5">
      <w:pPr>
        <w:spacing w:after="240"/>
        <w:rPr>
          <w:rFonts w:ascii="Verdana" w:hAnsi="Verdana"/>
          <w:color w:val="323296"/>
          <w:sz w:val="20"/>
          <w:szCs w:val="20"/>
          <w:lang w:eastAsia="nl-NL"/>
        </w:rPr>
      </w:pPr>
      <w:proofErr w:type="spellStart"/>
      <w:r>
        <w:rPr>
          <w:rFonts w:ascii="Verdana" w:hAnsi="Verdana"/>
          <w:color w:val="323296"/>
          <w:sz w:val="20"/>
          <w:szCs w:val="20"/>
          <w:lang w:eastAsia="nl-NL"/>
        </w:rPr>
        <w:t>Leonie</w:t>
      </w:r>
      <w:proofErr w:type="spellEnd"/>
      <w:r>
        <w:rPr>
          <w:rFonts w:ascii="Verdana" w:hAnsi="Verdana"/>
          <w:color w:val="323296"/>
          <w:sz w:val="20"/>
          <w:szCs w:val="20"/>
          <w:lang w:eastAsia="nl-NL"/>
        </w:rPr>
        <w:t xml:space="preserv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38E9"/>
    <w:multiLevelType w:val="hybridMultilevel"/>
    <w:tmpl w:val="C5C25580"/>
    <w:lvl w:ilvl="0" w:tplc="860AAE2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C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104C5"/>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04C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04C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104C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04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8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267</ap:Words>
  <ap:Characters>1456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2015-10-29T08:35:00.0000000Z</dcterms:created>
  <dcterms:modified xsi:type="dcterms:W3CDTF">2015-10-29T08:35:00.0000000Z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0x010100B29CED5A0094834C9B3233C6E7F1AEFA</vt:lpwstr>
  </property>
</Properties>
</file>