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72" w:rsidP="00C11972" w:rsidRDefault="00C11972">
      <w:pPr>
        <w:rPr>
          <w:color w:val="1F497D"/>
        </w:rPr>
      </w:pPr>
      <w:r>
        <w:rPr>
          <w:color w:val="1F497D"/>
        </w:rPr>
        <w:t xml:space="preserve">Betreft: Aankondiging </w:t>
      </w:r>
      <w:r>
        <w:rPr>
          <w:color w:val="1F497D"/>
          <w:highlight w:val="yellow"/>
        </w:rPr>
        <w:t>rondvraagpunt</w:t>
      </w:r>
      <w:r>
        <w:rPr>
          <w:color w:val="1F497D"/>
        </w:rPr>
        <w:t xml:space="preserve"> </w:t>
      </w:r>
      <w:proofErr w:type="spellStart"/>
      <w:r>
        <w:rPr>
          <w:color w:val="1F497D"/>
        </w:rPr>
        <w:t>vh</w:t>
      </w:r>
      <w:proofErr w:type="spellEnd"/>
      <w:r>
        <w:rPr>
          <w:color w:val="1F497D"/>
        </w:rPr>
        <w:t xml:space="preserve"> lid </w:t>
      </w:r>
      <w:proofErr w:type="spellStart"/>
      <w:r>
        <w:rPr>
          <w:color w:val="1F497D"/>
        </w:rPr>
        <w:t>Siderius</w:t>
      </w:r>
      <w:proofErr w:type="spellEnd"/>
      <w:r>
        <w:rPr>
          <w:color w:val="1F497D"/>
        </w:rPr>
        <w:t xml:space="preserve">: verzoek om procedureafspraak om </w:t>
      </w:r>
      <w:r>
        <w:rPr>
          <w:color w:val="1F497D"/>
          <w:highlight w:val="yellow"/>
        </w:rPr>
        <w:t>kabinetsreactie te verzoeken op initiatiefnota Op weg naar een nieuwe universiteit</w:t>
      </w:r>
    </w:p>
    <w:p w:rsidR="00C11972" w:rsidP="00C11972" w:rsidRDefault="00C11972">
      <w:pPr>
        <w:rPr>
          <w:color w:val="1F497D"/>
        </w:rPr>
      </w:pPr>
    </w:p>
    <w:p w:rsidR="00C11972" w:rsidP="00C11972" w:rsidRDefault="00C11972">
      <w:pPr>
        <w:rPr>
          <w:color w:val="1F497D"/>
        </w:rPr>
      </w:pPr>
      <w:r>
        <w:rPr>
          <w:color w:val="1F497D"/>
        </w:rPr>
        <w:t>======================================================================</w:t>
      </w:r>
    </w:p>
    <w:p w:rsidR="00C11972" w:rsidP="00C11972" w:rsidRDefault="00C11972">
      <w:pPr>
        <w:outlineLvl w:val="0"/>
        <w:rPr>
          <w:color w:val="1F497D"/>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Siderius</w:t>
      </w:r>
      <w:proofErr w:type="spellEnd"/>
      <w:r>
        <w:rPr>
          <w:rFonts w:ascii="Tahoma" w:hAnsi="Tahoma" w:cs="Tahoma"/>
          <w:sz w:val="20"/>
          <w:szCs w:val="20"/>
          <w:lang w:eastAsia="nl-NL"/>
        </w:rPr>
        <w:t xml:space="preserve"> T.E.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14 oktober 2015 18.17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Commissie OCW</w:t>
      </w:r>
    </w:p>
    <w:p w:rsidR="00C11972" w:rsidP="00C11972" w:rsidRDefault="00C11972">
      <w:pPr>
        <w:rPr>
          <w:color w:val="1F497D"/>
        </w:rPr>
      </w:pPr>
    </w:p>
    <w:p w:rsidR="00C11972" w:rsidP="00C11972" w:rsidRDefault="00C11972">
      <w:pPr>
        <w:rPr>
          <w:color w:val="1F497D"/>
        </w:rPr>
      </w:pPr>
      <w:r>
        <w:rPr>
          <w:color w:val="1F497D"/>
        </w:rPr>
        <w:t xml:space="preserve">Beste griffier, </w:t>
      </w:r>
    </w:p>
    <w:p w:rsidR="00C11972" w:rsidP="00C11972" w:rsidRDefault="00C11972">
      <w:pPr>
        <w:rPr>
          <w:color w:val="1F497D"/>
        </w:rPr>
      </w:pPr>
      <w:r>
        <w:rPr>
          <w:color w:val="1F497D"/>
        </w:rPr>
        <w:t xml:space="preserve">De initiatiefnota ‘Op weg naar een nieuwe universiteit’ van het lid Jasper van Dijk is zo goed als gereed (ligt bij Bureau Wetgeving). </w:t>
      </w:r>
    </w:p>
    <w:p w:rsidR="00C11972" w:rsidP="00C11972" w:rsidRDefault="00C11972">
      <w:pPr>
        <w:rPr>
          <w:color w:val="1F497D"/>
        </w:rPr>
      </w:pPr>
      <w:r>
        <w:rPr>
          <w:color w:val="1F497D"/>
        </w:rPr>
        <w:t xml:space="preserve">Om niet onnodig enkele weken te verliezen tot de volgende procedurevergadering (op 5 november a.s.) zou ik willen verzoeken of de commissie, zodra de initiatiefnota door de griffie is verspreid, deze in behandeling te nemen en de gebruikelijke kabinetsreactie te vragen. Desgewenst kan dit via een schriftelijke procedure. </w:t>
      </w:r>
    </w:p>
    <w:p w:rsidR="00C11972" w:rsidP="00C11972" w:rsidRDefault="00C11972">
      <w:pPr>
        <w:rPr>
          <w:color w:val="1F497D"/>
        </w:rPr>
      </w:pPr>
    </w:p>
    <w:p w:rsidR="00C11972" w:rsidP="00C11972" w:rsidRDefault="00C11972">
      <w:r>
        <w:t>Vriendelijke groet,</w:t>
      </w:r>
    </w:p>
    <w:p w:rsidR="00C11972" w:rsidP="00C11972" w:rsidRDefault="00C11972"/>
    <w:p w:rsidR="00C11972" w:rsidP="00C11972" w:rsidRDefault="00C11972">
      <w:proofErr w:type="spellStart"/>
      <w:r>
        <w:t>Tjitske</w:t>
      </w:r>
      <w:proofErr w:type="spellEnd"/>
      <w:r>
        <w:t xml:space="preserve"> </w:t>
      </w:r>
      <w:proofErr w:type="spellStart"/>
      <w:r>
        <w:t>Siderius</w:t>
      </w:r>
      <w:proofErr w:type="spellEnd"/>
    </w:p>
    <w:p w:rsidR="00C11972" w:rsidP="00C11972" w:rsidRDefault="00C11972">
      <w:r>
        <w:t>SP Tweede Kamerlid </w:t>
      </w:r>
    </w:p>
    <w:p w:rsidR="00C11972" w:rsidP="00C11972" w:rsidRDefault="00C11972">
      <w:r>
        <w:t>Woordvoerder Onderwijs &amp; Kinderopvang</w:t>
      </w:r>
    </w:p>
    <w:p w:rsidR="00C11972" w:rsidP="00C11972" w:rsidRDefault="00C11972">
      <w:pPr>
        <w:rPr>
          <w:color w:val="1F497D"/>
        </w:rPr>
      </w:pP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72"/>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1972"/>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197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11972"/>
    <w:rPr>
      <w:rFonts w:ascii="Tahoma" w:hAnsi="Tahoma" w:cs="Tahoma"/>
      <w:sz w:val="16"/>
      <w:szCs w:val="16"/>
    </w:rPr>
  </w:style>
  <w:style w:type="character" w:customStyle="1" w:styleId="BallontekstChar">
    <w:name w:val="Ballontekst Char"/>
    <w:basedOn w:val="Standaardalinea-lettertype"/>
    <w:link w:val="Ballontekst"/>
    <w:rsid w:val="00C11972"/>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197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11972"/>
    <w:rPr>
      <w:rFonts w:ascii="Tahoma" w:hAnsi="Tahoma" w:cs="Tahoma"/>
      <w:sz w:val="16"/>
      <w:szCs w:val="16"/>
    </w:rPr>
  </w:style>
  <w:style w:type="character" w:customStyle="1" w:styleId="BallontekstChar">
    <w:name w:val="Ballontekst Char"/>
    <w:basedOn w:val="Standaardalinea-lettertype"/>
    <w:link w:val="Ballontekst"/>
    <w:rsid w:val="00C11972"/>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0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795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2015-10-15T06:49:00.0000000Z</lastPrinted>
  <dcterms:created xsi:type="dcterms:W3CDTF">2015-10-15T06:49:00.0000000Z</dcterms:created>
  <dcterms:modified xsi:type="dcterms:W3CDTF">2015-10-15T06:49:00.0000000Z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0x01010082E628527499BD4DA170008491755497</vt:lpwstr>
  </property>
</Properties>
</file>