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66DA6" w:rsidR="00066DA6" w:rsidP="00066DA6" w:rsidRDefault="00066DA6">
      <w:pPr>
        <w:rPr>
          <w:rFonts w:eastAsia="Times New Roman" w:cs="Tahoma" w:asciiTheme="minorHAnsi" w:hAnsiTheme="minorHAnsi"/>
          <w:b/>
          <w:lang w:eastAsia="nl-NL"/>
        </w:rPr>
      </w:pPr>
      <w:r w:rsidRPr="00066DA6">
        <w:rPr>
          <w:rFonts w:eastAsia="Times New Roman" w:cs="Tahoma" w:asciiTheme="minorHAnsi" w:hAnsiTheme="minorHAnsi"/>
          <w:b/>
          <w:lang w:eastAsia="nl-NL"/>
        </w:rPr>
        <w:t>2015Z</w:t>
      </w:r>
      <w:r w:rsidRPr="00066DA6">
        <w:rPr>
          <w:rFonts w:asciiTheme="minorHAnsi" w:hAnsiTheme="minorHAnsi"/>
          <w:b/>
          <w:bCs/>
        </w:rPr>
        <w:t>18400</w:t>
      </w:r>
      <w:r w:rsidRPr="00066DA6">
        <w:rPr>
          <w:rFonts w:asciiTheme="minorHAnsi" w:hAnsiTheme="minorHAnsi"/>
          <w:b/>
          <w:bCs/>
        </w:rPr>
        <w:t>/2015D</w:t>
      </w:r>
      <w:r w:rsidRPr="00066DA6">
        <w:rPr>
          <w:rFonts w:ascii="Verdana" w:hAnsi="Verdana"/>
          <w:b/>
          <w:bCs/>
          <w:sz w:val="20"/>
          <w:szCs w:val="20"/>
        </w:rPr>
        <w:t>37528</w:t>
      </w:r>
    </w:p>
    <w:p w:rsidRPr="00066DA6" w:rsidR="00066DA6" w:rsidP="00066DA6" w:rsidRDefault="00066DA6">
      <w:pPr>
        <w:rPr>
          <w:rFonts w:eastAsia="Times New Roman" w:cs="Tahoma" w:asciiTheme="minorHAnsi" w:hAnsiTheme="minorHAnsi"/>
          <w:lang w:eastAsia="nl-NL"/>
        </w:rPr>
      </w:pPr>
    </w:p>
    <w:p w:rsidRPr="00066DA6" w:rsidR="00066DA6" w:rsidP="00066DA6" w:rsidRDefault="00066DA6">
      <w:pPr>
        <w:rPr>
          <w:rFonts w:eastAsia="Times New Roman" w:cs="Tahoma" w:asciiTheme="minorHAnsi" w:hAnsiTheme="minorHAnsi"/>
          <w:lang w:eastAsia="nl-NL"/>
        </w:rPr>
      </w:pPr>
      <w:r w:rsidRPr="00066DA6">
        <w:rPr>
          <w:rFonts w:eastAsia="Times New Roman" w:cs="Tahoma" w:asciiTheme="minorHAnsi" w:hAnsiTheme="minorHAnsi"/>
          <w:lang w:eastAsia="nl-NL"/>
        </w:rPr>
        <w:br/>
      </w:r>
      <w:r w:rsidRPr="00066DA6">
        <w:rPr>
          <w:rFonts w:eastAsia="Times New Roman" w:cs="Tahoma" w:asciiTheme="minorHAnsi" w:hAnsiTheme="minorHAnsi"/>
          <w:b/>
          <w:bCs/>
          <w:lang w:eastAsia="nl-NL"/>
        </w:rPr>
        <w:t>Onderwerp:</w:t>
      </w:r>
      <w:r w:rsidRPr="00066DA6">
        <w:rPr>
          <w:rFonts w:eastAsia="Times New Roman" w:cs="Tahoma" w:asciiTheme="minorHAnsi" w:hAnsiTheme="minorHAnsi"/>
          <w:lang w:eastAsia="nl-NL"/>
        </w:rPr>
        <w:t xml:space="preserve"> mondeling rondvraagpunt bij procedure vergadering EZ 7-10-2015</w:t>
      </w:r>
    </w:p>
    <w:p w:rsidRPr="00066DA6" w:rsidR="00066DA6" w:rsidP="00066DA6" w:rsidRDefault="00066DA6">
      <w:pPr>
        <w:rPr>
          <w:rFonts w:asciiTheme="minorHAnsi" w:hAnsiTheme="minorHAnsi"/>
        </w:rPr>
      </w:pPr>
    </w:p>
    <w:p w:rsidRPr="00066DA6" w:rsidR="00066DA6" w:rsidP="00066DA6" w:rsidRDefault="00066DA6">
      <w:pPr>
        <w:rPr>
          <w:rFonts w:asciiTheme="minorHAnsi" w:hAnsiTheme="minorHAnsi"/>
        </w:rPr>
      </w:pPr>
      <w:r w:rsidRPr="00066DA6">
        <w:rPr>
          <w:rFonts w:asciiTheme="minorHAnsi" w:hAnsiTheme="minorHAnsi"/>
        </w:rPr>
        <w:t>Beste griffie,</w:t>
      </w:r>
    </w:p>
    <w:p w:rsidRPr="00066DA6" w:rsidR="00066DA6" w:rsidP="00066DA6" w:rsidRDefault="00066DA6">
      <w:pPr>
        <w:rPr>
          <w:rFonts w:asciiTheme="minorHAnsi" w:hAnsiTheme="minorHAnsi"/>
        </w:rPr>
      </w:pPr>
    </w:p>
    <w:p w:rsidRPr="00066DA6" w:rsidR="00066DA6" w:rsidP="00066DA6" w:rsidRDefault="00066DA6">
      <w:pPr>
        <w:rPr>
          <w:rFonts w:asciiTheme="minorHAnsi" w:hAnsiTheme="minorHAnsi"/>
        </w:rPr>
      </w:pPr>
      <w:r w:rsidRPr="00066DA6">
        <w:rPr>
          <w:rFonts w:asciiTheme="minorHAnsi" w:hAnsiTheme="minorHAnsi"/>
        </w:rPr>
        <w:t>Ter verduidelijking hierbij het mondeling rondvraagpunt als wordt gesteld door het lid Agnes Mulder bij de procedurevergadering Economische</w:t>
      </w:r>
      <w:r w:rsidRPr="00066DA6">
        <w:rPr>
          <w:rFonts w:asciiTheme="minorHAnsi" w:hAnsiTheme="minorHAnsi"/>
        </w:rPr>
        <w:t xml:space="preserve"> </w:t>
      </w:r>
      <w:r w:rsidRPr="00066DA6">
        <w:rPr>
          <w:rFonts w:asciiTheme="minorHAnsi" w:hAnsiTheme="minorHAnsi"/>
        </w:rPr>
        <w:t xml:space="preserve">Zaken van 7 oktober 2015. </w:t>
      </w:r>
    </w:p>
    <w:p w:rsidRPr="00066DA6" w:rsidR="00066DA6" w:rsidP="00066DA6" w:rsidRDefault="00066DA6">
      <w:pPr>
        <w:rPr>
          <w:rFonts w:asciiTheme="minorHAnsi" w:hAnsiTheme="minorHAnsi"/>
        </w:rPr>
      </w:pPr>
      <w:r w:rsidRPr="00066DA6">
        <w:rPr>
          <w:rFonts w:asciiTheme="minorHAnsi" w:hAnsiTheme="minorHAnsi"/>
        </w:rPr>
        <w:t xml:space="preserve">Verzoek om een brief over de gaswinning bij </w:t>
      </w:r>
      <w:proofErr w:type="spellStart"/>
      <w:r w:rsidRPr="00066DA6">
        <w:rPr>
          <w:rFonts w:asciiTheme="minorHAnsi" w:hAnsiTheme="minorHAnsi"/>
        </w:rPr>
        <w:t>Saaksum</w:t>
      </w:r>
      <w:proofErr w:type="spellEnd"/>
      <w:r w:rsidRPr="00066DA6">
        <w:rPr>
          <w:rFonts w:asciiTheme="minorHAnsi" w:hAnsiTheme="minorHAnsi"/>
        </w:rPr>
        <w:t xml:space="preserve">, waarbij wordt aangegeven waarom niet gewacht kan worden op de risicoanalyses die de Minister van Economische Zaken laat uitvoeren voor alle kleine velden zodat de nieuwste inzichten in beschouwing worden genomen bij het waarborgen van de veiligheid in het bijzonder ten aanzien van de aanvang van </w:t>
      </w:r>
      <w:proofErr w:type="spellStart"/>
      <w:r w:rsidRPr="00066DA6">
        <w:rPr>
          <w:rFonts w:asciiTheme="minorHAnsi" w:hAnsiTheme="minorHAnsi"/>
        </w:rPr>
        <w:t>fracken</w:t>
      </w:r>
      <w:proofErr w:type="spellEnd"/>
      <w:r w:rsidRPr="00066DA6">
        <w:rPr>
          <w:rFonts w:asciiTheme="minorHAnsi" w:hAnsiTheme="minorHAnsi"/>
        </w:rPr>
        <w:t xml:space="preserve"> in </w:t>
      </w:r>
      <w:proofErr w:type="spellStart"/>
      <w:r w:rsidRPr="00066DA6">
        <w:rPr>
          <w:rFonts w:asciiTheme="minorHAnsi" w:hAnsiTheme="minorHAnsi"/>
        </w:rPr>
        <w:t>Saaksum</w:t>
      </w:r>
      <w:proofErr w:type="spellEnd"/>
      <w:r w:rsidRPr="00066DA6">
        <w:rPr>
          <w:rFonts w:asciiTheme="minorHAnsi" w:hAnsiTheme="minorHAnsi"/>
        </w:rPr>
        <w:t xml:space="preserve"> en deze </w:t>
      </w:r>
      <w:r w:rsidR="00D17364">
        <w:rPr>
          <w:rFonts w:asciiTheme="minorHAnsi" w:hAnsiTheme="minorHAnsi"/>
        </w:rPr>
        <w:t>brief uiterlijk maandag 12 oktober</w:t>
      </w:r>
      <w:bookmarkStart w:name="_GoBack" w:id="0"/>
      <w:bookmarkEnd w:id="0"/>
      <w:r w:rsidRPr="00066DA6">
        <w:rPr>
          <w:rFonts w:asciiTheme="minorHAnsi" w:hAnsiTheme="minorHAnsi"/>
        </w:rPr>
        <w:t>, vooraf aan de begrotingsbehandeling Economische Z</w:t>
      </w:r>
      <w:r>
        <w:rPr>
          <w:rFonts w:asciiTheme="minorHAnsi" w:hAnsiTheme="minorHAnsi"/>
        </w:rPr>
        <w:t>aken, naar de Kamer te sturen.</w:t>
      </w:r>
    </w:p>
    <w:p w:rsidRPr="00066DA6" w:rsidR="00066DA6" w:rsidP="00066DA6" w:rsidRDefault="00066DA6">
      <w:pPr>
        <w:rPr>
          <w:rFonts w:asciiTheme="minorHAnsi" w:hAnsiTheme="minorHAnsi"/>
        </w:rPr>
      </w:pPr>
      <w:r w:rsidRPr="00066DA6">
        <w:rPr>
          <w:rFonts w:asciiTheme="minorHAnsi" w:hAnsiTheme="minorHAnsi"/>
        </w:rPr>
        <w:t> </w:t>
      </w:r>
    </w:p>
    <w:p w:rsidRPr="00066DA6" w:rsidR="00066DA6" w:rsidP="00066DA6" w:rsidRDefault="00066DA6">
      <w:pPr>
        <w:rPr>
          <w:rFonts w:asciiTheme="minorHAnsi" w:hAnsiTheme="minorHAnsi"/>
        </w:rPr>
      </w:pPr>
      <w:r w:rsidRPr="00066DA6">
        <w:rPr>
          <w:rFonts w:asciiTheme="minorHAnsi" w:hAnsiTheme="minorHAnsi"/>
        </w:rPr>
        <w:t>Vriendelijke groet,</w:t>
      </w:r>
    </w:p>
    <w:p w:rsidRPr="00066DA6" w:rsidR="00066DA6" w:rsidP="00066DA6" w:rsidRDefault="00066DA6">
      <w:pPr>
        <w:rPr>
          <w:rFonts w:asciiTheme="minorHAnsi" w:hAnsiTheme="minorHAnsi"/>
        </w:rPr>
      </w:pPr>
    </w:p>
    <w:p w:rsidRPr="00066DA6" w:rsidR="00651E50" w:rsidRDefault="00651E50">
      <w:pPr>
        <w:rPr>
          <w:rFonts w:asciiTheme="minorHAnsi" w:hAnsiTheme="minorHAnsi"/>
        </w:rPr>
      </w:pPr>
    </w:p>
    <w:sectPr w:rsidRPr="00066DA6" w:rsidR="00651E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A6"/>
    <w:rsid w:val="00000A11"/>
    <w:rsid w:val="00066DA6"/>
    <w:rsid w:val="00067F4E"/>
    <w:rsid w:val="00071B30"/>
    <w:rsid w:val="000E5B06"/>
    <w:rsid w:val="000F3406"/>
    <w:rsid w:val="00125073"/>
    <w:rsid w:val="003005E6"/>
    <w:rsid w:val="00320C9C"/>
    <w:rsid w:val="00346593"/>
    <w:rsid w:val="003511D6"/>
    <w:rsid w:val="00432915"/>
    <w:rsid w:val="00447F97"/>
    <w:rsid w:val="00472B86"/>
    <w:rsid w:val="00481AC7"/>
    <w:rsid w:val="00535A0F"/>
    <w:rsid w:val="0061697A"/>
    <w:rsid w:val="00651E50"/>
    <w:rsid w:val="006544A3"/>
    <w:rsid w:val="006A6962"/>
    <w:rsid w:val="0073471A"/>
    <w:rsid w:val="00780003"/>
    <w:rsid w:val="007C6C4A"/>
    <w:rsid w:val="007F17BD"/>
    <w:rsid w:val="00A12B5B"/>
    <w:rsid w:val="00A3192C"/>
    <w:rsid w:val="00A51E6F"/>
    <w:rsid w:val="00A82101"/>
    <w:rsid w:val="00AC157E"/>
    <w:rsid w:val="00AE0EF0"/>
    <w:rsid w:val="00BA1BB8"/>
    <w:rsid w:val="00BA4D92"/>
    <w:rsid w:val="00C4623A"/>
    <w:rsid w:val="00C61207"/>
    <w:rsid w:val="00C9322E"/>
    <w:rsid w:val="00D17364"/>
    <w:rsid w:val="00D30982"/>
    <w:rsid w:val="00D36938"/>
    <w:rsid w:val="00DC4CDF"/>
    <w:rsid w:val="00E706AB"/>
    <w:rsid w:val="00EA72E6"/>
    <w:rsid w:val="00EC7A2B"/>
    <w:rsid w:val="00F14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66DA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17364"/>
    <w:rPr>
      <w:rFonts w:ascii="Tahoma" w:hAnsi="Tahoma" w:cs="Tahoma"/>
      <w:sz w:val="16"/>
      <w:szCs w:val="16"/>
    </w:rPr>
  </w:style>
  <w:style w:type="character" w:customStyle="1" w:styleId="BallontekstChar">
    <w:name w:val="Ballontekst Char"/>
    <w:basedOn w:val="Standaardalinea-lettertype"/>
    <w:link w:val="Ballontekst"/>
    <w:rsid w:val="00D1736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66DA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17364"/>
    <w:rPr>
      <w:rFonts w:ascii="Tahoma" w:hAnsi="Tahoma" w:cs="Tahoma"/>
      <w:sz w:val="16"/>
      <w:szCs w:val="16"/>
    </w:rPr>
  </w:style>
  <w:style w:type="character" w:customStyle="1" w:styleId="BallontekstChar">
    <w:name w:val="Ballontekst Char"/>
    <w:basedOn w:val="Standaardalinea-lettertype"/>
    <w:link w:val="Ballontekst"/>
    <w:rsid w:val="00D1736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79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687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2015-10-07T10:07:00.0000000Z</lastPrinted>
  <dcterms:created xsi:type="dcterms:W3CDTF">2015-10-07T10:11:00.0000000Z</dcterms:created>
  <dcterms:modified xsi:type="dcterms:W3CDTF">2015-10-07T10:11:00.0000000Z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0x01010016BFF3FAF28CF84C9B4E15EE1FDA1715</vt:lpwstr>
  </property>
</Properties>
</file>