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MailOriginal" w:id="0"/>
    <w:p w:rsidRPr="009E1013" w:rsidR="009E1013" w:rsidP="009E1013" w:rsidRDefault="009E1013">
      <w:pPr>
        <w:rPr>
          <w:rFonts w:eastAsia="Times New Roman" w:cs="Tahoma" w:asciiTheme="minorHAnsi" w:hAnsiTheme="minorHAnsi"/>
          <w:b/>
          <w:bCs/>
          <w:lang w:eastAsia="nl-NL"/>
        </w:rPr>
      </w:pPr>
      <w:r w:rsidRPr="009E1013">
        <w:rPr>
          <w:rFonts w:asciiTheme="minorHAnsi" w:hAnsiTheme="minorHAnsi"/>
          <w:b/>
        </w:rPr>
        <w:fldChar w:fldCharType="begin"/>
      </w:r>
      <w:r w:rsidRPr="009E1013">
        <w:rPr>
          <w:rFonts w:asciiTheme="minorHAnsi" w:hAnsiTheme="minorHAnsi"/>
          <w:b/>
        </w:rPr>
        <w:instrText xml:space="preserve"> HYPERLINK "http://parlisweb/parlis/zaak.aspx?id=0ee290a0-320c-4613-afc5-d654a33209af&amp;tab=1" </w:instrText>
      </w:r>
      <w:r w:rsidRPr="009E1013">
        <w:rPr>
          <w:rFonts w:asciiTheme="minorHAnsi" w:hAnsiTheme="minorHAnsi"/>
          <w:b/>
        </w:rPr>
        <w:fldChar w:fldCharType="separate"/>
      </w:r>
      <w:r w:rsidRPr="009E1013">
        <w:rPr>
          <w:rStyle w:val="Hyperlink"/>
          <w:rFonts w:asciiTheme="minorHAnsi" w:hAnsiTheme="minorHAnsi"/>
          <w:b/>
          <w:color w:val="auto"/>
          <w:u w:val="none"/>
        </w:rPr>
        <w:t>2015Z18020</w:t>
      </w:r>
      <w:r w:rsidRPr="009E1013">
        <w:rPr>
          <w:rFonts w:asciiTheme="minorHAnsi" w:hAnsiTheme="minorHAnsi"/>
          <w:b/>
        </w:rPr>
        <w:fldChar w:fldCharType="end"/>
      </w:r>
      <w:r w:rsidRPr="009E1013">
        <w:rPr>
          <w:rFonts w:asciiTheme="minorHAnsi" w:hAnsiTheme="minorHAnsi"/>
          <w:b/>
        </w:rPr>
        <w:t>/</w:t>
      </w:r>
      <w:bookmarkStart w:name="_GoBack" w:id="1"/>
      <w:bookmarkEnd w:id="1"/>
      <w:r w:rsidRPr="009E1013">
        <w:rPr>
          <w:rFonts w:asciiTheme="minorHAnsi" w:hAnsiTheme="minorHAnsi"/>
          <w:b/>
          <w:bCs/>
        </w:rPr>
        <w:t>2015D36756</w:t>
      </w:r>
    </w:p>
    <w:p w:rsidRPr="009E1013" w:rsidR="009E1013" w:rsidP="009E1013" w:rsidRDefault="009E1013">
      <w:pPr>
        <w:rPr>
          <w:rFonts w:eastAsia="Times New Roman" w:cs="Tahoma" w:asciiTheme="minorHAnsi" w:hAnsiTheme="minorHAnsi"/>
          <w:b/>
          <w:bCs/>
          <w:lang w:eastAsia="nl-NL"/>
        </w:rPr>
      </w:pPr>
    </w:p>
    <w:p w:rsidRPr="009E1013" w:rsidR="009E1013" w:rsidP="009E1013" w:rsidRDefault="009E1013">
      <w:pPr>
        <w:rPr>
          <w:rFonts w:eastAsia="Times New Roman" w:cs="Tahoma" w:asciiTheme="minorHAnsi" w:hAnsiTheme="minorHAnsi"/>
          <w:lang w:eastAsia="nl-NL"/>
        </w:rPr>
      </w:pPr>
      <w:r w:rsidRPr="009E1013">
        <w:rPr>
          <w:rFonts w:eastAsia="Times New Roman" w:cs="Tahoma" w:asciiTheme="minorHAnsi" w:hAnsiTheme="minorHAnsi"/>
          <w:b/>
          <w:bCs/>
          <w:lang w:eastAsia="nl-NL"/>
        </w:rPr>
        <w:t>Van:</w:t>
      </w:r>
      <w:r w:rsidRPr="009E1013">
        <w:rPr>
          <w:rFonts w:eastAsia="Times New Roman" w:cs="Tahoma" w:asciiTheme="minorHAnsi" w:hAnsiTheme="minorHAnsi"/>
          <w:lang w:eastAsia="nl-NL"/>
        </w:rPr>
        <w:t xml:space="preserve"> Lodders H. </w:t>
      </w:r>
      <w:r w:rsidRPr="009E1013">
        <w:rPr>
          <w:rFonts w:eastAsia="Times New Roman" w:cs="Tahoma" w:asciiTheme="minorHAnsi" w:hAnsiTheme="minorHAnsi"/>
          <w:lang w:eastAsia="nl-NL"/>
        </w:rPr>
        <w:br/>
      </w:r>
      <w:r w:rsidRPr="009E1013">
        <w:rPr>
          <w:rFonts w:eastAsia="Times New Roman" w:cs="Tahoma" w:asciiTheme="minorHAnsi" w:hAnsiTheme="minorHAnsi"/>
          <w:b/>
          <w:bCs/>
          <w:lang w:eastAsia="nl-NL"/>
        </w:rPr>
        <w:t>Verzonden:</w:t>
      </w:r>
      <w:r w:rsidRPr="009E1013">
        <w:rPr>
          <w:rFonts w:eastAsia="Times New Roman" w:cs="Tahoma" w:asciiTheme="minorHAnsi" w:hAnsiTheme="minorHAnsi"/>
          <w:lang w:eastAsia="nl-NL"/>
        </w:rPr>
        <w:t xml:space="preserve"> donderdag 1 oktober 2015 19:40</w:t>
      </w:r>
      <w:r w:rsidRPr="009E1013">
        <w:rPr>
          <w:rFonts w:eastAsia="Times New Roman" w:cs="Tahoma" w:asciiTheme="minorHAnsi" w:hAnsiTheme="minorHAnsi"/>
          <w:lang w:eastAsia="nl-NL"/>
        </w:rPr>
        <w:br/>
      </w:r>
      <w:r w:rsidRPr="009E1013">
        <w:rPr>
          <w:rFonts w:eastAsia="Times New Roman" w:cs="Tahoma" w:asciiTheme="minorHAnsi" w:hAnsiTheme="minorHAnsi"/>
          <w:b/>
          <w:bCs/>
          <w:lang w:eastAsia="nl-NL"/>
        </w:rPr>
        <w:t>Aan:</w:t>
      </w:r>
      <w:r w:rsidRPr="009E1013">
        <w:rPr>
          <w:rFonts w:eastAsia="Times New Roman" w:cs="Tahoma" w:asciiTheme="minorHAnsi" w:hAnsiTheme="minorHAnsi"/>
          <w:lang w:eastAsia="nl-NL"/>
        </w:rPr>
        <w:t xml:space="preserve"> Commissie EZ</w:t>
      </w:r>
      <w:r w:rsidRPr="009E1013">
        <w:rPr>
          <w:rFonts w:eastAsia="Times New Roman" w:cs="Tahoma" w:asciiTheme="minorHAnsi" w:hAnsiTheme="minorHAnsi"/>
          <w:lang w:eastAsia="nl-NL"/>
        </w:rPr>
        <w:br/>
      </w:r>
      <w:r w:rsidRPr="009E1013">
        <w:rPr>
          <w:rFonts w:eastAsia="Times New Roman" w:cs="Tahoma" w:asciiTheme="minorHAnsi" w:hAnsiTheme="minorHAnsi"/>
          <w:b/>
          <w:bCs/>
          <w:lang w:eastAsia="nl-NL"/>
        </w:rPr>
        <w:t>CC:</w:t>
      </w:r>
      <w:r w:rsidRPr="009E1013">
        <w:rPr>
          <w:rFonts w:eastAsia="Times New Roman" w:cs="Tahoma" w:asciiTheme="minorHAnsi" w:hAnsiTheme="minorHAnsi"/>
          <w:lang w:eastAsia="nl-NL"/>
        </w:rPr>
        <w:t xml:space="preserve"> Warners J.</w:t>
      </w:r>
      <w:r w:rsidRPr="009E1013">
        <w:rPr>
          <w:rFonts w:eastAsia="Times New Roman" w:cs="Tahoma" w:asciiTheme="minorHAnsi" w:hAnsiTheme="minorHAnsi"/>
          <w:lang w:eastAsia="nl-NL"/>
        </w:rPr>
        <w:br/>
      </w:r>
      <w:r w:rsidRPr="009E1013">
        <w:rPr>
          <w:rFonts w:eastAsia="Times New Roman" w:cs="Tahoma" w:asciiTheme="minorHAnsi" w:hAnsiTheme="minorHAnsi"/>
          <w:b/>
          <w:bCs/>
          <w:lang w:eastAsia="nl-NL"/>
        </w:rPr>
        <w:t>Onderwerp:</w:t>
      </w:r>
      <w:r w:rsidRPr="009E1013">
        <w:rPr>
          <w:rFonts w:eastAsia="Times New Roman" w:cs="Tahoma" w:asciiTheme="minorHAnsi" w:hAnsiTheme="minorHAnsi"/>
          <w:lang w:eastAsia="nl-NL"/>
        </w:rPr>
        <w:t xml:space="preserve"> Rondvraagpunt PV EZ onderdeel landbouw</w:t>
      </w:r>
    </w:p>
    <w:p w:rsidRPr="009E1013" w:rsidR="009E1013" w:rsidP="009E1013" w:rsidRDefault="009E1013">
      <w:pPr>
        <w:rPr>
          <w:rFonts w:asciiTheme="minorHAnsi" w:hAnsiTheme="minorHAnsi"/>
        </w:rPr>
      </w:pPr>
    </w:p>
    <w:p w:rsidRPr="009E1013" w:rsidR="009E1013" w:rsidP="009E1013" w:rsidRDefault="009E1013">
      <w:pPr>
        <w:rPr>
          <w:rFonts w:asciiTheme="minorHAnsi" w:hAnsiTheme="minorHAnsi"/>
        </w:rPr>
      </w:pPr>
      <w:r w:rsidRPr="009E1013">
        <w:rPr>
          <w:rFonts w:asciiTheme="minorHAnsi" w:hAnsiTheme="minorHAnsi"/>
        </w:rPr>
        <w:t>Dag,</w:t>
      </w:r>
    </w:p>
    <w:p w:rsidRPr="009E1013" w:rsidR="009E1013" w:rsidP="009E1013" w:rsidRDefault="009E1013">
      <w:pPr>
        <w:rPr>
          <w:rFonts w:asciiTheme="minorHAnsi" w:hAnsiTheme="minorHAnsi"/>
        </w:rPr>
      </w:pPr>
    </w:p>
    <w:p w:rsidRPr="009E1013" w:rsidR="009E1013" w:rsidP="009E1013" w:rsidRDefault="009E1013">
      <w:pPr>
        <w:rPr>
          <w:rFonts w:asciiTheme="minorHAnsi" w:hAnsiTheme="minorHAnsi"/>
        </w:rPr>
      </w:pPr>
      <w:r w:rsidRPr="009E1013">
        <w:rPr>
          <w:rFonts w:asciiTheme="minorHAnsi" w:hAnsiTheme="minorHAnsi"/>
        </w:rPr>
        <w:t>Graag wil ik onderstaand punt toevoegen aan de agenda (rondvraag) voor de procedure vergadering EZ aanstaande woensdag.</w:t>
      </w:r>
    </w:p>
    <w:p w:rsidRPr="009E1013" w:rsidR="009E1013" w:rsidP="009E1013" w:rsidRDefault="009E1013">
      <w:pPr>
        <w:rPr>
          <w:rFonts w:asciiTheme="minorHAnsi" w:hAnsiTheme="minorHAnsi"/>
        </w:rPr>
      </w:pPr>
    </w:p>
    <w:p w:rsidRPr="009E1013" w:rsidR="009E1013" w:rsidP="009E1013" w:rsidRDefault="009E1013">
      <w:pPr>
        <w:rPr>
          <w:rFonts w:asciiTheme="minorHAnsi" w:hAnsiTheme="minorHAnsi"/>
        </w:rPr>
      </w:pPr>
      <w:r w:rsidRPr="009E1013">
        <w:rPr>
          <w:rFonts w:asciiTheme="minorHAnsi" w:hAnsiTheme="minorHAnsi"/>
        </w:rPr>
        <w:t>De NVV en LTO varkenshouderij hebben de staatssecretaris EZ gevraagd om de verplichting tot elektronisch monitoren (activiteitenbesluit) van luchtwassers uit te stellen. Het elektronisch monitoren vervangt het huidige handmatig monitoren. Gezien het feit dat de varkenshouderij in financieel zwaar weer verkeerd is verzocht om uitstel van de kostprijsverhogende maatregel (kosten per bedrijf variëren tussen de 3.500 en 7.000 euro per bedrijf). Graag zou ik namens de commissie het verzoek aan de staatssecretaris willen doen om een spoedige reactie op dit voorstel  en de Kamer te informeren over haar besluit.</w:t>
      </w:r>
    </w:p>
    <w:p w:rsidRPr="009E1013" w:rsidR="009E1013" w:rsidP="009E1013" w:rsidRDefault="009E1013">
      <w:pPr>
        <w:rPr>
          <w:rFonts w:asciiTheme="minorHAnsi" w:hAnsiTheme="minorHAnsi"/>
        </w:rPr>
      </w:pPr>
    </w:p>
    <w:p w:rsidRPr="009E1013" w:rsidR="009E1013" w:rsidP="009E1013" w:rsidRDefault="009E1013">
      <w:pPr>
        <w:rPr>
          <w:rFonts w:asciiTheme="minorHAnsi" w:hAnsiTheme="minorHAnsi"/>
        </w:rPr>
      </w:pPr>
      <w:r w:rsidRPr="009E1013">
        <w:rPr>
          <w:rFonts w:asciiTheme="minorHAnsi" w:hAnsiTheme="minorHAnsi"/>
        </w:rPr>
        <w:t xml:space="preserve">Met dank! </w:t>
      </w:r>
      <w:proofErr w:type="spellStart"/>
      <w:r w:rsidRPr="009E1013">
        <w:rPr>
          <w:rFonts w:asciiTheme="minorHAnsi" w:hAnsiTheme="minorHAnsi"/>
        </w:rPr>
        <w:t>Helma</w:t>
      </w:r>
      <w:proofErr w:type="spellEnd"/>
      <w:r w:rsidRPr="009E1013">
        <w:rPr>
          <w:rFonts w:asciiTheme="minorHAnsi" w:hAnsiTheme="minorHAnsi"/>
        </w:rPr>
        <w:t xml:space="preserve"> </w:t>
      </w:r>
    </w:p>
    <w:p w:rsidRPr="009E1013" w:rsidR="009E1013" w:rsidP="009E1013" w:rsidRDefault="009E1013">
      <w:pPr>
        <w:rPr>
          <w:rFonts w:asciiTheme="minorHAnsi" w:hAnsiTheme="minorHAnsi"/>
        </w:rPr>
      </w:pPr>
    </w:p>
    <w:p w:rsidRPr="009E1013" w:rsidR="009E1013" w:rsidP="009E1013" w:rsidRDefault="009E1013">
      <w:pPr>
        <w:rPr>
          <w:rFonts w:asciiTheme="minorHAnsi" w:hAnsiTheme="minorHAnsi"/>
        </w:rPr>
      </w:pPr>
    </w:p>
    <w:p w:rsidR="009E1013" w:rsidP="009E1013" w:rsidRDefault="009E1013"/>
    <w:p w:rsidRPr="009E1013" w:rsidR="009E1013" w:rsidP="009E1013" w:rsidRDefault="009E1013">
      <w:pPr>
        <w:spacing w:before="100" w:beforeAutospacing="1" w:after="100" w:afterAutospacing="1"/>
        <w:rPr>
          <w:rFonts w:ascii="Times New Roman" w:hAnsi="Times New Roman"/>
          <w:sz w:val="24"/>
          <w:szCs w:val="24"/>
          <w:lang w:eastAsia="nl-NL"/>
        </w:rPr>
      </w:pPr>
      <w:proofErr w:type="spellStart"/>
      <w:r w:rsidRPr="009E1013">
        <w:rPr>
          <w:rFonts w:ascii="Arial" w:hAnsi="Arial" w:cs="Arial"/>
          <w:b/>
          <w:bCs/>
          <w:sz w:val="20"/>
          <w:szCs w:val="20"/>
          <w:lang w:eastAsia="nl-NL"/>
        </w:rPr>
        <w:t>Helma</w:t>
      </w:r>
      <w:proofErr w:type="spellEnd"/>
      <w:r w:rsidRPr="009E1013">
        <w:rPr>
          <w:rFonts w:ascii="Arial" w:hAnsi="Arial" w:cs="Arial"/>
          <w:b/>
          <w:bCs/>
          <w:sz w:val="20"/>
          <w:szCs w:val="20"/>
          <w:lang w:eastAsia="nl-NL"/>
        </w:rPr>
        <w:t xml:space="preserve"> Lodders</w:t>
      </w:r>
      <w:r w:rsidRPr="009E1013">
        <w:rPr>
          <w:rFonts w:ascii="Times New Roman" w:hAnsi="Times New Roman"/>
          <w:sz w:val="24"/>
          <w:szCs w:val="24"/>
          <w:lang w:eastAsia="nl-NL"/>
        </w:rPr>
        <w:t xml:space="preserve"> </w:t>
      </w:r>
    </w:p>
    <w:p w:rsidRPr="009E1013" w:rsidR="009E1013" w:rsidP="009E1013" w:rsidRDefault="009E1013">
      <w:pPr>
        <w:rPr>
          <w:lang w:eastAsia="nl-NL"/>
        </w:rPr>
      </w:pPr>
      <w:r w:rsidRPr="009E1013">
        <w:rPr>
          <w:rFonts w:ascii="Arial" w:hAnsi="Arial" w:cs="Arial"/>
          <w:sz w:val="20"/>
          <w:szCs w:val="20"/>
          <w:lang w:eastAsia="nl-NL"/>
        </w:rPr>
        <w:t>Lid van de Tweede Kamer der Staten Generaal</w:t>
      </w:r>
      <w:r w:rsidRPr="009E1013">
        <w:rPr>
          <w:lang w:eastAsia="nl-NL"/>
        </w:rPr>
        <w:t xml:space="preserve"> | </w:t>
      </w:r>
      <w:r w:rsidRPr="009E1013">
        <w:rPr>
          <w:rFonts w:ascii="Arial" w:hAnsi="Arial" w:cs="Arial"/>
          <w:sz w:val="20"/>
          <w:szCs w:val="20"/>
          <w:lang w:eastAsia="nl-NL"/>
        </w:rPr>
        <w:t>VVD fractie</w:t>
      </w:r>
      <w:r w:rsidRPr="009E1013">
        <w:rPr>
          <w:lang w:eastAsia="nl-NL"/>
        </w:rPr>
        <w:t xml:space="preserve"> </w:t>
      </w:r>
      <w:r w:rsidRPr="009E1013">
        <w:rPr>
          <w:lang w:eastAsia="nl-NL"/>
        </w:rPr>
        <w:br/>
      </w:r>
      <w:r w:rsidRPr="009E1013">
        <w:rPr>
          <w:rFonts w:ascii="Arial" w:hAnsi="Arial" w:cs="Arial"/>
          <w:sz w:val="20"/>
          <w:szCs w:val="20"/>
          <w:lang w:eastAsia="nl-NL"/>
        </w:rPr>
        <w:t>Woordvoerder pensioenen en landbouw</w:t>
      </w:r>
      <w:r w:rsidRPr="009E1013">
        <w:rPr>
          <w:lang w:eastAsia="nl-NL"/>
        </w:rPr>
        <w:t xml:space="preserve"> </w:t>
      </w:r>
    </w:p>
    <w:bookmarkEnd w:id="0"/>
    <w:p w:rsidR="009E1013" w:rsidP="009E1013" w:rsidRDefault="009E1013"/>
    <w:p w:rsidR="00651E50" w:rsidRDefault="00651E50"/>
    <w:sectPr w:rsidR="00651E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13"/>
    <w:rsid w:val="00000A11"/>
    <w:rsid w:val="00067F4E"/>
    <w:rsid w:val="00071B30"/>
    <w:rsid w:val="000E5B06"/>
    <w:rsid w:val="000F3406"/>
    <w:rsid w:val="00125073"/>
    <w:rsid w:val="003005E6"/>
    <w:rsid w:val="00320C9C"/>
    <w:rsid w:val="00346593"/>
    <w:rsid w:val="003511D6"/>
    <w:rsid w:val="00432915"/>
    <w:rsid w:val="00447F97"/>
    <w:rsid w:val="00472B86"/>
    <w:rsid w:val="00481AC7"/>
    <w:rsid w:val="00535A0F"/>
    <w:rsid w:val="0061697A"/>
    <w:rsid w:val="00651E50"/>
    <w:rsid w:val="006544A3"/>
    <w:rsid w:val="006A6962"/>
    <w:rsid w:val="0073471A"/>
    <w:rsid w:val="00780003"/>
    <w:rsid w:val="007C6C4A"/>
    <w:rsid w:val="007F17BD"/>
    <w:rsid w:val="009E1013"/>
    <w:rsid w:val="00A12B5B"/>
    <w:rsid w:val="00A3192C"/>
    <w:rsid w:val="00A51E6F"/>
    <w:rsid w:val="00A82101"/>
    <w:rsid w:val="00AC157E"/>
    <w:rsid w:val="00AE0EF0"/>
    <w:rsid w:val="00BA1BB8"/>
    <w:rsid w:val="00BA4D92"/>
    <w:rsid w:val="00C4623A"/>
    <w:rsid w:val="00C61207"/>
    <w:rsid w:val="00C9322E"/>
    <w:rsid w:val="00D30982"/>
    <w:rsid w:val="00D36938"/>
    <w:rsid w:val="00DC4CDF"/>
    <w:rsid w:val="00E706AB"/>
    <w:rsid w:val="00EA72E6"/>
    <w:rsid w:val="00EC7A2B"/>
    <w:rsid w:val="00F14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10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10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10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1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2015-10-02T06:35:00.0000000Z</dcterms:created>
  <dcterms:modified xsi:type="dcterms:W3CDTF">2015-10-02T06:37:00.0000000Z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0x01010028C02CF460D1FC40B8807B8BAA7ADD6F</vt:lpwstr>
  </property>
</Properties>
</file>