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68A90A7E" wp14:anchorId="3AF1C89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804621C" wp14:editId="1B3499F3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79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"/>
        <w:gridCol w:w="6658"/>
      </w:tblGrid>
      <w:tr w:rsidR="003A095A" w:rsidTr="000C7674">
        <w:trPr>
          <w:trHeight w:val="509" w:hRule="exact"/>
        </w:trPr>
        <w:tc>
          <w:tcPr>
            <w:tcW w:w="7798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 w:rsidTr="000C7674">
        <w:trPr>
          <w:cantSplit/>
          <w:trHeight w:val="141" w:hRule="exact"/>
        </w:trPr>
        <w:tc>
          <w:tcPr>
            <w:tcW w:w="7798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 w:rsidTr="000C7674">
        <w:trPr>
          <w:cantSplit/>
          <w:trHeight w:val="311" w:hRule="exact"/>
        </w:trPr>
        <w:tc>
          <w:tcPr>
            <w:tcW w:w="7798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 w:rsidTr="000C7674">
        <w:trPr>
          <w:cantSplit/>
          <w:trHeight w:val="3601" w:hRule="exact"/>
        </w:trPr>
        <w:tc>
          <w:tcPr>
            <w:tcW w:w="7798" w:type="dxa"/>
            <w:gridSpan w:val="2"/>
          </w:tcPr>
          <w:p w:rsidR="001E1032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 xml:space="preserve">Aan de Voorzitter van de Tweede Kamer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0C7674" w:rsidRDefault="00253CF7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 w:rsidTr="000C7674">
        <w:trPr>
          <w:trHeight w:val="773" w:hRule="exact"/>
        </w:trPr>
        <w:tc>
          <w:tcPr>
            <w:tcW w:w="7798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 w:rsidTr="000C7674">
        <w:trPr>
          <w:trHeight w:val="396" w:hRule="exact"/>
        </w:trPr>
        <w:tc>
          <w:tcPr>
            <w:tcW w:w="1141" w:type="dxa"/>
          </w:tcPr>
          <w:p w:rsidR="003A095A" w:rsidRDefault="00D67B3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658" w:type="dxa"/>
          </w:tcPr>
          <w:p w:rsidR="003A095A" w:rsidP="00A77BE6" w:rsidRDefault="00A77BE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29</w:t>
            </w:r>
            <w:r w:rsidR="00180BBE">
              <w:t xml:space="preserve"> september 2015</w:t>
            </w:r>
          </w:p>
        </w:tc>
      </w:tr>
      <w:tr w:rsidR="003A095A" w:rsidTr="000C7674">
        <w:trPr>
          <w:trHeight w:val="802" w:hRule="exact"/>
        </w:trPr>
        <w:tc>
          <w:tcPr>
            <w:tcW w:w="1141" w:type="dxa"/>
          </w:tcPr>
          <w:p w:rsidR="003A095A" w:rsidRDefault="00D67B30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658" w:type="dxa"/>
          </w:tcPr>
          <w:p w:rsidR="003A095A" w:rsidP="000C7674" w:rsidRDefault="0016701F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253CF7">
              <w:t xml:space="preserve">Voorstel van wet </w:t>
            </w:r>
            <w:r w:rsidR="000C7674">
              <w:t xml:space="preserve">tot wijziging van artikel 417, vierde lid, en van artikel 427 van Boek 7 BW ivm het tegengaan van het berekenen van dubbele  bemiddelingskosten </w:t>
            </w:r>
            <w:r w:rsidR="00253CF7">
              <w:t>(</w:t>
            </w:r>
            <w:r w:rsidR="000C7674">
              <w:t>34 207</w:t>
            </w:r>
            <w:r w:rsidR="00253CF7">
              <w:t>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253CF7">
            <w:pPr>
              <w:pStyle w:val="afzendgegevens"/>
            </w:pPr>
            <w:r>
              <w:t xml:space="preserve">Sector </w:t>
            </w:r>
            <w:r w:rsidR="00ED06B3">
              <w:t>Privaatrecht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Pr="00180BBE" w:rsidR="00180BBE" w:rsidP="00253CF7" w:rsidRDefault="00180BBE">
            <w:pPr>
              <w:pStyle w:val="witregel1"/>
              <w:rPr>
                <w:sz w:val="13"/>
                <w:szCs w:val="13"/>
              </w:rPr>
            </w:pPr>
            <w:r w:rsidRPr="00180BBE">
              <w:rPr>
                <w:sz w:val="13"/>
                <w:szCs w:val="13"/>
              </w:rPr>
              <w:t>687049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</w:pPr>
    </w:p>
    <w:p w:rsidR="003A095A" w:rsidRDefault="000C7674">
      <w:pPr>
        <w:pStyle w:val="broodtekst"/>
      </w:pPr>
      <w:bookmarkStart w:name="cursor" w:id="5"/>
      <w:bookmarkEnd w:id="5"/>
      <w:r>
        <w:t>Hierbij bied ik u</w:t>
      </w:r>
      <w:r w:rsidRPr="009D5803" w:rsidR="00253CF7">
        <w:t>, mede namens</w:t>
      </w:r>
      <w:r w:rsidR="00FB522D">
        <w:t xml:space="preserve"> </w:t>
      </w:r>
      <w:r w:rsidRPr="009D5803" w:rsidR="00253CF7">
        <w:t xml:space="preserve">mijn ambtgenoot </w:t>
      </w:r>
      <w:r w:rsidR="00016EA7">
        <w:t>voor</w:t>
      </w:r>
      <w:r>
        <w:t xml:space="preserve"> Wonen en Rijksdienst</w:t>
      </w:r>
      <w:r w:rsidR="006A0ABD">
        <w:t>,</w:t>
      </w:r>
      <w:r w:rsidR="00016EA7">
        <w:t xml:space="preserve"> </w:t>
      </w:r>
      <w:r w:rsidRPr="009D5803" w:rsidR="00253CF7">
        <w:t>de nota naar aanleiding van het verslag</w:t>
      </w:r>
      <w:r w:rsidR="00016EA7">
        <w:t xml:space="preserve"> inzake het bovenvermelde voorstel aan</w:t>
      </w:r>
      <w:r w:rsidRPr="009D5803" w:rsidR="00253CF7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6"/>
                  <w:bookmarkStart w:name="ondertekening_bk" w:id="7"/>
                  <w:bookmarkEnd w:id="6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0C7674" w:rsidRDefault="00253CF7">
                  <w:pPr>
                    <w:pStyle w:val="broodtekst"/>
                  </w:pPr>
                  <w:r>
                    <w:t xml:space="preserve">De </w:t>
                  </w:r>
                  <w:r w:rsidR="000C7674">
                    <w:t>Minister van Veiligheid en Justitie,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ED06B3" w:rsidP="00253CF7" w:rsidRDefault="00ED06B3">
                  <w:pPr>
                    <w:pStyle w:val="broodtekst-i"/>
                    <w:rPr>
                      <w:i w:val="0"/>
                    </w:rPr>
                  </w:pPr>
                </w:p>
                <w:p w:rsidR="00ED06B3" w:rsidP="00253CF7" w:rsidRDefault="00ED06B3">
                  <w:pPr>
                    <w:pStyle w:val="broodtekst-i"/>
                    <w:rPr>
                      <w:i w:val="0"/>
                    </w:rPr>
                  </w:pPr>
                </w:p>
                <w:p w:rsidR="00ED06B3" w:rsidP="00253CF7" w:rsidRDefault="00ED06B3">
                  <w:pPr>
                    <w:pStyle w:val="broodtekst-i"/>
                    <w:rPr>
                      <w:i w:val="0"/>
                    </w:rPr>
                  </w:pPr>
                  <w:r>
                    <w:rPr>
                      <w:i w:val="0"/>
                    </w:rPr>
                    <w:t>G.A. van der Steur</w:t>
                  </w: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253CF7" w:rsidRDefault="00253CF7">
                  <w:pPr>
                    <w:pStyle w:val="broodtekst-i"/>
                    <w:rPr>
                      <w:i w:val="0"/>
                    </w:rPr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7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6A0A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BD" w:rsidRDefault="006A0A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A0ABD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67B30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A0ABD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67B30">
            <w:fldChar w:fldCharType="begin"/>
          </w:r>
          <w:r w:rsidR="00D67B30">
            <w:instrText xml:space="preserve"> SECTIONPAGES   \* MERGEFORMAT </w:instrText>
          </w:r>
          <w:r w:rsidR="00D67B30">
            <w:fldChar w:fldCharType="separate"/>
          </w:r>
          <w:r w:rsidR="00D67B30">
            <w:t>1</w:t>
          </w:r>
          <w:r w:rsidR="00D67B30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BD" w:rsidRDefault="006A0A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BD" w:rsidRDefault="006A0A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BD" w:rsidRDefault="006A0A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584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0C7674"/>
    <w:rsid w:val="0016701F"/>
    <w:rsid w:val="00180BBE"/>
    <w:rsid w:val="001E1032"/>
    <w:rsid w:val="00253CF7"/>
    <w:rsid w:val="00274781"/>
    <w:rsid w:val="003A095A"/>
    <w:rsid w:val="003F7895"/>
    <w:rsid w:val="004272FD"/>
    <w:rsid w:val="00487F82"/>
    <w:rsid w:val="005B2E35"/>
    <w:rsid w:val="006A0ABD"/>
    <w:rsid w:val="0070723C"/>
    <w:rsid w:val="007F1D84"/>
    <w:rsid w:val="0080085C"/>
    <w:rsid w:val="00A77BE6"/>
    <w:rsid w:val="00AC72B5"/>
    <w:rsid w:val="00B42651"/>
    <w:rsid w:val="00BA63EF"/>
    <w:rsid w:val="00D11C33"/>
    <w:rsid w:val="00D671CD"/>
    <w:rsid w:val="00D67B30"/>
    <w:rsid w:val="00ED06B3"/>
    <w:rsid w:val="00F419AB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ntokh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979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2015-09-23T08:43:00.0000000Z</lastPrinted>
  <dcterms:created xsi:type="dcterms:W3CDTF">2015-09-29T07:49:00.0000000Z</dcterms:created>
  <dcterms:modified xsi:type="dcterms:W3CDTF">2015-09-29T07:49:00.0000000Z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0x010100303113E95DA6564FB929A30A4E4FAD47</vt:lpwstr>
  </property>
</Properties>
</file>