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6B" w:rsidP="0036496B" w:rsidRDefault="0036496B">
      <w:r>
        <w:t>Geachte leden en plaatsvervangend leden van de vaste commissie voor Infrastructuur en Milieu,</w:t>
      </w:r>
    </w:p>
    <w:p w:rsidR="0036496B" w:rsidP="0036496B" w:rsidRDefault="0036496B"/>
    <w:p w:rsidR="0036496B" w:rsidP="0036496B" w:rsidRDefault="0036496B">
      <w:r>
        <w:t xml:space="preserve">Gezien de brief van 23 september 2015 van staatssecretaris Mansveld over de toetsing van TPAC van het Maleisische keurmerk MTCS (Kamerstuk </w:t>
      </w:r>
      <w:hyperlink w:tgtFrame="_blank" w:history="1" r:id="rId5">
        <w:r>
          <w:rPr>
            <w:rStyle w:val="Hyperlink"/>
          </w:rPr>
          <w:t>30196-360</w:t>
        </w:r>
      </w:hyperlink>
      <w:r>
        <w:t xml:space="preserve">) stelt het lid Dik-Faber (ChristenUnie) voor dat de commissie de staatssecretaris om een brief vraagt, te ontvangen binnen twee weken, met daarbij de exacte opdracht die zij heeft gegeven aan TPAC. </w:t>
      </w:r>
    </w:p>
    <w:p w:rsidR="0036496B" w:rsidP="0036496B" w:rsidRDefault="0036496B"/>
    <w:p w:rsidR="0036496B" w:rsidP="0036496B" w:rsidRDefault="0036496B">
      <w:r>
        <w:t>De rationale achter dit voorstel is als volgt: De staatssecretaris spreekt van een “laatste check” op de brief aangegeven punten. Het lid Dik-Faber wil graag weten of TPAC de vrijheid heeft om alle TPAS-criteria volwaardig te toetsen inclusief bijbehorend veldonderzoek en consultatie van vertegenwoordigers van inheemse volken en lokale milieuorganisaties in het bijzonder JOAS en MNS conform de aangenomen motie Van Veldhoven c.s. (30196-238).</w:t>
      </w:r>
    </w:p>
    <w:p w:rsidR="0036496B" w:rsidP="0036496B" w:rsidRDefault="0036496B"/>
    <w:p w:rsidR="0036496B" w:rsidP="0036496B" w:rsidRDefault="0036496B">
      <w:r>
        <w:t>U hoeft niet op dit bericht te reageren, het voorstel zal worden besproken tijdens de procedurevergadering van aanstaande woensdag.  </w:t>
      </w:r>
    </w:p>
    <w:p w:rsidR="0036496B" w:rsidP="0036496B" w:rsidRDefault="0036496B"/>
    <w:p w:rsidR="0036496B" w:rsidP="0036496B" w:rsidRDefault="0036496B">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36496B" w:rsidP="0036496B" w:rsidRDefault="0036496B">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P="0036496B" w:rsidRDefault="0036496B">
      <w:r>
        <w:rPr>
          <w:rFonts w:ascii="Verdana" w:hAnsi="Verdana"/>
          <w:color w:val="969696"/>
          <w:sz w:val="20"/>
          <w:szCs w:val="20"/>
          <w:lang w:eastAsia="nl-NL"/>
        </w:rPr>
        <w:t>Adjunct griffier</w:t>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96B"/>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6496B"/>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496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649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496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649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2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document.aspx?id=4cafbb82-53dc-411a-aecb-c1fff0f4a1c4&amp;zaak=bc09710c-2cfa-45b6-a9e2-1da43c3c2eec"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1071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2015-09-28T11:18:00.0000000Z</dcterms:created>
  <dcterms:modified xsi:type="dcterms:W3CDTF">2015-09-28T11:19:00.0000000Z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