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46693E"/>
        <w:p w:rsidR="00241BB9" w:rsidRDefault="00C916C8">
          <w:pPr>
            <w:spacing w:line="240" w:lineRule="auto"/>
          </w:pPr>
        </w:p>
      </w:sdtContent>
    </w:sdt>
    <w:p w:rsidR="00CD5856" w:rsidRDefault="0046693E">
      <w:pPr>
        <w:spacing w:line="240" w:lineRule="auto"/>
      </w:pPr>
    </w:p>
    <w:p w:rsidR="00CD5856" w:rsidRDefault="0046693E"/>
    <w:p w:rsidR="00CD5856" w:rsidRDefault="0046693E"/>
    <w:p w:rsidR="00CD5856" w:rsidRDefault="0046693E">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D5856" w:rsidRDefault="0046693E">
      <w:pPr>
        <w:pStyle w:val="Huisstijl-Aanhef"/>
      </w:pPr>
      <w:r>
        <w:t>Geachte voorzitter,</w:t>
      </w:r>
    </w:p>
    <w:p w:rsidR="00FC55FE" w:rsidP="00FC55FE" w:rsidRDefault="0046693E"/>
    <w:p w:rsidR="00FC55FE" w:rsidP="00FC55FE" w:rsidRDefault="0046693E">
      <w:r>
        <w:t xml:space="preserve">Hierbij bied ik u de nota naar aanleiding van het verslag van </w:t>
      </w:r>
      <w:r>
        <w:t>bovengenoemd wetsvoorstel aan, als ook op verzoek het advies van het College bescherming persoonsgegevens met betrekking tot dit wetsvoorstel. Tevens zend ik u hierbij de nota van wijziging op dit wetsvoorstel.</w:t>
      </w:r>
    </w:p>
    <w:p w:rsidRPr="008D59C5" w:rsidR="00334C45" w:rsidRDefault="0046693E"/>
    <w:p w:rsidR="00CD5856" w:rsidRDefault="0046693E">
      <w:pPr>
        <w:pStyle w:val="Huisstijl-Slotzin"/>
      </w:pPr>
      <w:r w:rsidRPr="009A31BF">
        <w:t>Hoogachtend,</w:t>
      </w:r>
    </w:p>
    <w:p w:rsidRPr="00B14E80" w:rsidR="00B14E80" w:rsidP="00B14E80" w:rsidRDefault="0046693E">
      <w:pPr>
        <w:pStyle w:val="Huisstijl-Ondertekening"/>
      </w:pPr>
    </w:p>
    <w:p w:rsidR="00FC55FE" w:rsidP="00FC55FE" w:rsidRDefault="00C916C8">
      <w:fldSimple w:instr=" DOCPROPERTY  RolOndertekenaar  \* MERGEFORMAT ">
        <w:r w:rsidR="0046693E">
          <w:t xml:space="preserve">de minister van Volksgezondheid, </w:t>
        </w:r>
        <w:r w:rsidR="0046693E">
          <w:br/>
          <w:t>Welzijn en Sport</w:t>
        </w:r>
      </w:fldSimple>
      <w:r w:rsidR="0046693E">
        <w:t>,</w:t>
      </w:r>
    </w:p>
    <w:p w:rsidR="00FC55FE" w:rsidP="00FC55FE" w:rsidRDefault="0046693E">
      <w:pPr>
        <w:rPr>
          <w:spacing w:val="-2"/>
        </w:rPr>
      </w:pPr>
    </w:p>
    <w:p w:rsidR="00FC55FE" w:rsidP="00FC55FE" w:rsidRDefault="0046693E">
      <w:pPr>
        <w:rPr>
          <w:spacing w:val="-2"/>
        </w:rPr>
      </w:pPr>
    </w:p>
    <w:p w:rsidR="000327CD" w:rsidP="00FC55FE" w:rsidRDefault="0046693E">
      <w:pPr>
        <w:rPr>
          <w:spacing w:val="-2"/>
        </w:rPr>
      </w:pPr>
    </w:p>
    <w:p w:rsidR="00B14E80" w:rsidP="00FC55FE" w:rsidRDefault="0046693E">
      <w:pPr>
        <w:rPr>
          <w:spacing w:val="-2"/>
        </w:rPr>
      </w:pPr>
    </w:p>
    <w:p w:rsidR="00FC55FE" w:rsidP="00FC55FE" w:rsidRDefault="0046693E">
      <w:r>
        <w:rPr>
          <w:b/>
          <w:bCs/>
          <w:noProof/>
          <w:lang w:eastAsia="nl-NL" w:bidi="ar-SA"/>
        </w:rPr>
        <w:drawing>
          <wp:inline distT="0" distB="0" distL="0" distR="0">
            <wp:extent cx="2000250" cy="800100"/>
            <wp:effectExtent l="19050" t="0" r="0" b="0"/>
            <wp:docPr id="1" name="Afbeelding 1"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generatorDDH\sjablonen\leeg.gif"/>
                    <pic:cNvPicPr>
                      <a:picLocks noChangeAspect="1" noChangeArrowheads="1"/>
                    </pic:cNvPicPr>
                  </pic:nvPicPr>
                  <pic:blipFill>
                    <a:blip r:embed="rId15" cstate="print"/>
                    <a:srcRect/>
                    <a:stretch>
                      <a:fillRect/>
                    </a:stretch>
                  </pic:blipFill>
                  <pic:spPr bwMode="auto">
                    <a:xfrm>
                      <a:off x="0" y="0"/>
                      <a:ext cx="2000250" cy="800100"/>
                    </a:xfrm>
                    <a:prstGeom prst="rect">
                      <a:avLst/>
                    </a:prstGeom>
                    <a:noFill/>
                    <a:ln w="9525">
                      <a:noFill/>
                      <a:miter lim="800000"/>
                      <a:headEnd/>
                      <a:tailEnd/>
                    </a:ln>
                  </pic:spPr>
                </pic:pic>
              </a:graphicData>
            </a:graphic>
          </wp:inline>
        </w:drawing>
      </w:r>
    </w:p>
    <w:p w:rsidR="00FC55FE" w:rsidP="00FC55FE" w:rsidRDefault="00C916C8">
      <w:pPr>
        <w:rPr>
          <w:spacing w:val="-2"/>
        </w:rPr>
      </w:pPr>
      <w:fldSimple w:instr=" DOCPROPERTY  NaamOndertekenaar  \* MERGEFORMAT ">
        <w:r w:rsidR="0046693E">
          <w:rPr>
            <w:spacing w:val="-2"/>
          </w:rPr>
          <w:t>mw. drs. E.I. Schippers</w:t>
        </w:r>
      </w:fldSimple>
    </w:p>
    <w:p w:rsidR="00CD5856" w:rsidP="00FC55FE" w:rsidRDefault="0046693E">
      <w:pPr>
        <w:pStyle w:val="Huisstijl-Ondertekeningvervolgtitel"/>
      </w:pPr>
    </w:p>
    <w:sectPr w:rsidR="00CD5856" w:rsidSect="008D59C5">
      <w:headerReference w:type="default" r:id="rId16"/>
      <w:headerReference w:type="first" r:id="rId17"/>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6C8" w:rsidRDefault="00C916C8" w:rsidP="00C916C8">
      <w:pPr>
        <w:spacing w:line="240" w:lineRule="auto"/>
      </w:pPr>
      <w:r>
        <w:separator/>
      </w:r>
    </w:p>
  </w:endnote>
  <w:endnote w:type="continuationSeparator" w:id="0">
    <w:p w:rsidR="00C916C8" w:rsidRDefault="00C916C8" w:rsidP="00C916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0F" w:rsidRDefault="0046693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38335"/>
      <w:docPartObj>
        <w:docPartGallery w:val="Page Numbers (Bottom of Page)"/>
        <w:docPartUnique/>
      </w:docPartObj>
    </w:sdtPr>
    <w:sdtContent>
      <w:p w:rsidR="00B14E80" w:rsidRDefault="00C916C8">
        <w:pPr>
          <w:pStyle w:val="Voettekst"/>
          <w:jc w:val="right"/>
        </w:pPr>
        <w:r>
          <w:fldChar w:fldCharType="begin"/>
        </w:r>
        <w:r w:rsidR="0046693E">
          <w:instrText xml:space="preserve"> PAGE   \* MERGEFORMAT </w:instrText>
        </w:r>
        <w:r>
          <w:fldChar w:fldCharType="separate"/>
        </w:r>
        <w:r w:rsidR="0046693E">
          <w:rPr>
            <w:noProof/>
          </w:rPr>
          <w:t>0</w:t>
        </w:r>
        <w:r>
          <w:rPr>
            <w:noProof/>
          </w:rPr>
          <w:fldChar w:fldCharType="end"/>
        </w:r>
      </w:p>
    </w:sdtContent>
  </w:sdt>
  <w:p w:rsidR="00B14E80" w:rsidRDefault="0046693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0F" w:rsidRDefault="0046693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6C8" w:rsidRDefault="00C916C8" w:rsidP="00C916C8">
      <w:pPr>
        <w:spacing w:line="240" w:lineRule="auto"/>
      </w:pPr>
      <w:r>
        <w:separator/>
      </w:r>
    </w:p>
  </w:footnote>
  <w:footnote w:type="continuationSeparator" w:id="0">
    <w:p w:rsidR="00C916C8" w:rsidRDefault="00C916C8" w:rsidP="00C916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0F" w:rsidRDefault="0046693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46693E">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916C8">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46693E">
                <w:pPr>
                  <w:pStyle w:val="Huisstijl-AfzendgegevensW1"/>
                </w:pPr>
                <w:r>
                  <w:t>Bezoekadres:</w:t>
                </w:r>
              </w:p>
              <w:p w:rsidR="00CD5856" w:rsidRDefault="0046693E">
                <w:pPr>
                  <w:pStyle w:val="Huisstijl-Afzendgegevens"/>
                </w:pPr>
                <w:r w:rsidRPr="008D59C5">
                  <w:t>Rijnstraat 50</w:t>
                </w:r>
              </w:p>
              <w:p w:rsidR="00CD5856" w:rsidRDefault="0046693E">
                <w:pPr>
                  <w:pStyle w:val="Huisstijl-Afzendgegevens"/>
                </w:pPr>
                <w:r w:rsidRPr="008D59C5">
                  <w:t>2515 XP</w:t>
                </w:r>
                <w:r>
                  <w:t xml:space="preserve">  </w:t>
                </w:r>
                <w:r w:rsidRPr="008D59C5">
                  <w:t>Den Haag</w:t>
                </w:r>
              </w:p>
              <w:p w:rsidR="00CD5856" w:rsidRDefault="0046693E">
                <w:pPr>
                  <w:pStyle w:val="Huisstijl-Afzendgegevens"/>
                </w:pPr>
                <w:r w:rsidRPr="008D59C5">
                  <w:t>www.rijksoverheid.nl</w:t>
                </w:r>
              </w:p>
              <w:p w:rsidR="00CD5856" w:rsidRDefault="0046693E">
                <w:pPr>
                  <w:pStyle w:val="Huisstijl-ReferentiegegevenskopW2"/>
                </w:pPr>
                <w:r w:rsidRPr="008D59C5">
                  <w:t>Kenmerk</w:t>
                </w:r>
              </w:p>
              <w:p w:rsidR="00CD5856" w:rsidRDefault="0046693E">
                <w:pPr>
                  <w:pStyle w:val="Huisstijl-Referentiegegevens"/>
                </w:pPr>
                <w:r w:rsidRPr="008D59C5">
                  <w:t>672143-126877-MC</w:t>
                </w:r>
              </w:p>
              <w:p w:rsidR="00CD5856" w:rsidRPr="002B504F" w:rsidRDefault="0046693E">
                <w:pPr>
                  <w:pStyle w:val="Huisstijl-ReferentiegegevenskopW1"/>
                </w:pPr>
                <w:r w:rsidRPr="008D59C5">
                  <w:t>Bijlage(n)</w:t>
                </w:r>
              </w:p>
              <w:p w:rsidR="00CD5856" w:rsidRPr="009A31BF" w:rsidRDefault="0046693E">
                <w:pPr>
                  <w:pStyle w:val="Huisstijl-Referentiegegevens"/>
                </w:pPr>
                <w:r>
                  <w:t>3</w:t>
                </w:r>
              </w:p>
              <w:p w:rsidR="00CD5856" w:rsidRDefault="0046693E">
                <w:pPr>
                  <w:pStyle w:val="Huisstijl-Algemenevoorwaarden"/>
                </w:pPr>
                <w:r>
                  <w:t xml:space="preserve">Correspondentie uitsluitend richten aan het retouradres met vermelding </w:t>
                </w:r>
                <w:r>
                  <w:t>van de datum en het kenmerk van deze brief.</w:t>
                </w:r>
              </w:p>
              <w:p w:rsidR="00CD5856" w:rsidRDefault="0046693E"/>
            </w:txbxContent>
          </v:textbox>
          <w10:wrap anchorx="page" anchory="page"/>
        </v:shape>
      </w:pict>
    </w:r>
    <w:r w:rsidR="00C916C8">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46693E">
                <w:pPr>
                  <w:pStyle w:val="Huisstijl-Datumenbetreft"/>
                  <w:tabs>
                    <w:tab w:val="clear" w:pos="737"/>
                    <w:tab w:val="left" w:pos="-5954"/>
                    <w:tab w:val="left" w:pos="-5670"/>
                    <w:tab w:val="left" w:pos="1134"/>
                  </w:tabs>
                </w:pPr>
                <w:r>
                  <w:t>Datum</w:t>
                </w:r>
                <w:r>
                  <w:tab/>
                  <w:t>18 september 2015</w:t>
                </w:r>
              </w:p>
              <w:p w:rsidR="00CD5856" w:rsidRDefault="0046693E" w:rsidP="00FC55FE">
                <w:pPr>
                  <w:pStyle w:val="Huisstijl-Datumenbetreft"/>
                  <w:tabs>
                    <w:tab w:val="clear" w:pos="737"/>
                    <w:tab w:val="left" w:pos="-5954"/>
                    <w:tab w:val="left" w:pos="-5670"/>
                    <w:tab w:val="left" w:pos="1134"/>
                  </w:tabs>
                  <w:ind w:left="1134" w:hanging="1134"/>
                </w:pPr>
                <w:r>
                  <w:t>Betreft</w:t>
                </w:r>
                <w:r>
                  <w:tab/>
                </w:r>
                <w:fldSimple w:instr=" DOCPROPERTY  Onderwerp  \* MERGEFORMAT ">
                  <w:r w:rsidRPr="00F44362">
                    <w:rPr>
                      <w:spacing w:val="-2"/>
                    </w:rPr>
                    <w:t>Nota naar aanleiding van het verslag en nota van wijziging wetsvoorstel Wijziging van de Wet marktordening gezondheidszorg en enkele andere wetten in verband met het verbeteren van toezicht, opsporing, naleving en handhaving</w:t>
                  </w:r>
                </w:fldSimple>
              </w:p>
              <w:p w:rsidR="00CD5856" w:rsidRDefault="0046693E">
                <w:pPr>
                  <w:pStyle w:val="Huisstijl-Datumenbetreft"/>
                  <w:tabs>
                    <w:tab w:val="left" w:pos="-5954"/>
                    <w:tab w:val="left" w:pos="-5670"/>
                  </w:tabs>
                </w:pPr>
              </w:p>
            </w:txbxContent>
          </v:textbox>
          <w10:wrap anchorx="page" anchory="page"/>
        </v:shape>
      </w:pict>
    </w:r>
    <w:r w:rsidR="00C916C8">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46693E">
                <w:pPr>
                  <w:pStyle w:val="Huisstijl-Toezendgegevens"/>
                </w:pPr>
              </w:p>
            </w:txbxContent>
          </v:textbox>
          <w10:wrap anchorx="page" anchory="page"/>
        </v:shape>
      </w:pict>
    </w:r>
    <w:r w:rsidR="00C916C8">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46693E">
                <w:pPr>
                  <w:pStyle w:val="Huisstijl-Toezendgegevens"/>
                </w:pPr>
                <w:r>
                  <w:t>De Voorzitter van de</w:t>
                </w:r>
                <w:r>
                  <w:t xml:space="preserve"> Tweede Kamer</w:t>
                </w:r>
                <w:r>
                  <w:br/>
                  <w:t>der Staten-Generaal</w:t>
                </w:r>
                <w:r>
                  <w:br/>
                  <w:t>Postbus 20018</w:t>
                </w:r>
                <w:r>
                  <w:br/>
                  <w:t>2500 EA DEN HAAG</w:t>
                </w:r>
              </w:p>
            </w:txbxContent>
          </v:textbox>
          <w10:wrap anchorx="page" anchory="page"/>
        </v:shape>
      </w:pict>
    </w:r>
    <w:r w:rsidR="00C916C8">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46693E">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0F" w:rsidRDefault="0046693E">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C916C8">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46693E">
                <w:pPr>
                  <w:pStyle w:val="Huisstijl-ReferentiegegevenskopW2"/>
                </w:pPr>
                <w:r w:rsidRPr="008D59C5">
                  <w:t>Kenmerk</w:t>
                </w:r>
              </w:p>
              <w:p w:rsidR="00CD5856" w:rsidRDefault="0046693E">
                <w:pPr>
                  <w:pStyle w:val="Huisstijl-Referentiegegevens"/>
                </w:pPr>
                <w:r w:rsidRPr="008D59C5">
                  <w:t>672143-126877-MC</w:t>
                </w:r>
              </w:p>
            </w:txbxContent>
          </v:textbox>
          <w10:wrap anchorx="page" anchory="page"/>
        </v:shape>
      </w:pict>
    </w:r>
    <w:r>
      <w:rPr>
        <w:lang w:eastAsia="nl-NL" w:bidi="ar-SA"/>
      </w:rPr>
      <w:pict>
        <v:shape id="Text Box 18" o:spid="_x0000_s2055"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46693E">
                <w:pPr>
                  <w:pStyle w:val="Huisstijl-Paginanummer"/>
                </w:pPr>
                <w:r>
                  <w:t xml:space="preserve">Pagina </w:t>
                </w:r>
                <w:r w:rsidR="00C916C8">
                  <w:fldChar w:fldCharType="begin"/>
                </w:r>
                <w:r>
                  <w:instrText xml:space="preserve"> PAGE    \* MERGEFORMAT </w:instrText>
                </w:r>
                <w:r w:rsidR="00C916C8">
                  <w:fldChar w:fldCharType="separate"/>
                </w:r>
                <w:r>
                  <w:t>2</w:t>
                </w:r>
                <w:r w:rsidR="00C916C8">
                  <w:fldChar w:fldCharType="end"/>
                </w:r>
                <w:r>
                  <w:t xml:space="preserve"> van </w:t>
                </w:r>
                <w:fldSimple w:instr=" SECTIONPAGES  \* Arabic  \* MERGEFORMAT ">
                  <w:r>
                    <w:t>2</w:t>
                  </w:r>
                </w:fldSimple>
              </w:p>
              <w:p w:rsidR="00CD5856" w:rsidRDefault="0046693E"/>
              <w:p w:rsidR="00CD5856" w:rsidRDefault="0046693E">
                <w:pPr>
                  <w:pStyle w:val="Huisstijl-Paginanummer"/>
                </w:pPr>
              </w:p>
              <w:p w:rsidR="00CD5856" w:rsidRDefault="0046693E">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C916C8">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46693E">
                <w:pPr>
                  <w:pStyle w:val="Huisstijl-Datumenbetreft"/>
                  <w:tabs>
                    <w:tab w:val="left" w:pos="-5954"/>
                    <w:tab w:val="left" w:pos="-5670"/>
                  </w:tabs>
                </w:pPr>
                <w:r>
                  <w:t>Datum</w:t>
                </w:r>
                <w:r>
                  <w:tab/>
                </w:r>
                <w:sdt>
                  <w:sdtPr>
                    <w:alias w:val="Date"/>
                    <w:tag w:val="Date"/>
                    <w:id w:val="3769952"/>
                    <w:dataBinding w:prefixMappings="xmlns:dg='http://docgen.org/date' " w:xpath="/dg:DocgenData[1]/dg:Date[1]" w:storeItemID="{C2EC4DDA-24F5-46FF-9524-6A1C98EE9536}"/>
                    <w:date w:fullDate="2015-03-18T00:00:00Z">
                      <w:dateFormat w:val="d MMMM YYYY"/>
                      <w:lid w:val="nl-NL"/>
                      <w:storeMappedDataAs w:val="dateTime"/>
                      <w:calendar w:val="gregorian"/>
                    </w:date>
                  </w:sdtPr>
                  <w:sdtContent>
                    <w:r>
                      <w:t>18 maart 2015</w:t>
                    </w:r>
                  </w:sdtContent>
                </w:sdt>
              </w:p>
              <w:p w:rsidR="00CD5856" w:rsidRDefault="0046693E">
                <w:pPr>
                  <w:pStyle w:val="Huisstijl-Datumenbetreft"/>
                  <w:tabs>
                    <w:tab w:val="left" w:pos="-5954"/>
                    <w:tab w:val="left" w:pos="-5670"/>
                  </w:tabs>
                </w:pPr>
                <w:r>
                  <w:t>Betreft</w:t>
                </w:r>
                <w:r>
                  <w:tab/>
                </w:r>
              </w:p>
              <w:p w:rsidR="00CD5856" w:rsidRDefault="0046693E">
                <w:pPr>
                  <w:pStyle w:val="Huisstijl-Datumenbetreft"/>
                  <w:tabs>
                    <w:tab w:val="left" w:pos="-5954"/>
                    <w:tab w:val="left" w:pos="-5670"/>
                  </w:tabs>
                </w:pPr>
              </w:p>
            </w:txbxContent>
          </v:textbox>
          <w10:wrap type="topAndBottom" anchorx="page" anchory="page"/>
        </v:shape>
      </w:pict>
    </w:r>
    <w:r w:rsidR="0046693E">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6693E">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46693E">
                <w:pPr>
                  <w:pStyle w:val="Huisstijl-Afzendgegevens"/>
                </w:pPr>
                <w:r w:rsidRPr="008D59C5">
                  <w:t>Rijnstraat 50</w:t>
                </w:r>
              </w:p>
              <w:p w:rsidR="00CD5856" w:rsidRDefault="0046693E">
                <w:pPr>
                  <w:pStyle w:val="Huisstijl-Afzendgegevens"/>
                </w:pPr>
                <w:r w:rsidRPr="008D59C5">
                  <w:t>Den Haag</w:t>
                </w:r>
              </w:p>
              <w:p w:rsidR="00CD5856" w:rsidRDefault="0046693E">
                <w:pPr>
                  <w:pStyle w:val="Huisstijl-Afzendgegevens"/>
                </w:pPr>
                <w:r w:rsidRPr="008D59C5">
                  <w:t>www.rijksoverheid.nl</w:t>
                </w:r>
              </w:p>
              <w:p w:rsidR="00CD5856" w:rsidRPr="00FC55FE" w:rsidRDefault="0046693E">
                <w:pPr>
                  <w:pStyle w:val="Huisstijl-AfzendgegevenskopW1"/>
                  <w:rPr>
                    <w:lang w:val="en-US"/>
                  </w:rPr>
                </w:pPr>
                <w:r w:rsidRPr="00FC55FE">
                  <w:rPr>
                    <w:lang w:val="en-US"/>
                  </w:rPr>
                  <w:t>Contactpersoon</w:t>
                </w:r>
              </w:p>
              <w:p w:rsidR="00CD5856" w:rsidRPr="00FC55FE" w:rsidRDefault="0046693E">
                <w:pPr>
                  <w:pStyle w:val="Huisstijl-Afzendgegevens"/>
                  <w:rPr>
                    <w:lang w:val="en-US"/>
                  </w:rPr>
                </w:pPr>
                <w:r w:rsidRPr="00FC55FE">
                  <w:rPr>
                    <w:lang w:val="en-US"/>
                  </w:rPr>
                  <w:t>mr. drs. H.K. Ribberink</w:t>
                </w:r>
              </w:p>
              <w:p w:rsidR="00CD5856" w:rsidRPr="00FC55FE" w:rsidRDefault="0046693E">
                <w:pPr>
                  <w:pStyle w:val="Huisstijl-AfzendgegevensW1"/>
                  <w:tabs>
                    <w:tab w:val="clear" w:pos="170"/>
                    <w:tab w:val="left" w:pos="-13750"/>
                  </w:tabs>
                  <w:rPr>
                    <w:lang w:val="en-US"/>
                  </w:rPr>
                </w:pPr>
                <w:r w:rsidRPr="00FC55FE">
                  <w:rPr>
                    <w:lang w:val="en-US"/>
                  </w:rPr>
                  <w:t>T</w:t>
                </w:r>
                <w:r w:rsidRPr="00FC55FE">
                  <w:rPr>
                    <w:lang w:val="en-US"/>
                  </w:rPr>
                  <w:tab/>
                  <w:t>070-3406249</w:t>
                </w:r>
              </w:p>
              <w:p w:rsidR="00CD5856" w:rsidRDefault="0046693E">
                <w:pPr>
                  <w:pStyle w:val="Huisstijl-Afzendgegevens"/>
                </w:pPr>
                <w:r w:rsidRPr="008D59C5">
                  <w:t>hk.ribberink@minvws.nl</w:t>
                </w:r>
              </w:p>
              <w:p w:rsidR="00CD5856" w:rsidRDefault="0046693E">
                <w:pPr>
                  <w:pStyle w:val="Huisstijl-ReferentiegegevenskopW2"/>
                </w:pPr>
                <w:r>
                  <w:t>Ons kenmerk</w:t>
                </w:r>
              </w:p>
              <w:p w:rsidR="00CD5856" w:rsidRDefault="0046693E">
                <w:pPr>
                  <w:pStyle w:val="Huisstijl-Referentiegegevens"/>
                </w:pPr>
                <w:r>
                  <w:t>672143-126877-MC</w:t>
                </w:r>
              </w:p>
            </w:txbxContent>
          </v:textbox>
          <w10:wrap anchorx="page" anchory="page"/>
        </v:shape>
      </w:pict>
    </w:r>
    <w:r>
      <w:rPr>
        <w:lang w:eastAsia="nl-NL" w:bidi="ar-SA"/>
      </w:rPr>
      <w:pict>
        <v:shape id="_x0000_s2058"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46693E">
                <w:pPr>
                  <w:pStyle w:val="Huisstijl-Toezendgegevens"/>
                </w:pPr>
                <w:r w:rsidRPr="008D59C5">
                  <w:t>De Voorzitter</w:t>
                </w:r>
                <w:r w:rsidRPr="008D59C5">
                  <w:t xml:space="preserve">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46693E">
                <w:pPr>
                  <w:pStyle w:val="Huisstijl-Paginanummer"/>
                </w:pPr>
                <w:r>
                  <w:t xml:space="preserve">Pagina </w:t>
                </w:r>
                <w:r w:rsidR="00C916C8">
                  <w:fldChar w:fldCharType="begin"/>
                </w:r>
                <w:r>
                  <w:instrText xml:space="preserve"> PAGE    \* MERGEFORMAT </w:instrText>
                </w:r>
                <w:r w:rsidR="00C916C8">
                  <w:fldChar w:fldCharType="separate"/>
                </w:r>
                <w:r>
                  <w:t>1</w:t>
                </w:r>
                <w:r w:rsidR="00C916C8">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46693E">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46693E">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E348E33C">
      <w:numFmt w:val="bullet"/>
      <w:lvlText w:val=""/>
      <w:lvlJc w:val="left"/>
      <w:pPr>
        <w:ind w:left="720" w:hanging="360"/>
      </w:pPr>
      <w:rPr>
        <w:rFonts w:ascii="Wingdings" w:eastAsia="DejaVu Sans" w:hAnsi="Wingdings" w:cs="Lohit Hindi" w:hint="default"/>
      </w:rPr>
    </w:lvl>
    <w:lvl w:ilvl="1" w:tplc="37981C22" w:tentative="1">
      <w:start w:val="1"/>
      <w:numFmt w:val="bullet"/>
      <w:lvlText w:val="o"/>
      <w:lvlJc w:val="left"/>
      <w:pPr>
        <w:ind w:left="1440" w:hanging="360"/>
      </w:pPr>
      <w:rPr>
        <w:rFonts w:ascii="Courier New" w:hAnsi="Courier New" w:cs="Courier New" w:hint="default"/>
      </w:rPr>
    </w:lvl>
    <w:lvl w:ilvl="2" w:tplc="BC42BFD4" w:tentative="1">
      <w:start w:val="1"/>
      <w:numFmt w:val="bullet"/>
      <w:lvlText w:val=""/>
      <w:lvlJc w:val="left"/>
      <w:pPr>
        <w:ind w:left="2160" w:hanging="360"/>
      </w:pPr>
      <w:rPr>
        <w:rFonts w:ascii="Wingdings" w:hAnsi="Wingdings" w:hint="default"/>
      </w:rPr>
    </w:lvl>
    <w:lvl w:ilvl="3" w:tplc="B720D320" w:tentative="1">
      <w:start w:val="1"/>
      <w:numFmt w:val="bullet"/>
      <w:lvlText w:val=""/>
      <w:lvlJc w:val="left"/>
      <w:pPr>
        <w:ind w:left="2880" w:hanging="360"/>
      </w:pPr>
      <w:rPr>
        <w:rFonts w:ascii="Symbol" w:hAnsi="Symbol" w:hint="default"/>
      </w:rPr>
    </w:lvl>
    <w:lvl w:ilvl="4" w:tplc="3140AE40" w:tentative="1">
      <w:start w:val="1"/>
      <w:numFmt w:val="bullet"/>
      <w:lvlText w:val="o"/>
      <w:lvlJc w:val="left"/>
      <w:pPr>
        <w:ind w:left="3600" w:hanging="360"/>
      </w:pPr>
      <w:rPr>
        <w:rFonts w:ascii="Courier New" w:hAnsi="Courier New" w:cs="Courier New" w:hint="default"/>
      </w:rPr>
    </w:lvl>
    <w:lvl w:ilvl="5" w:tplc="781C56AC" w:tentative="1">
      <w:start w:val="1"/>
      <w:numFmt w:val="bullet"/>
      <w:lvlText w:val=""/>
      <w:lvlJc w:val="left"/>
      <w:pPr>
        <w:ind w:left="4320" w:hanging="360"/>
      </w:pPr>
      <w:rPr>
        <w:rFonts w:ascii="Wingdings" w:hAnsi="Wingdings" w:hint="default"/>
      </w:rPr>
    </w:lvl>
    <w:lvl w:ilvl="6" w:tplc="6456B1BA" w:tentative="1">
      <w:start w:val="1"/>
      <w:numFmt w:val="bullet"/>
      <w:lvlText w:val=""/>
      <w:lvlJc w:val="left"/>
      <w:pPr>
        <w:ind w:left="5040" w:hanging="360"/>
      </w:pPr>
      <w:rPr>
        <w:rFonts w:ascii="Symbol" w:hAnsi="Symbol" w:hint="default"/>
      </w:rPr>
    </w:lvl>
    <w:lvl w:ilvl="7" w:tplc="ADE4893A" w:tentative="1">
      <w:start w:val="1"/>
      <w:numFmt w:val="bullet"/>
      <w:lvlText w:val="o"/>
      <w:lvlJc w:val="left"/>
      <w:pPr>
        <w:ind w:left="5760" w:hanging="360"/>
      </w:pPr>
      <w:rPr>
        <w:rFonts w:ascii="Courier New" w:hAnsi="Courier New" w:cs="Courier New" w:hint="default"/>
      </w:rPr>
    </w:lvl>
    <w:lvl w:ilvl="8" w:tplc="1184764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C916C8"/>
    <w:rsid w:val="0046693E"/>
    <w:rsid w:val="00C916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3.png"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BBERINKHK\AppData\Local\Microsoft\Windows\Temporary%20Internet%20Files\Low\Content.IE5\WS2WH3CJ\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424</ap:Characters>
  <ap:DocSecurity>12</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2015-09-14T12:24:00.0000000Z</lastPrinted>
  <dcterms:created xsi:type="dcterms:W3CDTF">2015-09-18T12:56:00.0000000Z</dcterms:created>
  <dcterms:modified xsi:type="dcterms:W3CDTF">2015-09-18T12:56:00.0000000Z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Ondertekenaar">
    <vt:lpwstr>mw. drs. E.I. Schippers</vt:lpwstr>
  </property>
  <property fmtid="{D5CDD505-2E9C-101B-9397-08002B2CF9AE}" pid="3" name="Onderwerp">
    <vt:lpwstr>Nota naar aanleiding van het verslag en nota van wijziging wetsvoorstel Wijziging van de Wet marktordening gezondheidszorg en enkele andere wetten in verband met het verbeteren van toezicht, opsporing, naleving en handhaving</vt:lpwstr>
  </property>
  <property fmtid="{D5CDD505-2E9C-101B-9397-08002B2CF9AE}" pid="4" name="RolOndertekenaar">
    <vt:lpwstr>de Minister van Volksgezondheid, Welzijn en Sport</vt:lpwstr>
  </property>
  <property fmtid="{D5CDD505-2E9C-101B-9397-08002B2CF9AE}" pid="5" name="ContentTypeId">
    <vt:lpwstr>0x010100C18727DE9B5F224583F50D070725FE18</vt:lpwstr>
  </property>
</Properties>
</file>