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33F0533A" wp14:anchorId="001B574A">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06F08">
        <w:tc>
          <w:tcPr>
            <w:tcW w:w="0" w:type="auto"/>
          </w:tcPr>
          <w:p w:rsidR="00606F08" w:rsidRDefault="00AD3A87">
            <w:bookmarkStart w:name="woordmerk" w:id="1"/>
            <w:bookmarkStart w:name="woordmerk_bk" w:id="2"/>
            <w:bookmarkEnd w:id="1"/>
            <w:r>
              <w:rPr>
                <w:noProof/>
              </w:rPr>
              <w:drawing>
                <wp:inline distT="0" distB="0" distL="0" distR="0" wp14:anchorId="25B5AB65" wp14:editId="457D02F4">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AD3A87">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AD3A87" w:rsidRDefault="00240EB1">
            <w:pPr>
              <w:pStyle w:val="adres"/>
            </w:pPr>
            <w:r>
              <w:fldChar w:fldCharType="begin"/>
            </w:r>
            <w:r>
              <w:instrText xml:space="preserve"> DOCVARIABLE adres *\MERGEFORMAT </w:instrText>
            </w:r>
            <w:r>
              <w:fldChar w:fldCharType="separate"/>
            </w:r>
            <w:r w:rsidR="00AD3A87">
              <w:t>Aan de Voorzitter van de Tweede Kamer der Staten-Generaal</w:t>
            </w:r>
          </w:p>
          <w:p w:rsidR="00AD3A87" w:rsidRDefault="00AD3A87">
            <w:pPr>
              <w:pStyle w:val="adres"/>
            </w:pPr>
            <w:r>
              <w:t>Postbus 20018</w:t>
            </w:r>
          </w:p>
          <w:p w:rsidR="00606F08" w:rsidRDefault="00AD3A87">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384BA2">
            <w:pPr>
              <w:pStyle w:val="datumonderwerp"/>
              <w:tabs>
                <w:tab w:val="clear" w:pos="794"/>
                <w:tab w:val="left" w:pos="1092"/>
              </w:tabs>
              <w:ind w:left="1140" w:hanging="1140"/>
            </w:pPr>
            <w:r>
              <w:fldChar w:fldCharType="begin"/>
            </w:r>
            <w:r>
              <w:instrText xml:space="preserve"> DOCPROPERTY _datum </w:instrText>
            </w:r>
            <w:r>
              <w:fldChar w:fldCharType="separate"/>
            </w:r>
            <w:r w:rsidR="00AD3A87">
              <w:t>Datum</w:t>
            </w:r>
            <w:r>
              <w:fldChar w:fldCharType="end"/>
            </w:r>
          </w:p>
        </w:tc>
        <w:tc>
          <w:tcPr>
            <w:tcW w:w="6413" w:type="dxa"/>
          </w:tcPr>
          <w:p w:rsidR="00606F08" w:rsidRDefault="00FD49AD">
            <w:pPr>
              <w:pStyle w:val="datumonderwerp"/>
              <w:tabs>
                <w:tab w:val="clear" w:pos="794"/>
                <w:tab w:val="left" w:pos="1092"/>
              </w:tabs>
              <w:ind w:left="1140" w:hanging="1140"/>
            </w:pPr>
            <w:r>
              <w:t>16 september 2015</w:t>
            </w:r>
          </w:p>
        </w:tc>
      </w:tr>
      <w:tr w:rsidR="00606F08" w:rsidTr="00AD3A87">
        <w:trPr>
          <w:trHeight w:val="1546" w:hRule="exact"/>
        </w:trPr>
        <w:tc>
          <w:tcPr>
            <w:tcW w:w="1099" w:type="dxa"/>
          </w:tcPr>
          <w:p w:rsidR="00606F08" w:rsidRDefault="00384BA2">
            <w:pPr>
              <w:pStyle w:val="datumonderwerp"/>
              <w:ind w:left="743" w:hanging="743"/>
            </w:pPr>
            <w:r>
              <w:fldChar w:fldCharType="begin"/>
            </w:r>
            <w:r>
              <w:instrText xml:space="preserve"> DOCPROPERTY _onderwerp </w:instrText>
            </w:r>
            <w:r>
              <w:fldChar w:fldCharType="separate"/>
            </w:r>
            <w:r w:rsidR="00AD3A87">
              <w:t>Onderwerp</w:t>
            </w:r>
            <w:r>
              <w:fldChar w:fldCharType="end"/>
            </w:r>
          </w:p>
        </w:tc>
        <w:tc>
          <w:tcPr>
            <w:tcW w:w="6413" w:type="dxa"/>
          </w:tcPr>
          <w:p w:rsidRPr="00AD3A87" w:rsidR="00AD3A87" w:rsidP="00AD3A87" w:rsidRDefault="00AD3A87">
            <w:pPr>
              <w:pStyle w:val="NoSpacing"/>
              <w:rPr>
                <w:rFonts w:ascii="Verdana" w:hAnsi="Verdana"/>
                <w:sz w:val="18"/>
                <w:szCs w:val="18"/>
              </w:rPr>
            </w:pPr>
            <w:r w:rsidRPr="00AD3A87">
              <w:rPr>
                <w:rFonts w:ascii="Verdana" w:hAnsi="Verdana"/>
                <w:sz w:val="18"/>
                <w:szCs w:val="18"/>
              </w:rPr>
              <w:t>Wijziging van de Wet rechtspositie rechterlijke ambtenaren en enige andere wetten in verband met de uitbreiding van de mogelijkheden om ten aanzien van voor het leven benoemde rechterlijke ambtenaren disciplinaire maatregelen op te leggen en tevens andere maatregelen te treffen</w:t>
            </w:r>
            <w:r>
              <w:rPr>
                <w:rFonts w:ascii="Verdana" w:hAnsi="Verdana"/>
                <w:sz w:val="18"/>
                <w:szCs w:val="18"/>
              </w:rPr>
              <w:t xml:space="preserve"> </w:t>
            </w:r>
            <w:r w:rsidRPr="00AD3A87">
              <w:rPr>
                <w:rFonts w:ascii="Verdana" w:hAnsi="Verdana"/>
                <w:sz w:val="18"/>
                <w:szCs w:val="18"/>
              </w:rPr>
              <w:t>(33861)</w:t>
            </w:r>
          </w:p>
          <w:p w:rsidR="00112165" w:rsidP="00112165" w:rsidRDefault="00112165">
            <w:pPr>
              <w:rPr>
                <w:rFonts w:ascii="Times New Roman" w:hAnsi="Times New Roman"/>
                <w:b/>
                <w:sz w:val="24"/>
              </w:rPr>
            </w:pPr>
          </w:p>
          <w:p w:rsidR="00606F08" w:rsidRDefault="00606F08">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AD3A87" w:rsidP="00AD3A87" w:rsidRDefault="00AD3A87">
            <w:pPr>
              <w:pStyle w:val="afzendgegevens-bold"/>
            </w:pPr>
            <w:bookmarkStart w:name="referentiegegevens" w:id="3"/>
            <w:bookmarkStart w:name="referentiegegevens_bk" w:id="4"/>
            <w:bookmarkEnd w:id="3"/>
            <w:r>
              <w:t>Directie Wetgeving en Juridische Zaken</w:t>
            </w:r>
          </w:p>
          <w:p w:rsidR="00AD3A87" w:rsidP="00AD3A87" w:rsidRDefault="00AD3A87">
            <w:pPr>
              <w:pStyle w:val="afzendgegevens"/>
            </w:pPr>
            <w:r>
              <w:t>Sector Staats- en bestuursrecht</w:t>
            </w:r>
          </w:p>
          <w:p w:rsidR="00AD3A87" w:rsidP="00AD3A87" w:rsidRDefault="00AD3A87">
            <w:pPr>
              <w:pStyle w:val="witregel1"/>
            </w:pPr>
            <w:r>
              <w:t> </w:t>
            </w:r>
          </w:p>
          <w:p w:rsidRPr="00B35781" w:rsidR="00AD3A87" w:rsidP="00AD3A87" w:rsidRDefault="00AD3A87">
            <w:pPr>
              <w:pStyle w:val="afzendgegevens"/>
              <w:rPr>
                <w:lang w:val="de-DE"/>
              </w:rPr>
            </w:pPr>
            <w:r w:rsidRPr="00B35781">
              <w:rPr>
                <w:lang w:val="de-DE"/>
              </w:rPr>
              <w:t>Turfmarkt 147</w:t>
            </w:r>
          </w:p>
          <w:p w:rsidRPr="00B35781" w:rsidR="00AD3A87" w:rsidP="00AD3A87" w:rsidRDefault="00AD3A87">
            <w:pPr>
              <w:pStyle w:val="afzendgegevens"/>
              <w:rPr>
                <w:lang w:val="de-DE"/>
              </w:rPr>
            </w:pPr>
            <w:r w:rsidRPr="00B35781">
              <w:rPr>
                <w:lang w:val="de-DE"/>
              </w:rPr>
              <w:t>2511 DP  Den Haag</w:t>
            </w:r>
          </w:p>
          <w:p w:rsidRPr="00B35781" w:rsidR="00AD3A87" w:rsidP="00AD3A87" w:rsidRDefault="00AD3A87">
            <w:pPr>
              <w:pStyle w:val="afzendgegevens"/>
              <w:rPr>
                <w:lang w:val="de-DE"/>
              </w:rPr>
            </w:pPr>
            <w:r w:rsidRPr="00B35781">
              <w:rPr>
                <w:lang w:val="de-DE"/>
              </w:rPr>
              <w:t>Postbus 20301</w:t>
            </w:r>
          </w:p>
          <w:p w:rsidRPr="00B35781" w:rsidR="00AD3A87" w:rsidP="00AD3A87" w:rsidRDefault="00AD3A87">
            <w:pPr>
              <w:pStyle w:val="afzendgegevens"/>
              <w:rPr>
                <w:lang w:val="de-DE"/>
              </w:rPr>
            </w:pPr>
            <w:r w:rsidRPr="00B35781">
              <w:rPr>
                <w:lang w:val="de-DE"/>
              </w:rPr>
              <w:t>2500 EH  Den Haag</w:t>
            </w:r>
          </w:p>
          <w:p w:rsidRPr="00B35781" w:rsidR="00AD3A87" w:rsidP="00AD3A87" w:rsidRDefault="00AD3A87">
            <w:pPr>
              <w:pStyle w:val="afzendgegevens"/>
              <w:rPr>
                <w:lang w:val="de-DE"/>
              </w:rPr>
            </w:pPr>
            <w:r w:rsidRPr="00B35781">
              <w:rPr>
                <w:lang w:val="de-DE"/>
              </w:rPr>
              <w:t>www.rijksoverheid.nl/venj</w:t>
            </w:r>
          </w:p>
          <w:p w:rsidRPr="00B35781" w:rsidR="00AD3A87" w:rsidP="00AD3A87" w:rsidRDefault="00AD3A87">
            <w:pPr>
              <w:pStyle w:val="witregel1"/>
              <w:rPr>
                <w:lang w:val="de-DE"/>
              </w:rPr>
            </w:pPr>
            <w:r w:rsidRPr="00B35781">
              <w:rPr>
                <w:lang w:val="de-DE"/>
              </w:rPr>
              <w:t> </w:t>
            </w:r>
          </w:p>
          <w:p w:rsidRPr="00B35781" w:rsidR="00AD3A87" w:rsidP="00AD3A87" w:rsidRDefault="00AD3A87">
            <w:pPr>
              <w:pStyle w:val="witregel2"/>
              <w:rPr>
                <w:lang w:val="de-DE"/>
              </w:rPr>
            </w:pPr>
            <w:r w:rsidRPr="00B35781">
              <w:rPr>
                <w:lang w:val="de-DE"/>
              </w:rPr>
              <w:t> </w:t>
            </w:r>
          </w:p>
          <w:p w:rsidR="00AD3A87" w:rsidP="00FD49AD" w:rsidRDefault="00AD3A87">
            <w:pPr>
              <w:pStyle w:val="referentiekopjes"/>
            </w:pPr>
            <w:r>
              <w:t>Ons kenmerk</w:t>
            </w:r>
          </w:p>
          <w:p w:rsidRPr="00FD49AD" w:rsidR="00FD49AD" w:rsidP="00FD49AD" w:rsidRDefault="00FD49AD">
            <w:pPr>
              <w:pStyle w:val="referentiegegevens"/>
            </w:pPr>
            <w:r>
              <w:t>682201</w:t>
            </w:r>
          </w:p>
          <w:p w:rsidR="00AD3A87" w:rsidP="00AD3A87" w:rsidRDefault="00AD3A87">
            <w:pPr>
              <w:pStyle w:val="witregel1"/>
            </w:pPr>
            <w:r>
              <w:t> </w:t>
            </w:r>
          </w:p>
          <w:p w:rsidR="00AD3A87" w:rsidP="00AD3A87" w:rsidRDefault="00AD3A87">
            <w:pPr>
              <w:pStyle w:val="clausule"/>
            </w:pPr>
            <w:r>
              <w:t>Bij beantwoording de datum en ons kenmerk vermelden. Wilt u slechts één zaak in uw brief behandelen.</w:t>
            </w:r>
          </w:p>
          <w:p w:rsidR="00AD3A87" w:rsidP="00AD3A87" w:rsidRDefault="00AD3A87">
            <w:pPr>
              <w:pStyle w:val="referentiegegevens"/>
            </w:pPr>
          </w:p>
          <w:bookmarkEnd w:id="4"/>
          <w:p w:rsidR="00606F08" w:rsidP="00AD3A87" w:rsidRDefault="00240EB1">
            <w:pPr>
              <w:pStyle w:val="referentiegegevens"/>
            </w:pPr>
            <w:r>
              <w:fldChar w:fldCharType="begin"/>
            </w:r>
            <w:r>
              <w:instrText xml:space="preserve"> DOCPROPERTY referentiegegevens </w:instrText>
            </w:r>
            <w:r>
              <w:fldChar w:fldCharType="end"/>
            </w:r>
          </w:p>
        </w:tc>
      </w:tr>
    </w:tbl>
    <w:p w:rsidR="00606F08" w:rsidRDefault="00606F08">
      <w:pPr>
        <w:pStyle w:val="broodtekst"/>
      </w:pPr>
    </w:p>
    <w:p w:rsidR="00606F08" w:rsidRDefault="00017511">
      <w:pPr>
        <w:pStyle w:val="broodtekst"/>
      </w:pPr>
      <w:r>
        <w:rPr>
          <w:noProof/>
          <w:sz w:val="20"/>
        </w:rPr>
        <mc:AlternateContent>
          <mc:Choice Requires="wps">
            <w:drawing>
              <wp:anchor distT="0" distB="0" distL="114300" distR="114300" simplePos="0" relativeHeight="251657728" behindDoc="0" locked="1" layoutInCell="1" allowOverlap="1" wp14:editId="2AA2E685" wp14:anchorId="67E72C7F">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5"/>
      <w:bookmarkEnd w:id="5"/>
      <w:r w:rsidR="00240EB1">
        <w:fldChar w:fldCharType="begin"/>
      </w:r>
      <w:r w:rsidR="00240EB1">
        <w:instrText xml:space="preserve"> DOCPROPERTY aanhefdoc *\MERGEFORMAT </w:instrText>
      </w:r>
      <w:r w:rsidR="00240EB1">
        <w:fldChar w:fldCharType="end"/>
      </w:r>
    </w:p>
    <w:p w:rsidR="00606F08" w:rsidRDefault="00017511">
      <w:pPr>
        <w:pStyle w:val="broodtekst"/>
      </w:pPr>
      <w:bookmarkStart w:name="cursor" w:id="6"/>
      <w:bookmarkEnd w:id="6"/>
      <w:r>
        <w:t xml:space="preserve">Hierbij bied ik u </w:t>
      </w:r>
      <w:r w:rsidR="006B7D6C">
        <w:t>een</w:t>
      </w:r>
      <w:r w:rsidR="00B35781">
        <w:t xml:space="preserve"> tweede</w:t>
      </w:r>
      <w:r w:rsidR="006B7D6C">
        <w:t xml:space="preserve"> nota van wijziging </w:t>
      </w:r>
      <w:r>
        <w:t>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AD3A87" w:rsidR="00AD3A87" w:rsidTr="00E43422">
              <w:tc>
                <w:tcPr>
                  <w:tcW w:w="7534" w:type="dxa"/>
                  <w:gridSpan w:val="3"/>
                  <w:shd w:val="clear" w:color="auto" w:fill="auto"/>
                </w:tcPr>
                <w:p w:rsidRPr="00AD3A87" w:rsidR="00AD3A87" w:rsidP="00AD3A87" w:rsidRDefault="00AD3A87">
                  <w:pPr>
                    <w:pStyle w:val="broodtekst"/>
                  </w:pPr>
                  <w:bookmarkStart w:name="ondertekening" w:id="7"/>
                  <w:bookmarkStart w:name="ondertekening_bk" w:id="8"/>
                  <w:bookmarkEnd w:id="7"/>
                </w:p>
              </w:tc>
            </w:tr>
            <w:tr w:rsidRPr="00AD3A87" w:rsidR="00AD3A87" w:rsidTr="00873285">
              <w:tc>
                <w:tcPr>
                  <w:tcW w:w="7534" w:type="dxa"/>
                  <w:gridSpan w:val="3"/>
                  <w:shd w:val="clear" w:color="auto" w:fill="auto"/>
                </w:tcPr>
                <w:p w:rsidRPr="00AD3A87" w:rsidR="00AD3A87" w:rsidP="00AD3A87" w:rsidRDefault="00AD3A87">
                  <w:pPr>
                    <w:pStyle w:val="broodtekst"/>
                  </w:pPr>
                </w:p>
              </w:tc>
            </w:tr>
            <w:tr w:rsidRPr="00AD3A87" w:rsidR="00AD3A87" w:rsidTr="00F5216C">
              <w:tc>
                <w:tcPr>
                  <w:tcW w:w="7534" w:type="dxa"/>
                  <w:gridSpan w:val="3"/>
                  <w:shd w:val="clear" w:color="auto" w:fill="auto"/>
                </w:tcPr>
                <w:p w:rsidRPr="00AD3A87" w:rsidR="00AD3A87" w:rsidP="00AD3A87" w:rsidRDefault="00AD3A87">
                  <w:pPr>
                    <w:pStyle w:val="broodtekst"/>
                  </w:pPr>
                </w:p>
              </w:tc>
            </w:tr>
            <w:tr w:rsidRPr="00AD3A87" w:rsidR="00AD3A87" w:rsidTr="003B0CE5">
              <w:tc>
                <w:tcPr>
                  <w:tcW w:w="7534" w:type="dxa"/>
                  <w:gridSpan w:val="3"/>
                  <w:shd w:val="clear" w:color="auto" w:fill="auto"/>
                </w:tcPr>
                <w:p w:rsidRPr="00AD3A87" w:rsidR="00AD3A87" w:rsidP="00AD3A87" w:rsidRDefault="00AD3A87">
                  <w:pPr>
                    <w:pStyle w:val="broodtekst"/>
                  </w:pPr>
                </w:p>
              </w:tc>
            </w:tr>
            <w:tr w:rsidRPr="00AD3A87" w:rsidR="00AD3A87" w:rsidTr="00EC4F53">
              <w:tc>
                <w:tcPr>
                  <w:tcW w:w="7534" w:type="dxa"/>
                  <w:gridSpan w:val="3"/>
                  <w:shd w:val="clear" w:color="auto" w:fill="auto"/>
                </w:tcPr>
                <w:p w:rsidRPr="00AD3A87" w:rsidR="00AD3A87" w:rsidP="00AD3A87" w:rsidRDefault="00AD3A87">
                  <w:pPr>
                    <w:pStyle w:val="broodtekst"/>
                  </w:pPr>
                </w:p>
              </w:tc>
            </w:tr>
            <w:tr w:rsidRPr="00AD3A87" w:rsidR="00AD3A87" w:rsidTr="00AD3A87">
              <w:tc>
                <w:tcPr>
                  <w:tcW w:w="4209" w:type="dxa"/>
                  <w:shd w:val="clear" w:color="auto" w:fill="auto"/>
                </w:tcPr>
                <w:p w:rsidRPr="00AD3A87" w:rsidR="00AD3A87" w:rsidP="00AD3A87" w:rsidRDefault="00AD3A87">
                  <w:pPr>
                    <w:pStyle w:val="broodtekst"/>
                  </w:pPr>
                </w:p>
              </w:tc>
              <w:tc>
                <w:tcPr>
                  <w:tcW w:w="226" w:type="dxa"/>
                  <w:shd w:val="clear" w:color="auto" w:fill="auto"/>
                </w:tcPr>
                <w:p w:rsidRPr="00AD3A87" w:rsidR="00AD3A87" w:rsidP="00AD3A87" w:rsidRDefault="00AD3A87">
                  <w:pPr>
                    <w:pStyle w:val="broodtekst"/>
                  </w:pPr>
                </w:p>
              </w:tc>
              <w:tc>
                <w:tcPr>
                  <w:tcW w:w="3099" w:type="dxa"/>
                  <w:shd w:val="clear" w:color="auto" w:fill="auto"/>
                </w:tcPr>
                <w:p w:rsidRPr="00AD3A87" w:rsidR="00AD3A87" w:rsidP="0052627C" w:rsidRDefault="00AD3A87">
                  <w:pPr>
                    <w:pStyle w:val="in-table"/>
                  </w:pPr>
                </w:p>
              </w:tc>
            </w:tr>
            <w:tr w:rsidRPr="00AD3A87" w:rsidR="00AD3A87" w:rsidTr="00AD3A87">
              <w:tc>
                <w:tcPr>
                  <w:tcW w:w="4209" w:type="dxa"/>
                  <w:shd w:val="clear" w:color="auto" w:fill="auto"/>
                </w:tcPr>
                <w:p w:rsidR="00AD3A87" w:rsidP="00AD3A87" w:rsidRDefault="00AD3A87">
                  <w:pPr>
                    <w:pStyle w:val="broodtekst-i"/>
                    <w:rPr>
                      <w:i w:val="0"/>
                    </w:rPr>
                  </w:pPr>
                  <w:r w:rsidRPr="00E23BFC">
                    <w:rPr>
                      <w:i w:val="0"/>
                    </w:rPr>
                    <w:t>De Minister van Veiligheid en Justitie</w:t>
                  </w:r>
                  <w:r w:rsidR="00E23BFC">
                    <w:rPr>
                      <w:i w:val="0"/>
                    </w:rPr>
                    <w:t>,</w:t>
                  </w:r>
                </w:p>
                <w:p w:rsidR="00E23BFC" w:rsidP="00AD3A87" w:rsidRDefault="00E23BFC">
                  <w:pPr>
                    <w:pStyle w:val="broodtekst-i"/>
                    <w:rPr>
                      <w:i w:val="0"/>
                    </w:rPr>
                  </w:pPr>
                </w:p>
                <w:p w:rsidR="00E23BFC" w:rsidP="00AD3A87" w:rsidRDefault="00E23BFC">
                  <w:pPr>
                    <w:pStyle w:val="broodtekst-i"/>
                    <w:rPr>
                      <w:i w:val="0"/>
                    </w:rPr>
                  </w:pPr>
                </w:p>
                <w:p w:rsidR="00E23BFC" w:rsidP="00AD3A87" w:rsidRDefault="00E23BFC">
                  <w:pPr>
                    <w:pStyle w:val="broodtekst-i"/>
                    <w:rPr>
                      <w:i w:val="0"/>
                    </w:rPr>
                  </w:pPr>
                </w:p>
                <w:p w:rsidRPr="00E23BFC" w:rsidR="00E23BFC" w:rsidP="00AD3A87" w:rsidRDefault="00E23BFC">
                  <w:pPr>
                    <w:pStyle w:val="broodtekst-i"/>
                    <w:rPr>
                      <w:i w:val="0"/>
                    </w:rPr>
                  </w:pPr>
                  <w:r>
                    <w:rPr>
                      <w:i w:val="0"/>
                    </w:rPr>
                    <w:t>G.A. van der Steur</w:t>
                  </w:r>
                </w:p>
              </w:tc>
              <w:tc>
                <w:tcPr>
                  <w:tcW w:w="226" w:type="dxa"/>
                  <w:shd w:val="clear" w:color="auto" w:fill="auto"/>
                </w:tcPr>
                <w:p w:rsidRPr="00AD3A87" w:rsidR="00AD3A87" w:rsidP="00AD3A87" w:rsidRDefault="00AD3A87">
                  <w:pPr>
                    <w:pStyle w:val="broodtekst"/>
                  </w:pPr>
                </w:p>
              </w:tc>
              <w:tc>
                <w:tcPr>
                  <w:tcW w:w="3099" w:type="dxa"/>
                  <w:shd w:val="clear" w:color="auto" w:fill="auto"/>
                </w:tcPr>
                <w:p w:rsidRPr="00AD3A87" w:rsidR="00AD3A87" w:rsidP="0052627C" w:rsidRDefault="00AD3A87">
                  <w:pPr>
                    <w:pStyle w:val="in-table"/>
                  </w:pPr>
                </w:p>
              </w:tc>
            </w:tr>
          </w:tbl>
          <w:p w:rsidR="00AD3A87" w:rsidP="00AD3A87" w:rsidRDefault="00AD3A87">
            <w:pPr>
              <w:pStyle w:val="in-table"/>
            </w:pPr>
          </w:p>
          <w:bookmarkEnd w:id="8"/>
          <w:p w:rsidR="00606F08" w:rsidP="00AD3A87"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footerReference w:type="default" r:id="rId9"/>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D3A8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384BA2">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D3A87">
            <w:rPr>
              <w:rStyle w:val="Huisstijl-GegevenCharChar"/>
            </w:rPr>
            <w:t>van</w:t>
          </w:r>
          <w:r>
            <w:rPr>
              <w:rStyle w:val="Huisstijl-GegevenCharChar"/>
            </w:rPr>
            <w:fldChar w:fldCharType="end"/>
          </w:r>
          <w:r>
            <w:t xml:space="preserve"> </w:t>
          </w:r>
          <w:r w:rsidR="00384BA2">
            <w:fldChar w:fldCharType="begin"/>
          </w:r>
          <w:r w:rsidR="00384BA2">
            <w:instrText xml:space="preserve"> SECTIONPAGES   \* MERGEFORMAT </w:instrText>
          </w:r>
          <w:r w:rsidR="00384BA2">
            <w:fldChar w:fldCharType="separate"/>
          </w:r>
          <w:r w:rsidR="00384BA2">
            <w:t>1</w:t>
          </w:r>
          <w:r w:rsidR="00384BA2">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560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1&quot; engine-version=&quot;2.6.10&quot; lastuser-initials=&quot;MdVm-B&quot; lastuser-name=&quot;Mokiem, drs. V.S. mw. - BD/DWJZ/SBR&quot; existing=&quot;K%3A%5CDWJZ-SBR%5CJosta%5CWijziging%20Wrra%20disciplinaire%20maatregelen%5Cfase%2013%20-%20Tweede%20Kamer%5Cfase%2013.5%20-%20Nota%20van%20wijziging%5CAanbiedingsbrief%20NvW%20Cw%202001.docx#Document&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I.W. Opstelten&lt;/p&gt;&lt;/td&gt;&lt;td style=&quot;broodtekst&quot;&gt;&lt;/td&gt;&lt;td/&gt;&lt;/tr&gt;&lt;tr&gt;&lt;td&gt;&lt;p style=&quot;broodtekst-i&quot;&gt;De Minister van Veiligheid en Justitie&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11&quot; formatted-value=&quot;Minister&quot;&gt;&lt;afzender taal=&quot;1043&quot; aanhef=&quot;1&quot; groetregel=&quot;1&quot; name=&quot;Minister&quot; country-id=&quot;NLD&quot; country-code=&quot;31&quot; naam=&quot;I.W. Opstelten&quot; functie=&quot;De Minister van Veiligheid en Justitie&quot; organisatie=&quot;55&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Wijziging van de Wet rechtspositie rechterlijke ambtenaren en enige andere wetten in verband met de uitbreidin&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4-08-20T00:00:00&quot; formatted-value=&quot;20 augustus 2014&quot;/&gt;&lt;onskenmerk value=&quot;ALTIJD INVULLEN&quot; formatted-value=&quot;ALTIJD INVULLEN&quot; format-disabled=&quot;true&quot;/&gt;&lt;uwkenmerk formatted-value=&quot;&quot;/&gt;&lt;onderwerp formatted-value=&quot;Wijziging van de Wet rechtspositie rechterlijke ambtenaren en enige andere wetten in verband met de uitbreidin&quot; value=&quot;Wijziging van de Wet rechtspositie rechterlijke ambtenaren en enige andere wetten in verband met de uitbreidin&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035E09"/>
    <w:rsid w:val="00112165"/>
    <w:rsid w:val="00240EB1"/>
    <w:rsid w:val="002952E7"/>
    <w:rsid w:val="00384BA2"/>
    <w:rsid w:val="004B5135"/>
    <w:rsid w:val="004F493D"/>
    <w:rsid w:val="0052627C"/>
    <w:rsid w:val="00606F08"/>
    <w:rsid w:val="006B7D6C"/>
    <w:rsid w:val="00832840"/>
    <w:rsid w:val="00840208"/>
    <w:rsid w:val="00872480"/>
    <w:rsid w:val="00986B71"/>
    <w:rsid w:val="009B74AA"/>
    <w:rsid w:val="00AC47D7"/>
    <w:rsid w:val="00AD3A87"/>
    <w:rsid w:val="00B35781"/>
    <w:rsid w:val="00BB0F38"/>
    <w:rsid w:val="00BB529D"/>
    <w:rsid w:val="00E23BFC"/>
    <w:rsid w:val="00ED6DCC"/>
    <w:rsid w:val="00F13D57"/>
    <w:rsid w:val="00F87D59"/>
    <w:rsid w:val="00FD49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character" w:styleId="CommentReference">
    <w:name w:val="annotation reference"/>
    <w:basedOn w:val="DefaultParagraphFont"/>
    <w:uiPriority w:val="99"/>
    <w:semiHidden/>
    <w:unhideWhenUsed/>
    <w:rsid w:val="00112165"/>
    <w:rPr>
      <w:sz w:val="16"/>
      <w:szCs w:val="16"/>
    </w:rPr>
  </w:style>
  <w:style w:type="paragraph" w:styleId="CommentText">
    <w:name w:val="annotation text"/>
    <w:basedOn w:val="Normal"/>
    <w:link w:val="CommentTextChar"/>
    <w:uiPriority w:val="99"/>
    <w:semiHidden/>
    <w:unhideWhenUsed/>
    <w:rsid w:val="00112165"/>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12165"/>
    <w:rPr>
      <w:rFonts w:asciiTheme="minorHAnsi" w:eastAsiaTheme="minorHAnsi" w:hAnsiTheme="minorHAnsi" w:cstheme="minorBidi"/>
      <w:lang w:eastAsia="en-US"/>
    </w:rPr>
  </w:style>
  <w:style w:type="paragraph" w:styleId="NoSpacing">
    <w:name w:val="No Spacing"/>
    <w:uiPriority w:val="1"/>
    <w:qFormat/>
    <w:rsid w:val="00AD3A8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character" w:styleId="CommentReference">
    <w:name w:val="annotation reference"/>
    <w:basedOn w:val="DefaultParagraphFont"/>
    <w:uiPriority w:val="99"/>
    <w:semiHidden/>
    <w:unhideWhenUsed/>
    <w:rsid w:val="00112165"/>
    <w:rPr>
      <w:sz w:val="16"/>
      <w:szCs w:val="16"/>
    </w:rPr>
  </w:style>
  <w:style w:type="paragraph" w:styleId="CommentText">
    <w:name w:val="annotation text"/>
    <w:basedOn w:val="Normal"/>
    <w:link w:val="CommentTextChar"/>
    <w:uiPriority w:val="99"/>
    <w:semiHidden/>
    <w:unhideWhenUsed/>
    <w:rsid w:val="00112165"/>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12165"/>
    <w:rPr>
      <w:rFonts w:asciiTheme="minorHAnsi" w:eastAsiaTheme="minorHAnsi" w:hAnsiTheme="minorHAnsi" w:cstheme="minorBidi"/>
      <w:lang w:eastAsia="en-US"/>
    </w:rPr>
  </w:style>
  <w:style w:type="paragraph" w:styleId="NoSpacing">
    <w:name w:val="No Spacing"/>
    <w:uiPriority w:val="1"/>
    <w:qFormat/>
    <w:rsid w:val="00AD3A8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nkie\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2015-09-18T07:36:00.0000000Z</dcterms:created>
  <dcterms:modified xsi:type="dcterms:W3CDTF">2015-09-18T07:36:00.0000000Z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20 augustus 2014</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Wijziging van de Wet rechtspositie rechterlijke ambtenaren en enige andere wetten in verband met de uitbreidin</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0x010100C18727DE9B5F224583F50D070725FE18</vt:lpwstr>
  </property>
</Properties>
</file>