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A1460" w:rsidR="003A1460" w:rsidP="003A1460" w:rsidRDefault="003A1460">
      <w:r w:rsidRPr="003A1460">
        <w:t xml:space="preserve">De bewonersdelegatie van de Omgevingsraad </w:t>
      </w:r>
      <w:proofErr w:type="spellStart"/>
      <w:r w:rsidRPr="003A1460">
        <w:t>Schiphol,september</w:t>
      </w:r>
      <w:proofErr w:type="spellEnd"/>
      <w:r w:rsidRPr="003A1460">
        <w:t xml:space="preserve"> 2015.</w:t>
      </w:r>
    </w:p>
    <w:p w:rsidRPr="003A1460" w:rsidR="003A1460" w:rsidP="003A1460" w:rsidRDefault="003A1460">
      <w:r w:rsidRPr="003A1460">
        <w:t xml:space="preserve"> </w:t>
      </w:r>
    </w:p>
    <w:p w:rsidRPr="003A1460" w:rsidR="003A1460" w:rsidP="003A1460" w:rsidRDefault="003A1460"/>
    <w:p w:rsidRPr="003A1460" w:rsidR="003A1460" w:rsidP="003A1460" w:rsidRDefault="003A1460"/>
    <w:p w:rsidRPr="003A1460" w:rsidR="003A1460" w:rsidP="003A1460" w:rsidRDefault="003A1460"/>
    <w:p w:rsidRPr="003A1460" w:rsidR="003A1460" w:rsidP="003A1460" w:rsidRDefault="003A1460">
      <w:r w:rsidRPr="003A1460">
        <w:t>Notitie voor het rondetafelgesprek Luchtvaartnota,23 september 2015.</w:t>
      </w:r>
    </w:p>
    <w:p w:rsidRPr="003A1460" w:rsidR="003A1460" w:rsidP="003A1460" w:rsidRDefault="003A1460"/>
    <w:p w:rsidRPr="003A1460" w:rsidR="003A1460" w:rsidP="003A1460" w:rsidRDefault="003A1460">
      <w:r w:rsidRPr="003A1460">
        <w:t xml:space="preserve">De vraag ligt voor of het </w:t>
      </w:r>
      <w:proofErr w:type="spellStart"/>
      <w:r w:rsidRPr="003A1460">
        <w:t>Aldersakkoord</w:t>
      </w:r>
      <w:proofErr w:type="spellEnd"/>
      <w:r w:rsidRPr="003A1460">
        <w:t xml:space="preserve"> van 1 oktober 2008,na een onderhandelingstraject van vele jaren, nog actueel </w:t>
      </w:r>
      <w:proofErr w:type="spellStart"/>
      <w:r w:rsidRPr="003A1460">
        <w:t>is.In</w:t>
      </w:r>
      <w:proofErr w:type="spellEnd"/>
      <w:r w:rsidRPr="003A1460">
        <w:t xml:space="preserve"> dat akkoord is er een zorgvuldige afweging gemaakt tussen belangen van economie en </w:t>
      </w:r>
      <w:proofErr w:type="spellStart"/>
      <w:r w:rsidRPr="003A1460">
        <w:t>milieu,te</w:t>
      </w:r>
      <w:proofErr w:type="spellEnd"/>
      <w:r w:rsidRPr="003A1460">
        <w:t xml:space="preserve"> weten</w:t>
      </w:r>
    </w:p>
    <w:p w:rsidRPr="003A1460" w:rsidR="003A1460" w:rsidP="003A1460" w:rsidRDefault="003A1460"/>
    <w:p w:rsidRPr="003A1460" w:rsidR="003A1460" w:rsidP="003A1460" w:rsidRDefault="003A1460">
      <w:r w:rsidRPr="003A1460">
        <w:t xml:space="preserve">A)Het </w:t>
      </w:r>
      <w:proofErr w:type="spellStart"/>
      <w:r w:rsidRPr="003A1460">
        <w:t>doorontwikkelen</w:t>
      </w:r>
      <w:proofErr w:type="spellEnd"/>
      <w:r w:rsidRPr="003A1460">
        <w:t xml:space="preserve"> van de mainport Schiphol op locatie.</w:t>
      </w:r>
    </w:p>
    <w:p w:rsidRPr="003A1460" w:rsidR="003A1460" w:rsidP="003A1460" w:rsidRDefault="003A1460">
      <w:r w:rsidRPr="003A1460">
        <w:t>B)Dit binnen de randvoorwaarden van de criteria van gelijkwaardigheid en de regels van het nieuwe Normen en Handhavingsstelsel.</w:t>
      </w:r>
    </w:p>
    <w:p w:rsidRPr="003A1460" w:rsidR="003A1460" w:rsidP="003A1460" w:rsidRDefault="003A1460">
      <w:r w:rsidRPr="003A1460">
        <w:t xml:space="preserve">C) Middel daartoe is </w:t>
      </w:r>
      <w:r w:rsidRPr="003A1460">
        <w:rPr>
          <w:b/>
        </w:rPr>
        <w:t>een strikt selectief</w:t>
      </w:r>
      <w:r w:rsidRPr="003A1460">
        <w:t xml:space="preserve"> beleid in de ontwikkeling van de luchthaven </w:t>
      </w:r>
      <w:proofErr w:type="spellStart"/>
      <w:r w:rsidRPr="003A1460">
        <w:t>Schiphol,zoals</w:t>
      </w:r>
      <w:proofErr w:type="spellEnd"/>
      <w:r w:rsidRPr="003A1460">
        <w:t xml:space="preserve"> is neergelegd in de </w:t>
      </w:r>
      <w:r w:rsidRPr="003A1460">
        <w:rPr>
          <w:b/>
        </w:rPr>
        <w:t xml:space="preserve">shared </w:t>
      </w:r>
      <w:proofErr w:type="spellStart"/>
      <w:r w:rsidRPr="003A1460">
        <w:rPr>
          <w:b/>
        </w:rPr>
        <w:t>vision</w:t>
      </w:r>
      <w:proofErr w:type="spellEnd"/>
      <w:r w:rsidRPr="003A1460">
        <w:t xml:space="preserve"> en de ontwikkeling van de luchthavens van Eindhoven en Lelystad voor niet </w:t>
      </w:r>
      <w:proofErr w:type="spellStart"/>
      <w:r w:rsidRPr="003A1460">
        <w:t>mainportgebonden</w:t>
      </w:r>
      <w:proofErr w:type="spellEnd"/>
      <w:r w:rsidRPr="003A1460">
        <w:t xml:space="preserve"> </w:t>
      </w:r>
      <w:proofErr w:type="spellStart"/>
      <w:r w:rsidRPr="003A1460">
        <w:t>verkeer.Voor</w:t>
      </w:r>
      <w:proofErr w:type="spellEnd"/>
      <w:r w:rsidRPr="003A1460">
        <w:t xml:space="preserve"> het netwerkverkeer, voor het in stand houden van het wereldwijde </w:t>
      </w:r>
      <w:proofErr w:type="spellStart"/>
      <w:r w:rsidRPr="003A1460">
        <w:t>netwerk,moet</w:t>
      </w:r>
      <w:proofErr w:type="spellEnd"/>
      <w:r w:rsidRPr="003A1460">
        <w:t xml:space="preserve"> de restcapaciteit van Schiphol  worden </w:t>
      </w:r>
      <w:proofErr w:type="spellStart"/>
      <w:r w:rsidRPr="003A1460">
        <w:t>gebruikt,waarvoor</w:t>
      </w:r>
      <w:proofErr w:type="spellEnd"/>
      <w:r w:rsidRPr="003A1460">
        <w:t xml:space="preserve"> het transferverkeer een conditio sine qua non is om dat in stand te </w:t>
      </w:r>
      <w:proofErr w:type="spellStart"/>
      <w:r w:rsidRPr="003A1460">
        <w:t>houden.Als</w:t>
      </w:r>
      <w:proofErr w:type="spellEnd"/>
      <w:r w:rsidRPr="003A1460">
        <w:t xml:space="preserve"> aan deze voorwaarden voldaan </w:t>
      </w:r>
      <w:proofErr w:type="spellStart"/>
      <w:r w:rsidRPr="003A1460">
        <w:t>wordt,kan</w:t>
      </w:r>
      <w:proofErr w:type="spellEnd"/>
      <w:r w:rsidRPr="003A1460">
        <w:t xml:space="preserve"> Schiphol nog vele jaren na 2020 doorgroeien op </w:t>
      </w:r>
      <w:proofErr w:type="spellStart"/>
      <w:r w:rsidRPr="003A1460">
        <w:t>locatie.Het</w:t>
      </w:r>
      <w:proofErr w:type="spellEnd"/>
      <w:r w:rsidRPr="003A1460">
        <w:t xml:space="preserve"> </w:t>
      </w:r>
      <w:proofErr w:type="spellStart"/>
      <w:r w:rsidRPr="003A1460">
        <w:t>Aldersakkoord</w:t>
      </w:r>
      <w:proofErr w:type="spellEnd"/>
      <w:r w:rsidRPr="003A1460">
        <w:t xml:space="preserve"> heeft daarbij ingezet op het </w:t>
      </w:r>
      <w:r w:rsidRPr="003A1460">
        <w:rPr>
          <w:b/>
        </w:rPr>
        <w:t xml:space="preserve">mainportmodel </w:t>
      </w:r>
      <w:r w:rsidRPr="003A1460">
        <w:t xml:space="preserve">en niet op het </w:t>
      </w:r>
      <w:proofErr w:type="spellStart"/>
      <w:r w:rsidRPr="003A1460">
        <w:rPr>
          <w:b/>
        </w:rPr>
        <w:t>airportcity</w:t>
      </w:r>
      <w:proofErr w:type="spellEnd"/>
      <w:r w:rsidRPr="003A1460">
        <w:t xml:space="preserve"> model, om te komen tot een </w:t>
      </w:r>
      <w:proofErr w:type="spellStart"/>
      <w:r w:rsidRPr="003A1460">
        <w:rPr>
          <w:b/>
        </w:rPr>
        <w:t>qualitatief</w:t>
      </w:r>
      <w:proofErr w:type="spellEnd"/>
      <w:r w:rsidRPr="003A1460">
        <w:rPr>
          <w:b/>
        </w:rPr>
        <w:t xml:space="preserve"> </w:t>
      </w:r>
      <w:proofErr w:type="spellStart"/>
      <w:r w:rsidRPr="003A1460">
        <w:rPr>
          <w:b/>
        </w:rPr>
        <w:t>hoogwaardige,milieuneutrale</w:t>
      </w:r>
      <w:proofErr w:type="spellEnd"/>
      <w:r w:rsidRPr="003A1460">
        <w:rPr>
          <w:b/>
        </w:rPr>
        <w:t xml:space="preserve"> hub</w:t>
      </w:r>
      <w:r w:rsidRPr="003A1460">
        <w:t>.</w:t>
      </w:r>
    </w:p>
    <w:p w:rsidRPr="003A1460" w:rsidR="003A1460" w:rsidP="003A1460" w:rsidRDefault="003A1460"/>
    <w:p w:rsidRPr="003A1460" w:rsidR="003A1460" w:rsidP="003A1460" w:rsidRDefault="003A1460">
      <w:r w:rsidRPr="003A1460">
        <w:t xml:space="preserve">Zijn er dan geen knelpunten in dit concept??Helaas </w:t>
      </w:r>
      <w:proofErr w:type="spellStart"/>
      <w:r w:rsidRPr="003A1460">
        <w:t>wel,de</w:t>
      </w:r>
      <w:proofErr w:type="spellEnd"/>
      <w:r w:rsidRPr="003A1460">
        <w:t xml:space="preserve"> selectiviteit wordt ernstig geweld aangedaan door de vestiging van prijsvechters( Easy-jet en </w:t>
      </w:r>
      <w:proofErr w:type="spellStart"/>
      <w:r w:rsidRPr="003A1460">
        <w:t>Ryanair</w:t>
      </w:r>
      <w:proofErr w:type="spellEnd"/>
      <w:r w:rsidRPr="003A1460">
        <w:t xml:space="preserve">) met eigen opstelplaatsen op </w:t>
      </w:r>
      <w:proofErr w:type="spellStart"/>
      <w:r w:rsidRPr="003A1460">
        <w:t>Schiphol.Zij</w:t>
      </w:r>
      <w:proofErr w:type="spellEnd"/>
      <w:r w:rsidRPr="003A1460">
        <w:t xml:space="preserve"> </w:t>
      </w:r>
      <w:proofErr w:type="spellStart"/>
      <w:r w:rsidRPr="003A1460">
        <w:t>beweren,dat</w:t>
      </w:r>
      <w:proofErr w:type="spellEnd"/>
      <w:r w:rsidRPr="003A1460">
        <w:t xml:space="preserve"> zij voor het netwerk in Europa net zo belangrijk </w:t>
      </w:r>
      <w:proofErr w:type="spellStart"/>
      <w:r w:rsidRPr="003A1460">
        <w:t>zijn,als</w:t>
      </w:r>
      <w:proofErr w:type="spellEnd"/>
      <w:r w:rsidRPr="003A1460">
        <w:t xml:space="preserve"> de grote carriers ,maar de laatste </w:t>
      </w:r>
      <w:proofErr w:type="spellStart"/>
      <w:r w:rsidRPr="003A1460">
        <w:t>bestemmingen,die</w:t>
      </w:r>
      <w:proofErr w:type="spellEnd"/>
      <w:r w:rsidRPr="003A1460">
        <w:t xml:space="preserve"> easy-jet aan zijn netwerk heeft </w:t>
      </w:r>
      <w:proofErr w:type="spellStart"/>
      <w:r w:rsidRPr="003A1460">
        <w:t>toegevoegd,zijn</w:t>
      </w:r>
      <w:proofErr w:type="spellEnd"/>
      <w:r w:rsidRPr="003A1460">
        <w:t xml:space="preserve"> vluchten naar </w:t>
      </w:r>
      <w:proofErr w:type="spellStart"/>
      <w:r w:rsidRPr="003A1460">
        <w:t>Ibiza,Corfu</w:t>
      </w:r>
      <w:proofErr w:type="spellEnd"/>
      <w:r w:rsidRPr="003A1460">
        <w:t xml:space="preserve"> en </w:t>
      </w:r>
      <w:proofErr w:type="spellStart"/>
      <w:r w:rsidRPr="003A1460">
        <w:t>Tessalonici.Deze</w:t>
      </w:r>
      <w:proofErr w:type="spellEnd"/>
      <w:r w:rsidRPr="003A1460">
        <w:t xml:space="preserve"> vluchten hebben </w:t>
      </w:r>
      <w:proofErr w:type="spellStart"/>
      <w:r w:rsidRPr="003A1460">
        <w:t>slots</w:t>
      </w:r>
      <w:proofErr w:type="spellEnd"/>
      <w:r w:rsidRPr="003A1460">
        <w:t xml:space="preserve"> aangevraagd en verkregen en verdringen daarmee kostbare “</w:t>
      </w:r>
      <w:proofErr w:type="spellStart"/>
      <w:r w:rsidRPr="003A1460">
        <w:t>netwerkcapaciteit”,die</w:t>
      </w:r>
      <w:proofErr w:type="spellEnd"/>
      <w:r w:rsidRPr="003A1460">
        <w:t xml:space="preserve"> nodig is om  de economische betekenis van Schiphol ten volle te benutten.</w:t>
      </w:r>
    </w:p>
    <w:p w:rsidRPr="003A1460" w:rsidR="003A1460" w:rsidP="003A1460" w:rsidRDefault="003A1460">
      <w:r w:rsidRPr="003A1460">
        <w:t xml:space="preserve">Verder is er het probleem met de gesubsidieerde vluchten uit de </w:t>
      </w:r>
      <w:proofErr w:type="spellStart"/>
      <w:r w:rsidRPr="003A1460">
        <w:t>Golfstaten,zoals</w:t>
      </w:r>
      <w:proofErr w:type="spellEnd"/>
      <w:r w:rsidRPr="003A1460">
        <w:t xml:space="preserve"> </w:t>
      </w:r>
      <w:proofErr w:type="spellStart"/>
      <w:r w:rsidRPr="003A1460">
        <w:t>Ethiad,Emirates</w:t>
      </w:r>
      <w:proofErr w:type="spellEnd"/>
      <w:r w:rsidRPr="003A1460">
        <w:t xml:space="preserve"> en </w:t>
      </w:r>
      <w:proofErr w:type="spellStart"/>
      <w:r w:rsidRPr="003A1460">
        <w:t>Quatar</w:t>
      </w:r>
      <w:proofErr w:type="spellEnd"/>
      <w:r w:rsidRPr="003A1460">
        <w:t xml:space="preserve"> </w:t>
      </w:r>
      <w:proofErr w:type="spellStart"/>
      <w:r w:rsidRPr="003A1460">
        <w:t>airlines,die</w:t>
      </w:r>
      <w:proofErr w:type="spellEnd"/>
      <w:r w:rsidRPr="003A1460">
        <w:t xml:space="preserve"> op een oneigenlijke manier( geen level </w:t>
      </w:r>
      <w:proofErr w:type="spellStart"/>
      <w:r w:rsidRPr="003A1460">
        <w:t>playing</w:t>
      </w:r>
      <w:proofErr w:type="spellEnd"/>
      <w:r w:rsidRPr="003A1460">
        <w:t xml:space="preserve"> field), de andere grote carriers ,waaronder Air France-KLM in het </w:t>
      </w:r>
      <w:proofErr w:type="spellStart"/>
      <w:r w:rsidRPr="003A1460">
        <w:t>hubverkeer</w:t>
      </w:r>
      <w:proofErr w:type="spellEnd"/>
      <w:r w:rsidRPr="003A1460">
        <w:t xml:space="preserve"> beconcurreren.</w:t>
      </w:r>
    </w:p>
    <w:p w:rsidRPr="003A1460" w:rsidR="003A1460" w:rsidP="003A1460" w:rsidRDefault="003A1460"/>
    <w:p w:rsidRPr="003A1460" w:rsidR="003A1460" w:rsidP="003A1460" w:rsidRDefault="003A1460">
      <w:r w:rsidRPr="003A1460">
        <w:t xml:space="preserve">De bewonersdelegatie bepleit om het selectiviteitbeleid aan te </w:t>
      </w:r>
      <w:proofErr w:type="spellStart"/>
      <w:r w:rsidRPr="003A1460">
        <w:t>scherpen,omdat</w:t>
      </w:r>
      <w:proofErr w:type="spellEnd"/>
      <w:r w:rsidRPr="003A1460">
        <w:t xml:space="preserve"> anders op termijn de capaciteit van 500.000 </w:t>
      </w:r>
      <w:proofErr w:type="spellStart"/>
      <w:r w:rsidRPr="003A1460">
        <w:t>vl.bew.niet</w:t>
      </w:r>
      <w:proofErr w:type="spellEnd"/>
      <w:r w:rsidRPr="003A1460">
        <w:t xml:space="preserve"> voldoende zal blijken te zijn om in de netwerkcapaciteit te </w:t>
      </w:r>
      <w:proofErr w:type="spellStart"/>
      <w:r w:rsidRPr="003A1460">
        <w:t>voorzien.Er</w:t>
      </w:r>
      <w:proofErr w:type="spellEnd"/>
      <w:r w:rsidRPr="003A1460">
        <w:t xml:space="preserve"> zal dan een grote druk ontstaan om de milieuregels op te rekken en op termijn zal de roep om een 6</w:t>
      </w:r>
      <w:r w:rsidRPr="003A1460">
        <w:rPr>
          <w:vertAlign w:val="superscript"/>
        </w:rPr>
        <w:t>de</w:t>
      </w:r>
      <w:r w:rsidRPr="003A1460">
        <w:t xml:space="preserve"> evenwijdige </w:t>
      </w:r>
      <w:proofErr w:type="spellStart"/>
      <w:r w:rsidRPr="003A1460">
        <w:t>Kaagbaan</w:t>
      </w:r>
      <w:proofErr w:type="spellEnd"/>
      <w:r w:rsidRPr="003A1460">
        <w:t xml:space="preserve"> met tweede areaal weer </w:t>
      </w:r>
      <w:proofErr w:type="spellStart"/>
      <w:r w:rsidRPr="003A1460">
        <w:t>oplaaien.Nu</w:t>
      </w:r>
      <w:proofErr w:type="spellEnd"/>
      <w:r w:rsidRPr="003A1460">
        <w:t xml:space="preserve"> al slapen er iedere nacht 20.000 mensen niet in de omgeving van Schiphol en hebben we al ong.100.000 ernstig </w:t>
      </w:r>
      <w:proofErr w:type="spellStart"/>
      <w:r w:rsidRPr="003A1460">
        <w:t>gehinderden.In</w:t>
      </w:r>
      <w:proofErr w:type="spellEnd"/>
      <w:r w:rsidRPr="003A1460">
        <w:t xml:space="preserve"> het geval van de uitbreiding met een 2</w:t>
      </w:r>
      <w:r w:rsidRPr="003A1460">
        <w:rPr>
          <w:vertAlign w:val="superscript"/>
        </w:rPr>
        <w:t>de</w:t>
      </w:r>
      <w:r w:rsidRPr="003A1460">
        <w:t xml:space="preserve"> </w:t>
      </w:r>
      <w:proofErr w:type="spellStart"/>
      <w:r w:rsidRPr="003A1460">
        <w:t>Kaagbaan</w:t>
      </w:r>
      <w:proofErr w:type="spellEnd"/>
      <w:r w:rsidRPr="003A1460">
        <w:t xml:space="preserve"> zullen er tienduizenden ernstig </w:t>
      </w:r>
      <w:proofErr w:type="spellStart"/>
      <w:r w:rsidRPr="003A1460">
        <w:t>gehinderden</w:t>
      </w:r>
      <w:proofErr w:type="spellEnd"/>
      <w:r w:rsidRPr="003A1460">
        <w:t xml:space="preserve"> bijkomen en zal het probleem van het ultra </w:t>
      </w:r>
      <w:proofErr w:type="spellStart"/>
      <w:r w:rsidRPr="003A1460">
        <w:t>fijnstof</w:t>
      </w:r>
      <w:proofErr w:type="spellEnd"/>
      <w:r w:rsidRPr="003A1460">
        <w:t xml:space="preserve"> nog veel bedreigender </w:t>
      </w:r>
      <w:proofErr w:type="spellStart"/>
      <w:r w:rsidRPr="003A1460">
        <w:t>worden,dan</w:t>
      </w:r>
      <w:proofErr w:type="spellEnd"/>
      <w:r w:rsidRPr="003A1460">
        <w:t xml:space="preserve"> het nu al </w:t>
      </w:r>
      <w:proofErr w:type="spellStart"/>
      <w:r w:rsidRPr="003A1460">
        <w:t>is.Met</w:t>
      </w:r>
      <w:proofErr w:type="spellEnd"/>
      <w:r w:rsidRPr="003A1460">
        <w:t xml:space="preserve"> een </w:t>
      </w:r>
      <w:proofErr w:type="spellStart"/>
      <w:r w:rsidRPr="003A1460">
        <w:t>event.uitbreiding</w:t>
      </w:r>
      <w:proofErr w:type="spellEnd"/>
      <w:r w:rsidRPr="003A1460">
        <w:t xml:space="preserve">  met een 2</w:t>
      </w:r>
      <w:r w:rsidRPr="003A1460">
        <w:rPr>
          <w:vertAlign w:val="superscript"/>
        </w:rPr>
        <w:t>de</w:t>
      </w:r>
      <w:r w:rsidRPr="003A1460">
        <w:t xml:space="preserve"> Kaagbaan+2</w:t>
      </w:r>
      <w:r w:rsidRPr="003A1460">
        <w:rPr>
          <w:vertAlign w:val="superscript"/>
        </w:rPr>
        <w:t>de</w:t>
      </w:r>
      <w:r w:rsidRPr="003A1460">
        <w:t xml:space="preserve"> areaal is bovendien een investering van vele miljarden </w:t>
      </w:r>
      <w:proofErr w:type="spellStart"/>
      <w:r w:rsidRPr="003A1460">
        <w:t>gemoeid,die</w:t>
      </w:r>
      <w:proofErr w:type="spellEnd"/>
      <w:r w:rsidRPr="003A1460">
        <w:t xml:space="preserve"> met een strikt selectief beleid niet nodig </w:t>
      </w:r>
      <w:proofErr w:type="spellStart"/>
      <w:r w:rsidRPr="003A1460">
        <w:t>zijn.Bovendien</w:t>
      </w:r>
      <w:proofErr w:type="spellEnd"/>
      <w:r w:rsidRPr="003A1460">
        <w:t xml:space="preserve"> zou deze uitbreiding in alles een flagrante verkrachting van het </w:t>
      </w:r>
      <w:proofErr w:type="spellStart"/>
      <w:r w:rsidRPr="003A1460">
        <w:t>Aldersakkoord</w:t>
      </w:r>
      <w:proofErr w:type="spellEnd"/>
      <w:r w:rsidRPr="003A1460">
        <w:t xml:space="preserve"> </w:t>
      </w:r>
      <w:proofErr w:type="spellStart"/>
      <w:r w:rsidRPr="003A1460">
        <w:t>zijn,wat</w:t>
      </w:r>
      <w:proofErr w:type="spellEnd"/>
      <w:r w:rsidRPr="003A1460">
        <w:t xml:space="preserve"> betreft de milieupoot van het akkoord.</w:t>
      </w:r>
    </w:p>
    <w:p w:rsidRPr="003A1460" w:rsidR="003A1460" w:rsidP="003A1460" w:rsidRDefault="003A1460">
      <w:r w:rsidRPr="003A1460">
        <w:t xml:space="preserve">De betekenis van Lelystad voor het milieu rond Schiphol wordt door enige partijen ernstig </w:t>
      </w:r>
      <w:proofErr w:type="spellStart"/>
      <w:r w:rsidRPr="003A1460">
        <w:t>onderschat.Maar</w:t>
      </w:r>
      <w:proofErr w:type="spellEnd"/>
      <w:r w:rsidRPr="003A1460">
        <w:t xml:space="preserve"> de 45.000 </w:t>
      </w:r>
      <w:proofErr w:type="spellStart"/>
      <w:r w:rsidRPr="003A1460">
        <w:t>vluchten,die</w:t>
      </w:r>
      <w:proofErr w:type="spellEnd"/>
      <w:r w:rsidRPr="003A1460">
        <w:t xml:space="preserve"> op Lelystad zijn gepland ,leveren daar 1000 ernstig </w:t>
      </w:r>
      <w:proofErr w:type="spellStart"/>
      <w:r w:rsidRPr="003A1460">
        <w:t>gehinderden</w:t>
      </w:r>
      <w:proofErr w:type="spellEnd"/>
      <w:r w:rsidRPr="003A1460">
        <w:t xml:space="preserve"> </w:t>
      </w:r>
      <w:proofErr w:type="spellStart"/>
      <w:r w:rsidRPr="003A1460">
        <w:t>op,een</w:t>
      </w:r>
      <w:proofErr w:type="spellEnd"/>
      <w:r w:rsidRPr="003A1460">
        <w:t xml:space="preserve"> zelfde aantal vluchten op Schiphol erbij leveren daar 30.000!! ernstig </w:t>
      </w:r>
      <w:proofErr w:type="spellStart"/>
      <w:r w:rsidRPr="003A1460">
        <w:t>gehinderden</w:t>
      </w:r>
      <w:proofErr w:type="spellEnd"/>
      <w:r w:rsidRPr="003A1460">
        <w:t xml:space="preserve"> op.</w:t>
      </w:r>
    </w:p>
    <w:p w:rsidRPr="003A1460" w:rsidR="003A1460" w:rsidP="003A1460" w:rsidRDefault="003A1460">
      <w:r w:rsidRPr="003A1460">
        <w:lastRenderedPageBreak/>
        <w:t>De bewonersdelegatie doet de volgende aanbevelingen.</w:t>
      </w:r>
    </w:p>
    <w:p w:rsidRPr="003A1460" w:rsidR="003A1460" w:rsidP="003A1460" w:rsidRDefault="003A1460">
      <w:pPr>
        <w:numPr>
          <w:ilvl w:val="0"/>
          <w:numId w:val="1"/>
        </w:numPr>
      </w:pPr>
      <w:r w:rsidRPr="003A1460">
        <w:t>Aanscherpen van de selectiviteit op de luchthaven Schiphol en het zo snel mogelijk verder ontwikkelen van de luchthave van Lelystadairport.</w:t>
      </w:r>
    </w:p>
    <w:p w:rsidRPr="003A1460" w:rsidR="003A1460" w:rsidP="003A1460" w:rsidRDefault="003A1460">
      <w:pPr>
        <w:numPr>
          <w:ilvl w:val="0"/>
          <w:numId w:val="1"/>
        </w:numPr>
      </w:pPr>
      <w:r w:rsidRPr="003A1460">
        <w:t xml:space="preserve">Om 1 mogelijk te </w:t>
      </w:r>
      <w:proofErr w:type="spellStart"/>
      <w:r w:rsidRPr="003A1460">
        <w:t>maken,moet</w:t>
      </w:r>
      <w:proofErr w:type="spellEnd"/>
      <w:r w:rsidRPr="003A1460">
        <w:t xml:space="preserve"> er zo snel mogelijk een nationaal luchthavensysteem worden </w:t>
      </w:r>
      <w:proofErr w:type="spellStart"/>
      <w:r w:rsidRPr="003A1460">
        <w:t>ontwikkeld,met</w:t>
      </w:r>
      <w:proofErr w:type="spellEnd"/>
      <w:r w:rsidRPr="003A1460">
        <w:t xml:space="preserve"> als doelstelling het ontwikkelen  van een milieu neutrale ,kwalitatief hoogwaardige </w:t>
      </w:r>
      <w:proofErr w:type="spellStart"/>
      <w:r w:rsidRPr="003A1460">
        <w:t>hub,waardoor</w:t>
      </w:r>
      <w:proofErr w:type="spellEnd"/>
      <w:r w:rsidRPr="003A1460">
        <w:t xml:space="preserve"> de Europese Commissie minder bezwaren zal </w:t>
      </w:r>
      <w:proofErr w:type="spellStart"/>
      <w:r w:rsidRPr="003A1460">
        <w:t>hebben,omdat</w:t>
      </w:r>
      <w:proofErr w:type="spellEnd"/>
      <w:r w:rsidRPr="003A1460">
        <w:t xml:space="preserve"> deze doelstelling geen concurrentie vervalsende invloed heeft.</w:t>
      </w:r>
    </w:p>
    <w:p w:rsidRPr="003A1460" w:rsidR="003A1460" w:rsidP="003A1460" w:rsidRDefault="003A1460">
      <w:pPr>
        <w:numPr>
          <w:ilvl w:val="0"/>
          <w:numId w:val="1"/>
        </w:numPr>
      </w:pPr>
      <w:r w:rsidRPr="003A1460">
        <w:t xml:space="preserve">Er zal zo snel als mogelijk een optimale </w:t>
      </w:r>
      <w:proofErr w:type="spellStart"/>
      <w:r w:rsidRPr="003A1460">
        <w:t>aansluitng</w:t>
      </w:r>
      <w:proofErr w:type="spellEnd"/>
      <w:r w:rsidRPr="003A1460">
        <w:t xml:space="preserve"> van Schiphol met het  Europese </w:t>
      </w:r>
      <w:proofErr w:type="spellStart"/>
      <w:r w:rsidRPr="003A1460">
        <w:t>HSLnetwerk</w:t>
      </w:r>
      <w:proofErr w:type="spellEnd"/>
      <w:r w:rsidRPr="003A1460">
        <w:t xml:space="preserve"> moeten worden </w:t>
      </w:r>
      <w:proofErr w:type="spellStart"/>
      <w:r w:rsidRPr="003A1460">
        <w:t>gerealiseerd,om</w:t>
      </w:r>
      <w:proofErr w:type="spellEnd"/>
      <w:r w:rsidRPr="003A1460">
        <w:t xml:space="preserve"> vanaf ong.2025 ook substitutie van Europese vluchten naar het spoor mogelijk te </w:t>
      </w:r>
      <w:proofErr w:type="spellStart"/>
      <w:r w:rsidRPr="003A1460">
        <w:t>maken,waardoor</w:t>
      </w:r>
      <w:proofErr w:type="spellEnd"/>
      <w:r w:rsidRPr="003A1460">
        <w:t xml:space="preserve"> deze zeer moderne “</w:t>
      </w:r>
      <w:proofErr w:type="spellStart"/>
      <w:r w:rsidRPr="003A1460">
        <w:t>Railport”weer</w:t>
      </w:r>
      <w:proofErr w:type="spellEnd"/>
      <w:r w:rsidRPr="003A1460">
        <w:t xml:space="preserve"> meer netwerk capaciteit </w:t>
      </w:r>
      <w:proofErr w:type="spellStart"/>
      <w:r w:rsidRPr="003A1460">
        <w:t>schept.De</w:t>
      </w:r>
      <w:proofErr w:type="spellEnd"/>
      <w:r w:rsidRPr="003A1460">
        <w:t xml:space="preserve"> noord-zuid lijn moet worden doorgetrokken naar Schiphol</w:t>
      </w:r>
    </w:p>
    <w:p w:rsidRPr="003A1460" w:rsidR="003A1460" w:rsidP="003A1460" w:rsidRDefault="003A1460">
      <w:pPr>
        <w:numPr>
          <w:ilvl w:val="0"/>
          <w:numId w:val="1"/>
        </w:numPr>
      </w:pPr>
      <w:r w:rsidRPr="003A1460">
        <w:t xml:space="preserve">Een discussie moet zo snel mogelijk gevoerd worden over “het bouwen tegen de hindercontour </w:t>
      </w:r>
      <w:proofErr w:type="spellStart"/>
      <w:r w:rsidRPr="003A1460">
        <w:t>aan”,om</w:t>
      </w:r>
      <w:proofErr w:type="spellEnd"/>
      <w:r w:rsidRPr="003A1460">
        <w:t xml:space="preserve"> te </w:t>
      </w:r>
      <w:proofErr w:type="spellStart"/>
      <w:r w:rsidRPr="003A1460">
        <w:t>voorkomen,dat</w:t>
      </w:r>
      <w:proofErr w:type="spellEnd"/>
      <w:r w:rsidRPr="003A1460">
        <w:t xml:space="preserve"> er weer tienduizenden ernstig </w:t>
      </w:r>
      <w:proofErr w:type="spellStart"/>
      <w:r w:rsidRPr="003A1460">
        <w:t>gehinderden</w:t>
      </w:r>
      <w:proofErr w:type="spellEnd"/>
      <w:r w:rsidRPr="003A1460">
        <w:t xml:space="preserve"> bijkomen</w:t>
      </w:r>
    </w:p>
    <w:p w:rsidRPr="003A1460" w:rsidR="003A1460" w:rsidP="003A1460" w:rsidRDefault="003A1460">
      <w:pPr>
        <w:numPr>
          <w:ilvl w:val="0"/>
          <w:numId w:val="1"/>
        </w:numPr>
      </w:pPr>
      <w:r w:rsidRPr="003A1460">
        <w:t xml:space="preserve">Er zal met kracht gestreefd moeten worden naar een single </w:t>
      </w:r>
      <w:proofErr w:type="spellStart"/>
      <w:r w:rsidRPr="003A1460">
        <w:t>european</w:t>
      </w:r>
      <w:proofErr w:type="spellEnd"/>
      <w:r w:rsidRPr="003A1460">
        <w:t xml:space="preserve"> </w:t>
      </w:r>
      <w:proofErr w:type="spellStart"/>
      <w:r w:rsidRPr="003A1460">
        <w:t>sky</w:t>
      </w:r>
      <w:proofErr w:type="spellEnd"/>
      <w:r w:rsidRPr="003A1460">
        <w:t xml:space="preserve"> verdrag.</w:t>
      </w:r>
    </w:p>
    <w:p w:rsidRPr="003A1460" w:rsidR="003A1460" w:rsidP="003A1460" w:rsidRDefault="003A1460">
      <w:pPr>
        <w:numPr>
          <w:ilvl w:val="0"/>
          <w:numId w:val="1"/>
        </w:numPr>
      </w:pPr>
      <w:r w:rsidRPr="003A1460">
        <w:t xml:space="preserve">De regels van gelijkwaardigheid en van het Normen en Handhavingsstelsel horen ,als een van de pijlers van het een en ondeelbare </w:t>
      </w:r>
      <w:proofErr w:type="spellStart"/>
      <w:r w:rsidRPr="003A1460">
        <w:t>Aldersakkoord,onder</w:t>
      </w:r>
      <w:proofErr w:type="spellEnd"/>
      <w:r w:rsidRPr="003A1460">
        <w:t xml:space="preserve"> alle omstandigheden worden gegarandeerd.</w:t>
      </w:r>
    </w:p>
    <w:p w:rsidRPr="003A1460" w:rsidR="003A1460" w:rsidP="003A1460" w:rsidRDefault="003A1460"/>
    <w:p w:rsidRPr="003A1460" w:rsidR="003A1460" w:rsidP="003A1460" w:rsidRDefault="003A1460">
      <w:r w:rsidRPr="003A1460">
        <w:t xml:space="preserve">Wij begonnen deze notitie met de </w:t>
      </w:r>
      <w:proofErr w:type="spellStart"/>
      <w:r w:rsidRPr="003A1460">
        <w:t>vraag,of</w:t>
      </w:r>
      <w:proofErr w:type="spellEnd"/>
      <w:r w:rsidRPr="003A1460">
        <w:t xml:space="preserve"> het </w:t>
      </w:r>
      <w:proofErr w:type="spellStart"/>
      <w:r w:rsidRPr="003A1460">
        <w:t>Aldersakkoord</w:t>
      </w:r>
      <w:proofErr w:type="spellEnd"/>
      <w:r w:rsidRPr="003A1460">
        <w:t xml:space="preserve"> nog up </w:t>
      </w:r>
      <w:proofErr w:type="spellStart"/>
      <w:r w:rsidRPr="003A1460">
        <w:t>to</w:t>
      </w:r>
      <w:proofErr w:type="spellEnd"/>
      <w:r w:rsidRPr="003A1460">
        <w:t xml:space="preserve"> date </w:t>
      </w:r>
      <w:proofErr w:type="spellStart"/>
      <w:r w:rsidRPr="003A1460">
        <w:t>is,wat</w:t>
      </w:r>
      <w:proofErr w:type="spellEnd"/>
      <w:r w:rsidRPr="003A1460">
        <w:t xml:space="preserve"> betreft de toekomstige ontwikkelingen van de </w:t>
      </w:r>
      <w:proofErr w:type="spellStart"/>
      <w:r w:rsidRPr="003A1460">
        <w:t>luchtvaart,zoals</w:t>
      </w:r>
      <w:proofErr w:type="spellEnd"/>
      <w:r w:rsidRPr="003A1460">
        <w:t xml:space="preserve"> geschetst in de </w:t>
      </w:r>
      <w:proofErr w:type="spellStart"/>
      <w:r w:rsidRPr="003A1460">
        <w:t>luchtvaartnota.We</w:t>
      </w:r>
      <w:proofErr w:type="spellEnd"/>
      <w:r w:rsidRPr="003A1460">
        <w:t xml:space="preserve"> menen deze vraag met een volmondig ja te kunnen </w:t>
      </w:r>
      <w:proofErr w:type="spellStart"/>
      <w:r w:rsidRPr="003A1460">
        <w:t>beantwoorden,mits</w:t>
      </w:r>
      <w:proofErr w:type="spellEnd"/>
      <w:r w:rsidRPr="003A1460">
        <w:t xml:space="preserve"> het </w:t>
      </w:r>
      <w:proofErr w:type="spellStart"/>
      <w:r w:rsidRPr="003A1460">
        <w:t>Aldersakkoord</w:t>
      </w:r>
      <w:proofErr w:type="spellEnd"/>
      <w:r w:rsidRPr="003A1460">
        <w:t xml:space="preserve"> in zijn volle omvang wordt uitgevoerd en zoals boven geschetst ook de selectiviteit wordt aangescherpt in de geest van het </w:t>
      </w:r>
      <w:proofErr w:type="spellStart"/>
      <w:r w:rsidRPr="003A1460">
        <w:t>Aldersakkoord</w:t>
      </w:r>
      <w:proofErr w:type="spellEnd"/>
      <w:r w:rsidRPr="003A1460">
        <w:t>.</w:t>
      </w:r>
    </w:p>
    <w:p w:rsidRPr="003A1460" w:rsidR="003A1460" w:rsidP="003A1460" w:rsidRDefault="003A1460"/>
    <w:p w:rsidRPr="003A1460" w:rsidR="003A1460" w:rsidP="003A1460" w:rsidRDefault="003A1460">
      <w:r w:rsidRPr="003A1460">
        <w:t>Namens de bewonersvertegenwoordiging,</w:t>
      </w:r>
    </w:p>
    <w:p w:rsidRPr="003A1460" w:rsidR="003A1460" w:rsidP="003A1460" w:rsidRDefault="003A1460">
      <w:r w:rsidRPr="003A1460">
        <w:t xml:space="preserve">Kees van </w:t>
      </w:r>
      <w:proofErr w:type="spellStart"/>
      <w:r w:rsidRPr="003A1460">
        <w:t>Ojik</w:t>
      </w:r>
      <w:proofErr w:type="spellEnd"/>
    </w:p>
    <w:p w:rsidR="009317CC" w:rsidRDefault="009317CC">
      <w:bookmarkStart w:name="_GoBack" w:id="0"/>
      <w:bookmarkEnd w:id="0"/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E6A59"/>
    <w:multiLevelType w:val="hybridMultilevel"/>
    <w:tmpl w:val="C256EEE4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60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460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720</ap:Words>
  <ap:Characters>4407</ap:Characters>
  <ap:DocSecurity>0</ap:DocSecurity>
  <ap:Lines>36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2015-09-16T14:25:00.0000000Z</dcterms:created>
  <dcterms:modified xsi:type="dcterms:W3CDTF">2015-09-16T14:26:00.0000000Z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0x010100A2A6005E0635364CAB810D55EEC46A7E</vt:lpwstr>
  </property>
</Properties>
</file>