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5E" w:rsidP="00CF084A" w:rsidRDefault="00461DDE">
      <w:pPr>
        <w:pStyle w:val="PlatteTekst"/>
        <w:rPr>
          <w:b/>
        </w:rPr>
      </w:pPr>
      <w:r w:rsidRPr="000042A9">
        <w:rPr>
          <w:b/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746B3BC8" wp14:anchorId="39545C71">
                <wp:simplePos x="0" y="0"/>
                <wp:positionH relativeFrom="page">
                  <wp:posOffset>603250</wp:posOffset>
                </wp:positionH>
                <wp:positionV relativeFrom="page">
                  <wp:posOffset>2087245</wp:posOffset>
                </wp:positionV>
                <wp:extent cx="6021070" cy="2752725"/>
                <wp:effectExtent l="0" t="0" r="0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E3" w:rsidRDefault="00461DDE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>
                              <w:tab/>
                              <w:t>N</w:t>
                            </w:r>
                            <w:r w:rsidR="0000060B">
                              <w:t>otitie</w:t>
                            </w:r>
                            <w:r w:rsidR="009226CC">
                              <w:t xml:space="preserve"> Leden Heerema</w:t>
                            </w:r>
                            <w:r>
                              <w:t xml:space="preserve"> (VVD)</w:t>
                            </w:r>
                            <w:r w:rsidR="009226CC">
                              <w:t xml:space="preserve"> en Leenders (PvdA)</w:t>
                            </w:r>
                          </w:p>
                          <w:p w:rsidR="00A828E3" w:rsidRDefault="00A828E3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828E3" w:rsidRDefault="00A828E3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6E2620" w:rsidP="006E2620" w:rsidRDefault="0000060B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  <w:r w:rsidRPr="00576711">
                              <w:t>aan</w:t>
                            </w:r>
                            <w:r w:rsidRPr="00576711">
                              <w:tab/>
                              <w:t>vaste kamercommissie</w:t>
                            </w:r>
                            <w:r w:rsidR="00F1713A">
                              <w:t xml:space="preserve"> voor </w:t>
                            </w:r>
                            <w:r w:rsidR="009226CC">
                              <w:t xml:space="preserve">Economische </w:t>
                            </w:r>
                            <w:r w:rsidR="006E2620">
                              <w:t>Zaken</w:t>
                            </w:r>
                          </w:p>
                          <w:p w:rsidRPr="00576711" w:rsidR="009226CC" w:rsidP="006E2620" w:rsidRDefault="009226CC">
                            <w:pPr>
                              <w:pStyle w:val="Huisstijl-Notitiegegevens"/>
                            </w:pPr>
                          </w:p>
                          <w:p w:rsidRPr="00576711" w:rsidR="00A828E3" w:rsidRDefault="0000060B">
                            <w:pPr>
                              <w:pStyle w:val="Huisstijl-Notitiegegevens"/>
                            </w:pPr>
                            <w:r w:rsidRPr="00576711">
                              <w:tab/>
                              <w:t>onderwerp</w:t>
                            </w:r>
                            <w:r w:rsidRPr="00576711">
                              <w:tab/>
                            </w:r>
                            <w:r w:rsidR="009226CC">
                              <w:t>mandaat rapporteurschap</w:t>
                            </w:r>
                            <w:r w:rsidR="00176ECC">
                              <w:t xml:space="preserve"> REFIT Vogel-en Habitatrichtlijn/Natura2000</w:t>
                            </w:r>
                          </w:p>
                          <w:p w:rsidR="009226CC" w:rsidRDefault="009226CC">
                            <w:pPr>
                              <w:pStyle w:val="Huisstijl-Notitiegegevens"/>
                            </w:pPr>
                          </w:p>
                          <w:p w:rsidRPr="00576711" w:rsidR="00A828E3" w:rsidRDefault="0000060B">
                            <w:pPr>
                              <w:pStyle w:val="Huisstijl-Notitiegegevens"/>
                            </w:pPr>
                            <w:r w:rsidRPr="00576711">
                              <w:tab/>
                              <w:t>te betrekken bij</w:t>
                            </w:r>
                            <w:r w:rsidRPr="00576711">
                              <w:tab/>
                            </w:r>
                            <w:r w:rsidRPr="00A263A1" w:rsidR="0043382C">
                              <w:t>procedurevergadering dd.</w:t>
                            </w:r>
                            <w:r w:rsidRPr="00A263A1" w:rsidR="00576711">
                              <w:t xml:space="preserve"> </w:t>
                            </w:r>
                            <w:r w:rsidR="00176ECC">
                              <w:t>22</w:t>
                            </w:r>
                            <w:r w:rsidR="009226CC">
                              <w:t xml:space="preserve"> september</w:t>
                            </w:r>
                            <w:r w:rsidRPr="00A263A1" w:rsidR="00F1713A">
                              <w:t xml:space="preserve"> 2015</w:t>
                            </w:r>
                          </w:p>
                          <w:p w:rsidR="00A828E3" w:rsidRDefault="00461DDE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</w:p>
                          <w:p w:rsidR="00A828E3" w:rsidRDefault="00A828E3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47.5pt;margin-top:164.35pt;width:474.1pt;height:216.7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">
                <v:textbox style="mso-fit-shape-to-text:t" inset="0,0,0,0">
                  <w:txbxContent>
                    <w:p w:rsidR="00A828E3" w:rsidRDefault="00461DDE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>
                        <w:tab/>
                        <w:t>N</w:t>
                      </w:r>
                      <w:r w:rsidR="0000060B">
                        <w:t>otitie</w:t>
                      </w:r>
                      <w:r w:rsidR="009226CC">
                        <w:t xml:space="preserve"> Leden Heerema</w:t>
                      </w:r>
                      <w:r>
                        <w:t xml:space="preserve"> (VVD)</w:t>
                      </w:r>
                      <w:r w:rsidR="009226CC">
                        <w:t xml:space="preserve"> en Leenders (PvdA)</w:t>
                      </w:r>
                    </w:p>
                    <w:p w:rsidR="00A828E3" w:rsidRDefault="00A828E3">
                      <w:pPr>
                        <w:pStyle w:val="Huisstijl-Agendatitel"/>
                        <w:ind w:left="0" w:firstLine="0"/>
                      </w:pPr>
                    </w:p>
                    <w:p w:rsidR="00A828E3" w:rsidRDefault="00A828E3">
                      <w:pPr>
                        <w:pStyle w:val="Huisstijl-Agendatitel"/>
                        <w:ind w:left="0" w:firstLine="0"/>
                      </w:pPr>
                    </w:p>
                    <w:p w:rsidR="006E2620" w:rsidP="006E2620" w:rsidRDefault="0000060B">
                      <w:pPr>
                        <w:pStyle w:val="Huisstijl-Notitiegegevens"/>
                      </w:pPr>
                      <w:r>
                        <w:tab/>
                      </w:r>
                      <w:r w:rsidRPr="00576711">
                        <w:t>aan</w:t>
                      </w:r>
                      <w:r w:rsidRPr="00576711">
                        <w:tab/>
                        <w:t>vaste kamercommissie</w:t>
                      </w:r>
                      <w:r w:rsidR="00F1713A">
                        <w:t xml:space="preserve"> voor </w:t>
                      </w:r>
                      <w:r w:rsidR="009226CC">
                        <w:t xml:space="preserve">Economische </w:t>
                      </w:r>
                      <w:r w:rsidR="006E2620">
                        <w:t>Zaken</w:t>
                      </w:r>
                    </w:p>
                    <w:p w:rsidRPr="00576711" w:rsidR="009226CC" w:rsidP="006E2620" w:rsidRDefault="009226CC">
                      <w:pPr>
                        <w:pStyle w:val="Huisstijl-Notitiegegevens"/>
                      </w:pPr>
                    </w:p>
                    <w:p w:rsidRPr="00576711" w:rsidR="00A828E3" w:rsidRDefault="0000060B">
                      <w:pPr>
                        <w:pStyle w:val="Huisstijl-Notitiegegevens"/>
                      </w:pPr>
                      <w:r w:rsidRPr="00576711">
                        <w:tab/>
                        <w:t>onderwerp</w:t>
                      </w:r>
                      <w:r w:rsidRPr="00576711">
                        <w:tab/>
                      </w:r>
                      <w:r w:rsidR="009226CC">
                        <w:t>mandaat rapporteurschap</w:t>
                      </w:r>
                      <w:r w:rsidR="00176ECC">
                        <w:t xml:space="preserve"> REFIT Vogel-en Habitatrichtlijn/Natura2000</w:t>
                      </w:r>
                    </w:p>
                    <w:p w:rsidR="009226CC" w:rsidRDefault="009226CC">
                      <w:pPr>
                        <w:pStyle w:val="Huisstijl-Notitiegegevens"/>
                      </w:pPr>
                    </w:p>
                    <w:p w:rsidRPr="00576711" w:rsidR="00A828E3" w:rsidRDefault="0000060B">
                      <w:pPr>
                        <w:pStyle w:val="Huisstijl-Notitiegegevens"/>
                      </w:pPr>
                      <w:r w:rsidRPr="00576711">
                        <w:tab/>
                        <w:t>te betrekken bij</w:t>
                      </w:r>
                      <w:r w:rsidRPr="00576711">
                        <w:tab/>
                      </w:r>
                      <w:r w:rsidRPr="00A263A1" w:rsidR="0043382C">
                        <w:t>procedurevergadering dd.</w:t>
                      </w:r>
                      <w:r w:rsidRPr="00A263A1" w:rsidR="00576711">
                        <w:t xml:space="preserve"> </w:t>
                      </w:r>
                      <w:r w:rsidR="00176ECC">
                        <w:t>22</w:t>
                      </w:r>
                      <w:r w:rsidR="009226CC">
                        <w:t xml:space="preserve"> september</w:t>
                      </w:r>
                      <w:r w:rsidRPr="00A263A1" w:rsidR="00F1713A">
                        <w:t xml:space="preserve"> 2015</w:t>
                      </w:r>
                    </w:p>
                    <w:p w:rsidR="00A828E3" w:rsidRDefault="00461DDE">
                      <w:pPr>
                        <w:pStyle w:val="Huisstijl-AgendagegevensW1"/>
                      </w:pPr>
                      <w:r>
                        <w:tab/>
                      </w:r>
                    </w:p>
                    <w:p w:rsidR="00A828E3" w:rsidRDefault="00A828E3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042A9" w:rsidR="000042A9">
        <w:rPr>
          <w:b/>
          <w:noProof/>
          <w:lang w:eastAsia="nl-NL"/>
        </w:rPr>
        <w:drawing>
          <wp:anchor distT="0" distB="0" distL="114300" distR="114300" simplePos="0" relativeHeight="251666432" behindDoc="1" locked="0" layoutInCell="1" allowOverlap="1" wp14:editId="2C50322F" wp14:anchorId="40E856A1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2A9" w:rsidR="000042A9">
        <w:rPr>
          <w:b/>
          <w:noProof/>
          <w:lang w:eastAsia="nl-NL"/>
        </w:rPr>
        <w:drawing>
          <wp:anchor distT="0" distB="0" distL="114300" distR="114300" simplePos="0" relativeHeight="251667456" behindDoc="1" locked="0" layoutInCell="1" allowOverlap="1" wp14:editId="3284DFCB" wp14:anchorId="1BA20ACB">
            <wp:simplePos x="0" y="0"/>
            <wp:positionH relativeFrom="page">
              <wp:posOffset>1070610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2A9" w:rsidR="0000060B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9771B06" wp14:anchorId="2E8A449E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D83" w:rsidRDefault="00820D8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OveA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">
                <v:textbox inset="0,0,0,0">
                  <w:txbxContent>
                    <w:p w:rsidR="00820D83" w:rsidRDefault="00820D83"/>
                  </w:txbxContent>
                </v:textbox>
                <w10:wrap anchory="page"/>
              </v:shape>
            </w:pict>
          </mc:Fallback>
        </mc:AlternateContent>
      </w:r>
      <w:r w:rsidR="00CF084A">
        <w:rPr>
          <w:b/>
        </w:rPr>
        <w:t>Aanleiding</w:t>
      </w:r>
    </w:p>
    <w:p w:rsidRPr="005D0926" w:rsidR="005D0926" w:rsidP="00D25EEF" w:rsidRDefault="005D0926">
      <w:pPr>
        <w:pStyle w:val="Lijstaline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</w:pPr>
      <w:r w:rsidRPr="005D0926">
        <w:t>In haar Werkpr</w:t>
      </w:r>
      <w:r>
        <w:t>o</w:t>
      </w:r>
      <w:r w:rsidRPr="005D0926">
        <w:t>gramma voor 2015 heeft de Europese Commissi</w:t>
      </w:r>
      <w:r>
        <w:t>e</w:t>
      </w:r>
      <w:r w:rsidRPr="005D0926">
        <w:t xml:space="preserve"> aangekondigd dit jaar in het kader van de REFIT-agen</w:t>
      </w:r>
      <w:r>
        <w:t>da (</w:t>
      </w:r>
      <w:proofErr w:type="spellStart"/>
      <w:r>
        <w:t>regulatory</w:t>
      </w:r>
      <w:proofErr w:type="spellEnd"/>
      <w:r>
        <w:t xml:space="preserve"> fitness) </w:t>
      </w:r>
      <w:r w:rsidRPr="005D0926">
        <w:t xml:space="preserve">met een mededeling te komen </w:t>
      </w:r>
      <w:proofErr w:type="gramStart"/>
      <w:r w:rsidRPr="005D0926">
        <w:t>inzake</w:t>
      </w:r>
      <w:proofErr w:type="gramEnd"/>
      <w:r w:rsidRPr="005D0926">
        <w:t xml:space="preserve"> een zogenaamde ‘gezondheidscheck’ van Natura 2000 (Vogel- en Habitatrichtlijn). </w:t>
      </w:r>
      <w:r>
        <w:t xml:space="preserve">De </w:t>
      </w:r>
      <w:r w:rsidRPr="005D0926">
        <w:t xml:space="preserve">commissie </w:t>
      </w:r>
      <w:r>
        <w:t xml:space="preserve">Economische Zaken </w:t>
      </w:r>
      <w:r w:rsidRPr="005D0926">
        <w:t xml:space="preserve">heeft dit onderwerp als </w:t>
      </w:r>
      <w:proofErr w:type="gramStart"/>
      <w:r w:rsidRPr="005D0926">
        <w:t>pr</w:t>
      </w:r>
      <w:r>
        <w:t>ioritair</w:t>
      </w:r>
      <w:proofErr w:type="gramEnd"/>
      <w:r>
        <w:t xml:space="preserve"> EU-dossier aangemerkt.</w:t>
      </w:r>
    </w:p>
    <w:p w:rsidRPr="005D0926" w:rsidR="001F4A53" w:rsidP="00D25EEF" w:rsidRDefault="00176ECC">
      <w:pPr>
        <w:pStyle w:val="Lijstaline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360"/>
        </w:tabs>
        <w:ind w:left="360" w:hanging="360"/>
        <w:contextualSpacing w:val="0"/>
      </w:pPr>
      <w:r>
        <w:t>In het kader van de Europese Green Week</w:t>
      </w:r>
      <w:proofErr w:type="gramStart"/>
      <w:r>
        <w:t>, die</w:t>
      </w:r>
      <w:proofErr w:type="gramEnd"/>
      <w:r>
        <w:t xml:space="preserve"> dit jaar in het teken stond van biodivers</w:t>
      </w:r>
      <w:r w:rsidR="003B1DC1">
        <w:t>iteit, is het lid Heerema (VVD) als rapporteur namens de commissie EZ</w:t>
      </w:r>
      <w:r>
        <w:t xml:space="preserve"> op 5</w:t>
      </w:r>
      <w:r w:rsidR="00153684">
        <w:t xml:space="preserve"> juni 2015 naar Brussel afgereisd </w:t>
      </w:r>
      <w:r>
        <w:t xml:space="preserve"> om deel te nemen aan enkele workshops en te praten met een aantal stakeholders op Europees n</w:t>
      </w:r>
      <w:r w:rsidR="003B1DC1">
        <w:t xml:space="preserve">iveau. In zijn verslag heeft de rapporteur aanbevolen dat gezien de ontwikkelingen op dit dossier het komende jaar een nieuwe rapporteur namens de commissie aan te stellen. </w:t>
      </w:r>
    </w:p>
    <w:p w:rsidRPr="005D0926" w:rsidR="00875DD1" w:rsidP="00D25EEF" w:rsidRDefault="005D0926">
      <w:pPr>
        <w:pStyle w:val="Lijstaline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ind w:left="360" w:hanging="360"/>
        <w:contextualSpacing w:val="0"/>
      </w:pPr>
      <w:r>
        <w:t>Tijdens de procedurevergadering van 1 september 2015 heeft de commissie de leden Heerema (VVD) en Leenders (PvdA) benoemd als</w:t>
      </w:r>
      <w:r w:rsidRPr="005D0926" w:rsidR="00875DD1">
        <w:t xml:space="preserve"> </w:t>
      </w:r>
      <w:r>
        <w:t>co-</w:t>
      </w:r>
      <w:r w:rsidRPr="005D0926" w:rsidR="00875DD1">
        <w:t>rapporteur</w:t>
      </w:r>
      <w:r>
        <w:t xml:space="preserve">s op dit </w:t>
      </w:r>
      <w:proofErr w:type="gramStart"/>
      <w:r>
        <w:t>dossier.</w:t>
      </w:r>
      <w:r w:rsidRPr="005D0926" w:rsidR="00875DD1">
        <w:t xml:space="preserve">  </w:t>
      </w:r>
      <w:proofErr w:type="gramEnd"/>
    </w:p>
    <w:p w:rsidR="002F105E" w:rsidP="00CF084A" w:rsidRDefault="002F105E">
      <w:pPr>
        <w:pStyle w:val="PlatteTekst"/>
        <w:rPr>
          <w:b/>
        </w:rPr>
      </w:pPr>
    </w:p>
    <w:p w:rsidR="0015301F" w:rsidP="0015301F" w:rsidRDefault="001530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  <w:r w:rsidRPr="005A42AB">
        <w:rPr>
          <w:rFonts w:eastAsia="Verdana" w:cs="Verdana"/>
          <w:b/>
        </w:rPr>
        <w:t>Beslispunten</w:t>
      </w:r>
      <w:r>
        <w:rPr>
          <w:rFonts w:eastAsia="Verdana" w:cs="Verdana"/>
        </w:rPr>
        <w:t>:</w:t>
      </w:r>
    </w:p>
    <w:p w:rsidR="0015301F" w:rsidP="0015301F" w:rsidRDefault="001530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  <w:r>
        <w:rPr>
          <w:rFonts w:eastAsia="Verdana" w:cs="Verdana"/>
        </w:rPr>
        <w:t xml:space="preserve">U wordt gevraagd </w:t>
      </w:r>
      <w:r w:rsidR="005D0926">
        <w:rPr>
          <w:rFonts w:eastAsia="Verdana" w:cs="Verdana"/>
        </w:rPr>
        <w:t xml:space="preserve">in te stemmen met de hieronder beschreven activiteiten van de </w:t>
      </w:r>
      <w:proofErr w:type="gramStart"/>
      <w:r w:rsidR="005D0926">
        <w:rPr>
          <w:rFonts w:eastAsia="Verdana" w:cs="Verdana"/>
        </w:rPr>
        <w:t>rapporteurs</w:t>
      </w:r>
      <w:proofErr w:type="gramEnd"/>
      <w:r w:rsidR="005D0926">
        <w:rPr>
          <w:rFonts w:eastAsia="Verdana" w:cs="Verdana"/>
        </w:rPr>
        <w:t>.</w:t>
      </w:r>
    </w:p>
    <w:p w:rsidR="0015301F" w:rsidP="00CF084A" w:rsidRDefault="0015301F">
      <w:pPr>
        <w:pStyle w:val="PlatteTekst"/>
        <w:rPr>
          <w:b/>
        </w:rPr>
      </w:pPr>
    </w:p>
    <w:p w:rsidR="00875DD1" w:rsidP="00CF084A" w:rsidRDefault="00875DD1">
      <w:pPr>
        <w:pStyle w:val="PlatteTekst"/>
        <w:rPr>
          <w:b/>
        </w:rPr>
      </w:pPr>
      <w:r>
        <w:rPr>
          <w:b/>
        </w:rPr>
        <w:t>Doel en taken EU-rapporteurschap</w:t>
      </w:r>
    </w:p>
    <w:p w:rsidR="002F105E" w:rsidP="00CF084A" w:rsidRDefault="00875DD1">
      <w:pPr>
        <w:pStyle w:val="PlatteTekst"/>
      </w:pPr>
      <w:r w:rsidRPr="00875DD1">
        <w:t>Bij</w:t>
      </w:r>
      <w:r w:rsidRPr="00030A71">
        <w:t xml:space="preserve"> (prioritaire) EU-dossiers kan een commissie een rapporteur aanwijzen. </w:t>
      </w:r>
      <w:r>
        <w:t xml:space="preserve">Dit ligt het meest voor de hand bij consultatiedocumenten en actieplannen die (nog) geen besluitvormend karakter hebben, </w:t>
      </w:r>
      <w:r w:rsidR="009226CC">
        <w:t>zoals de gezondheidscheck van de Vogel- en Habitatrichtlijn</w:t>
      </w:r>
      <w:r w:rsidR="00D617FE">
        <w:t>(VHR)</w:t>
      </w:r>
      <w:r>
        <w:t>.</w:t>
      </w:r>
    </w:p>
    <w:p w:rsidR="00875DD1" w:rsidP="00CF084A" w:rsidRDefault="00875DD1">
      <w:pPr>
        <w:pStyle w:val="PlatteTekst"/>
        <w:rPr>
          <w:b/>
        </w:rPr>
      </w:pPr>
      <w:r w:rsidRPr="00030A71">
        <w:t>Het doel van een rapporteurschap is dat de Kamer de mogelijkheid benut om in een vroeg stadi</w:t>
      </w:r>
      <w:r>
        <w:t>um een eigen mening te vormen over</w:t>
      </w:r>
      <w:r w:rsidRPr="00030A71">
        <w:t xml:space="preserve"> het dossier en de Europese besluitvorming te beïnvloeden. De taken en bevoegdheden van een rapporteur van een EU-dossier zijn </w:t>
      </w:r>
      <w:r>
        <w:t xml:space="preserve">in principe </w:t>
      </w:r>
      <w:r w:rsidRPr="00030A71">
        <w:t>dezelfde als die bij een wetsvoorstel of bij de begrotingsbehandeling.</w:t>
      </w:r>
      <w:r>
        <w:t xml:space="preserve"> Aan het einde van het rapporteurschap brengt de rapporteur verslag uit van zijn of haar </w:t>
      </w:r>
      <w:r w:rsidR="009226CC">
        <w:t>bevindingen aan de commissie EZ</w:t>
      </w:r>
      <w:r>
        <w:t xml:space="preserve">. </w:t>
      </w:r>
      <w:r w:rsidR="001F4A53">
        <w:t xml:space="preserve">Er is geen vastgestelde termijn voor een EU-rapporteurschap, maar deze wordt in principe afgesloten bij de presentatie van het verslag. Eventueel zou daarna het rapporteurschap kunnen worden </w:t>
      </w:r>
      <w:r w:rsidR="001F4A53">
        <w:lastRenderedPageBreak/>
        <w:t>verlengd, om het standpunt van de Kamer op dit dossier in Brussel uit te dragen. Dit aspect</w:t>
      </w:r>
      <w:r w:rsidR="00597EAD">
        <w:t xml:space="preserve"> kan</w:t>
      </w:r>
      <w:r w:rsidR="001F4A53">
        <w:t xml:space="preserve"> bij of na de presentatie van </w:t>
      </w:r>
      <w:r w:rsidR="005568CB">
        <w:t>het verslag aan de Commissie EZ</w:t>
      </w:r>
      <w:r w:rsidR="001F4A53">
        <w:t xml:space="preserve"> worden voorgelegd.</w:t>
      </w:r>
    </w:p>
    <w:p w:rsidR="00875DD1" w:rsidP="00CF084A" w:rsidRDefault="00875DD1">
      <w:pPr>
        <w:pStyle w:val="PlatteTekst"/>
        <w:rPr>
          <w:b/>
        </w:rPr>
      </w:pPr>
    </w:p>
    <w:p w:rsidR="00013B5B" w:rsidP="00CF084A" w:rsidRDefault="001D32DE">
      <w:pPr>
        <w:pStyle w:val="PlatteTekst"/>
        <w:rPr>
          <w:b/>
        </w:rPr>
      </w:pPr>
      <w:r>
        <w:rPr>
          <w:b/>
        </w:rPr>
        <w:t xml:space="preserve"> </w:t>
      </w:r>
      <w:r w:rsidR="001F4A53">
        <w:rPr>
          <w:b/>
        </w:rPr>
        <w:t>Activiteiten</w:t>
      </w:r>
    </w:p>
    <w:p w:rsidR="004C3028" w:rsidP="00CF084A" w:rsidRDefault="00D617FE">
      <w:pPr>
        <w:pStyle w:val="PlatteTekst"/>
      </w:pPr>
      <w:r w:rsidRPr="00D617FE">
        <w:t xml:space="preserve">Het tijdpad van de gezondheidscheck van de VHR staat beschreven op de </w:t>
      </w:r>
      <w:hyperlink w:history="1" r:id="rId15">
        <w:r w:rsidRPr="00D617FE">
          <w:rPr>
            <w:rStyle w:val="Hyperlink"/>
          </w:rPr>
          <w:t>website van het verantwoordelijke directoraat-generaal ENVI</w:t>
        </w:r>
      </w:hyperlink>
      <w:r w:rsidRPr="00D617FE">
        <w:t xml:space="preserve"> (milieu)</w:t>
      </w:r>
      <w:r w:rsidR="004C3028">
        <w:t>. Wij willen ons rapporteurschap</w:t>
      </w:r>
      <w:r>
        <w:t xml:space="preserve"> zoveel </w:t>
      </w:r>
      <w:r w:rsidR="004C3028">
        <w:t>mogelijk bij deze agenda aan laten sluiten. Wij stellen de volgende activiteiten voor:</w:t>
      </w:r>
    </w:p>
    <w:p w:rsidR="003A366D" w:rsidP="00CF084A" w:rsidRDefault="003A366D">
      <w:pPr>
        <w:pStyle w:val="PlatteTekst"/>
      </w:pPr>
    </w:p>
    <w:p w:rsidRPr="00D25EEF" w:rsidR="004C3028" w:rsidP="00D25EEF" w:rsidRDefault="00265223">
      <w:pPr>
        <w:pStyle w:val="Lijstalinea"/>
        <w:numPr>
          <w:ilvl w:val="0"/>
          <w:numId w:val="41"/>
        </w:numPr>
        <w:autoSpaceDE w:val="0"/>
        <w:autoSpaceDN w:val="0"/>
        <w:adjustRightInd w:val="0"/>
        <w:ind w:left="360"/>
        <w:rPr>
          <w:szCs w:val="18"/>
        </w:rPr>
      </w:pPr>
      <w:r w:rsidRPr="00D25EEF">
        <w:rPr>
          <w:szCs w:val="18"/>
        </w:rPr>
        <w:t>Op 20 november</w:t>
      </w:r>
      <w:r w:rsidRPr="00D25EEF" w:rsidR="004C3028">
        <w:rPr>
          <w:szCs w:val="18"/>
        </w:rPr>
        <w:t xml:space="preserve"> 2015 organiseert de EC </w:t>
      </w:r>
      <w:r w:rsidRPr="00D25EEF" w:rsidR="00D25EEF">
        <w:rPr>
          <w:szCs w:val="18"/>
        </w:rPr>
        <w:t xml:space="preserve">een </w:t>
      </w:r>
      <w:hyperlink w:history="1" r:id="rId16">
        <w:r w:rsidRPr="00D25EEF" w:rsidR="004C3028">
          <w:rPr>
            <w:rStyle w:val="Hyperlink"/>
            <w:szCs w:val="18"/>
          </w:rPr>
          <w:t>conferentie over de conceptresultaten van de evaluatie</w:t>
        </w:r>
      </w:hyperlink>
      <w:r w:rsidRPr="00D25EEF" w:rsidR="004C3028">
        <w:rPr>
          <w:szCs w:val="18"/>
        </w:rPr>
        <w:t>. Deze worden gedeeld en besproken met de lidstaten en belangrijke stakeholders. Wij bezoeken deze conferentie en maken hiervan een kort verslag</w:t>
      </w:r>
      <w:r w:rsidRPr="00D25EEF" w:rsidR="003B0859">
        <w:rPr>
          <w:szCs w:val="18"/>
        </w:rPr>
        <w:t>.</w:t>
      </w:r>
    </w:p>
    <w:p w:rsidR="004C3028" w:rsidP="00D25EEF" w:rsidRDefault="004C3028">
      <w:pPr>
        <w:autoSpaceDE w:val="0"/>
        <w:autoSpaceDN w:val="0"/>
        <w:adjustRightInd w:val="0"/>
        <w:rPr>
          <w:szCs w:val="18"/>
        </w:rPr>
      </w:pPr>
    </w:p>
    <w:p w:rsidRPr="00D25EEF" w:rsidR="00624D52" w:rsidP="00D25EEF" w:rsidRDefault="004C3028">
      <w:pPr>
        <w:pStyle w:val="Lijstalinea"/>
        <w:numPr>
          <w:ilvl w:val="0"/>
          <w:numId w:val="41"/>
        </w:numPr>
        <w:autoSpaceDE w:val="0"/>
        <w:autoSpaceDN w:val="0"/>
        <w:adjustRightInd w:val="0"/>
        <w:ind w:left="360"/>
        <w:rPr>
          <w:szCs w:val="18"/>
        </w:rPr>
      </w:pPr>
      <w:r w:rsidRPr="00D25EEF">
        <w:rPr>
          <w:szCs w:val="18"/>
        </w:rPr>
        <w:t xml:space="preserve">Begin 2016 wordt een rapport van de EC </w:t>
      </w:r>
      <w:proofErr w:type="gramStart"/>
      <w:r w:rsidRPr="00D25EEF">
        <w:rPr>
          <w:szCs w:val="18"/>
        </w:rPr>
        <w:t xml:space="preserve">verwacht  </w:t>
      </w:r>
      <w:proofErr w:type="gramEnd"/>
      <w:r w:rsidRPr="00D25EEF">
        <w:rPr>
          <w:szCs w:val="18"/>
        </w:rPr>
        <w:t xml:space="preserve">over de resultaten van de Fitness Check. Naar aanleiding daarvan zal zij in de eerste helft van 2016 een mededeling presenteren. </w:t>
      </w:r>
      <w:proofErr w:type="gramStart"/>
      <w:r w:rsidRPr="00D25EEF">
        <w:rPr>
          <w:szCs w:val="18"/>
        </w:rPr>
        <w:t xml:space="preserve">Vóór de presentatie van deze mededeling willen wij een werkbezoek afleggen naar Brussel om alvast met de relevante stakeholders te praten over wat er </w:t>
      </w:r>
      <w:r w:rsidRPr="00D25EEF" w:rsidR="00624D52">
        <w:rPr>
          <w:szCs w:val="18"/>
        </w:rPr>
        <w:t xml:space="preserve">te verwachten valt in deze mededeling en of er nieuwe wetgeving in zal worden aangekondigd. </w:t>
      </w:r>
      <w:proofErr w:type="gramEnd"/>
      <w:r w:rsidRPr="00D25EEF" w:rsidR="00624D52">
        <w:rPr>
          <w:szCs w:val="18"/>
        </w:rPr>
        <w:t>Ook hierover zullen wij verslag uitbrengen aan de Kamer.</w:t>
      </w:r>
    </w:p>
    <w:p w:rsidR="00624D52" w:rsidP="00D25EEF" w:rsidRDefault="00624D52">
      <w:pPr>
        <w:autoSpaceDE w:val="0"/>
        <w:autoSpaceDN w:val="0"/>
        <w:adjustRightInd w:val="0"/>
        <w:rPr>
          <w:szCs w:val="18"/>
        </w:rPr>
      </w:pPr>
    </w:p>
    <w:p w:rsidRPr="00D25EEF" w:rsidR="004C3028" w:rsidP="00D25EEF" w:rsidRDefault="00624D52">
      <w:pPr>
        <w:pStyle w:val="Lijstalinea"/>
        <w:numPr>
          <w:ilvl w:val="0"/>
          <w:numId w:val="41"/>
        </w:numPr>
        <w:autoSpaceDE w:val="0"/>
        <w:autoSpaceDN w:val="0"/>
        <w:adjustRightInd w:val="0"/>
        <w:ind w:left="360"/>
        <w:rPr>
          <w:szCs w:val="18"/>
        </w:rPr>
      </w:pPr>
      <w:r w:rsidRPr="00D25EEF">
        <w:rPr>
          <w:szCs w:val="18"/>
        </w:rPr>
        <w:t>Voorts willen wij graag de huidige wetgeving ook zelf in praktijk onderzoeken. Daarvoor willen we een werkbezoek brengen aan een EU-lidstaat die qua problematiek</w:t>
      </w:r>
      <w:r w:rsidRPr="00D25EEF" w:rsidR="003B0859">
        <w:rPr>
          <w:szCs w:val="18"/>
        </w:rPr>
        <w:t xml:space="preserve"> (soort natuur en bevolkingsdruk)</w:t>
      </w:r>
      <w:r w:rsidRPr="00D25EEF">
        <w:rPr>
          <w:szCs w:val="18"/>
        </w:rPr>
        <w:t xml:space="preserve"> vergelijkbaar is </w:t>
      </w:r>
      <w:r w:rsidR="00CC3BFB">
        <w:rPr>
          <w:szCs w:val="18"/>
        </w:rPr>
        <w:t>met</w:t>
      </w:r>
      <w:r w:rsidRPr="00D25EEF">
        <w:rPr>
          <w:szCs w:val="18"/>
        </w:rPr>
        <w:t xml:space="preserve"> Nederland, zodat wij </w:t>
      </w:r>
      <w:r w:rsidRPr="00D25EEF" w:rsidR="003B0859">
        <w:rPr>
          <w:szCs w:val="18"/>
        </w:rPr>
        <w:t xml:space="preserve">kunnen constateren of er </w:t>
      </w:r>
      <w:r w:rsidRPr="00D25EEF">
        <w:rPr>
          <w:szCs w:val="18"/>
        </w:rPr>
        <w:t>verschi</w:t>
      </w:r>
      <w:r w:rsidRPr="00D25EEF" w:rsidR="003B0859">
        <w:rPr>
          <w:szCs w:val="18"/>
        </w:rPr>
        <w:t xml:space="preserve">llen in nationale </w:t>
      </w:r>
      <w:proofErr w:type="gramStart"/>
      <w:r w:rsidRPr="00D25EEF" w:rsidR="003B0859">
        <w:rPr>
          <w:szCs w:val="18"/>
        </w:rPr>
        <w:t>implementatie</w:t>
      </w:r>
      <w:proofErr w:type="gramEnd"/>
      <w:r w:rsidRPr="00D25EEF" w:rsidR="003B0859">
        <w:rPr>
          <w:szCs w:val="18"/>
        </w:rPr>
        <w:t xml:space="preserve"> zijn en of daar lessen uit te trekken zijn. </w:t>
      </w:r>
    </w:p>
    <w:p w:rsidR="003B0859" w:rsidP="00D25EEF" w:rsidRDefault="003B0859">
      <w:pPr>
        <w:autoSpaceDE w:val="0"/>
        <w:autoSpaceDN w:val="0"/>
        <w:adjustRightInd w:val="0"/>
        <w:rPr>
          <w:szCs w:val="18"/>
        </w:rPr>
      </w:pPr>
    </w:p>
    <w:p w:rsidRPr="00D25EEF" w:rsidR="003B0859" w:rsidP="00D25EEF" w:rsidRDefault="003B0859">
      <w:pPr>
        <w:pStyle w:val="Lijstalinea"/>
        <w:numPr>
          <w:ilvl w:val="0"/>
          <w:numId w:val="41"/>
        </w:numPr>
        <w:autoSpaceDE w:val="0"/>
        <w:autoSpaceDN w:val="0"/>
        <w:adjustRightInd w:val="0"/>
        <w:ind w:left="360"/>
        <w:rPr>
          <w:szCs w:val="18"/>
        </w:rPr>
      </w:pPr>
      <w:r w:rsidRPr="00D25EEF">
        <w:rPr>
          <w:szCs w:val="18"/>
        </w:rPr>
        <w:t>Tijdens het Nederlands Voorzitterschap zal de staatssecretaris van EZ een internationa</w:t>
      </w:r>
      <w:r w:rsidRPr="00D25EEF" w:rsidR="005F5F8A">
        <w:rPr>
          <w:szCs w:val="18"/>
        </w:rPr>
        <w:t>le conferentie organiseren. De datum hiervoor is nog niet bekend. Wij willen in overleg met het ministerie deelnemen aan deze conferentie en indien daartoe gelegenheid is, onze bevindingen toelichten.</w:t>
      </w:r>
    </w:p>
    <w:p w:rsidR="001B4922" w:rsidP="001B4922" w:rsidRDefault="001B492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eastAsia="Verdana" w:cs="Verdana"/>
        </w:rPr>
      </w:pPr>
    </w:p>
    <w:p w:rsidRPr="001B4922" w:rsidR="001B4922" w:rsidP="001B4922" w:rsidRDefault="00597E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eastAsia="Verdana" w:cs="Verdana"/>
          <w:b/>
        </w:rPr>
      </w:pPr>
      <w:r>
        <w:rPr>
          <w:rFonts w:eastAsia="Verdana" w:cs="Verdana"/>
          <w:b/>
        </w:rPr>
        <w:t>P</w:t>
      </w:r>
      <w:r w:rsidR="001B4922">
        <w:rPr>
          <w:rFonts w:eastAsia="Verdana" w:cs="Verdana"/>
          <w:b/>
        </w:rPr>
        <w:t>roduct</w:t>
      </w:r>
      <w:r>
        <w:rPr>
          <w:rFonts w:eastAsia="Verdana" w:cs="Verdana"/>
          <w:b/>
        </w:rPr>
        <w:t>en</w:t>
      </w:r>
      <w:r w:rsidR="0015301F">
        <w:rPr>
          <w:rFonts w:eastAsia="Verdana" w:cs="Verdana"/>
          <w:b/>
        </w:rPr>
        <w:t xml:space="preserve"> en tijdsbesteding</w:t>
      </w:r>
    </w:p>
    <w:p w:rsidR="001B4922" w:rsidP="00D25EEF" w:rsidRDefault="001B4922">
      <w:pPr>
        <w:pStyle w:val="Lijstaline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eastAsia="Verdana" w:cs="Verdana"/>
        </w:rPr>
      </w:pPr>
      <w:r w:rsidRPr="001B4922">
        <w:rPr>
          <w:rFonts w:eastAsia="Verdana" w:cs="Verdana"/>
        </w:rPr>
        <w:t>Verslag</w:t>
      </w:r>
      <w:r w:rsidR="0015301F">
        <w:rPr>
          <w:rFonts w:eastAsia="Verdana" w:cs="Verdana"/>
        </w:rPr>
        <w:t>en</w:t>
      </w:r>
      <w:r w:rsidR="005F5F8A">
        <w:rPr>
          <w:rFonts w:eastAsia="Verdana" w:cs="Verdana"/>
        </w:rPr>
        <w:t xml:space="preserve"> van de bovengenoemde werkbezoeken en conferenties</w:t>
      </w:r>
    </w:p>
    <w:p w:rsidR="001B4922" w:rsidP="00D25EEF" w:rsidRDefault="005F5F8A">
      <w:pPr>
        <w:pStyle w:val="Lijstaline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eastAsia="Verdana" w:cs="Verdana"/>
        </w:rPr>
      </w:pPr>
      <w:r>
        <w:rPr>
          <w:rFonts w:eastAsia="Verdana" w:cs="Verdana"/>
        </w:rPr>
        <w:t>Deze kunnen bij relevante Algemene Overleggen</w:t>
      </w:r>
      <w:r w:rsidRPr="001B4922" w:rsidR="001B4922">
        <w:rPr>
          <w:rFonts w:eastAsia="Verdana" w:cs="Verdana"/>
        </w:rPr>
        <w:t xml:space="preserve"> </w:t>
      </w:r>
      <w:r>
        <w:rPr>
          <w:rFonts w:eastAsia="Verdana" w:cs="Verdana"/>
        </w:rPr>
        <w:t>met de staatssecretaris worden toegelicht en toegestuurd naar de rapporteurs in het Europees Parlement, de Europese Commissie en de Nederlandse Permanente Vertegenwoordiging in Brussel.</w:t>
      </w:r>
    </w:p>
    <w:p w:rsidR="0015301F" w:rsidP="00D25EEF" w:rsidRDefault="0015301F">
      <w:pPr>
        <w:pStyle w:val="Lijstaline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eastAsia="Verdana" w:cs="Verdana"/>
        </w:rPr>
      </w:pPr>
      <w:r>
        <w:rPr>
          <w:rFonts w:eastAsia="Verdana" w:cs="Verdana"/>
        </w:rPr>
        <w:t>Eindverslag</w:t>
      </w:r>
      <w:r w:rsidR="004E3D9F">
        <w:rPr>
          <w:rFonts w:eastAsia="Verdana" w:cs="Verdana"/>
        </w:rPr>
        <w:t>.</w:t>
      </w:r>
    </w:p>
    <w:p w:rsidR="0015301F" w:rsidP="005A42AB" w:rsidRDefault="001530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</w:p>
    <w:p w:rsidR="00D25EEF" w:rsidP="005A42AB" w:rsidRDefault="00D25EE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b/>
        </w:rPr>
      </w:pPr>
      <w:r>
        <w:rPr>
          <w:rFonts w:eastAsia="Verdana" w:cs="Verdana"/>
          <w:b/>
        </w:rPr>
        <w:br w:type="page"/>
      </w:r>
    </w:p>
    <w:p w:rsidRPr="00265223" w:rsidR="00265223" w:rsidP="005A42AB" w:rsidRDefault="002652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b/>
        </w:rPr>
      </w:pPr>
      <w:r w:rsidRPr="00265223">
        <w:rPr>
          <w:rFonts w:eastAsia="Verdana" w:cs="Verdana"/>
          <w:b/>
        </w:rPr>
        <w:lastRenderedPageBreak/>
        <w:t>Tijdsinvestering en kosten</w:t>
      </w:r>
    </w:p>
    <w:p w:rsidR="008435E5" w:rsidP="005A42AB" w:rsidRDefault="00C113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  <w:r>
        <w:rPr>
          <w:rFonts w:eastAsia="Verdana" w:cs="Verdana"/>
        </w:rPr>
        <w:t xml:space="preserve">Op dit moment </w:t>
      </w:r>
      <w:r w:rsidR="0015301F">
        <w:rPr>
          <w:rFonts w:eastAsia="Verdana" w:cs="Verdana"/>
        </w:rPr>
        <w:t>wordt de tijdsinvestering van de rapporteur</w:t>
      </w:r>
      <w:r w:rsidR="005568CB">
        <w:rPr>
          <w:rFonts w:eastAsia="Verdana" w:cs="Verdana"/>
        </w:rPr>
        <w:t>s</w:t>
      </w:r>
      <w:r w:rsidR="0015301F">
        <w:rPr>
          <w:rFonts w:eastAsia="Verdana" w:cs="Verdana"/>
        </w:rPr>
        <w:t xml:space="preserve"> op</w:t>
      </w:r>
      <w:r>
        <w:rPr>
          <w:rFonts w:eastAsia="Verdana" w:cs="Verdana"/>
        </w:rPr>
        <w:t xml:space="preserve"> 10 dagen </w:t>
      </w:r>
      <w:r w:rsidR="005F5F8A">
        <w:rPr>
          <w:rFonts w:eastAsia="Verdana" w:cs="Verdana"/>
        </w:rPr>
        <w:t xml:space="preserve">(per persoon) </w:t>
      </w:r>
      <w:r w:rsidR="0015301F">
        <w:rPr>
          <w:rFonts w:eastAsia="Verdana" w:cs="Verdana"/>
        </w:rPr>
        <w:t>geschat</w:t>
      </w:r>
      <w:r w:rsidR="005F5F8A">
        <w:rPr>
          <w:rFonts w:eastAsia="Verdana" w:cs="Verdana"/>
        </w:rPr>
        <w:t xml:space="preserve">. </w:t>
      </w:r>
      <w:r>
        <w:rPr>
          <w:rFonts w:eastAsia="Verdana" w:cs="Verdana"/>
        </w:rPr>
        <w:t xml:space="preserve">De rapporteur zal worden </w:t>
      </w:r>
      <w:r w:rsidR="0015301F">
        <w:rPr>
          <w:rFonts w:eastAsia="Verdana" w:cs="Verdana"/>
        </w:rPr>
        <w:t>ond</w:t>
      </w:r>
      <w:r w:rsidR="005F5F8A">
        <w:rPr>
          <w:rFonts w:eastAsia="Verdana" w:cs="Verdana"/>
        </w:rPr>
        <w:t>ersteund door de EU-adviseur EZ/LNV</w:t>
      </w:r>
      <w:r w:rsidR="0015301F">
        <w:rPr>
          <w:rFonts w:eastAsia="Verdana" w:cs="Verdana"/>
        </w:rPr>
        <w:t xml:space="preserve">. </w:t>
      </w:r>
      <w:r w:rsidR="005F5F8A">
        <w:rPr>
          <w:rFonts w:eastAsia="Verdana" w:cs="Verdana"/>
        </w:rPr>
        <w:t xml:space="preserve">Werkbezoeken aan Brussel worden niet vergoed omdat Brussel als ‘binnenland’ wordt </w:t>
      </w:r>
      <w:proofErr w:type="gramStart"/>
      <w:r w:rsidR="005F5F8A">
        <w:rPr>
          <w:rFonts w:eastAsia="Verdana" w:cs="Verdana"/>
        </w:rPr>
        <w:t>beschouwd</w:t>
      </w:r>
      <w:r w:rsidR="00FF049A">
        <w:rPr>
          <w:rFonts w:eastAsia="Verdana" w:cs="Verdana"/>
        </w:rPr>
        <w:t xml:space="preserve">. </w:t>
      </w:r>
      <w:r w:rsidR="005F5F8A">
        <w:rPr>
          <w:rFonts w:eastAsia="Verdana" w:cs="Verdana"/>
        </w:rPr>
        <w:t xml:space="preserve"> </w:t>
      </w:r>
      <w:proofErr w:type="gramEnd"/>
      <w:r w:rsidR="007F4DB8">
        <w:rPr>
          <w:rFonts w:eastAsia="Verdana" w:cs="Verdana"/>
        </w:rPr>
        <w:t>De kosten v</w:t>
      </w:r>
      <w:r w:rsidRPr="00416653" w:rsidR="003A366D">
        <w:rPr>
          <w:rFonts w:eastAsia="Verdana" w:cs="Verdana"/>
        </w:rPr>
        <w:t xml:space="preserve">oor een eventueel werkbezoek </w:t>
      </w:r>
      <w:r w:rsidR="007F4DB8">
        <w:rPr>
          <w:rFonts w:eastAsia="Verdana" w:cs="Verdana"/>
        </w:rPr>
        <w:t xml:space="preserve">zijn lastig in te schatten, aangezien het nog niet duidelijk is welke lidstaat dit betreft en hoelang het werkbezoek zal duren. </w:t>
      </w:r>
      <w:r w:rsidR="00265223">
        <w:rPr>
          <w:rFonts w:eastAsia="Verdana" w:cs="Verdana"/>
        </w:rPr>
        <w:t xml:space="preserve">Op basis van vergelijkbare </w:t>
      </w:r>
      <w:r w:rsidR="008435E5">
        <w:rPr>
          <w:rFonts w:eastAsia="Verdana" w:cs="Verdana"/>
        </w:rPr>
        <w:t>werkbezoeken worden de kosten als volgt begroot:</w:t>
      </w:r>
    </w:p>
    <w:p w:rsidR="008435E5" w:rsidP="005A42AB" w:rsidRDefault="008435E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</w:p>
    <w:p w:rsidRPr="008435E5" w:rsidR="003A366D" w:rsidP="008435E5" w:rsidRDefault="008435E5">
      <w:pPr>
        <w:rPr>
          <w:rFonts w:eastAsia="Verdana" w:cs="Verdana"/>
          <w:b/>
        </w:rPr>
      </w:pPr>
      <w:r w:rsidRPr="008435E5">
        <w:rPr>
          <w:rFonts w:eastAsia="Verdana" w:cs="Verdana"/>
          <w:b/>
        </w:rPr>
        <w:t>Uitgavenpost</w:t>
      </w:r>
      <w:r w:rsidRPr="008435E5">
        <w:rPr>
          <w:rFonts w:eastAsia="Verdana" w:cs="Verdana"/>
          <w:b/>
        </w:rPr>
        <w:tab/>
        <w:t xml:space="preserve">  </w:t>
      </w:r>
      <w:proofErr w:type="gramStart"/>
      <w:r w:rsidRPr="008435E5">
        <w:rPr>
          <w:rFonts w:eastAsia="Verdana" w:cs="Verdana"/>
          <w:b/>
        </w:rPr>
        <w:t xml:space="preserve">Kosten         </w:t>
      </w:r>
      <w:proofErr w:type="gramEnd"/>
      <w:r w:rsidRPr="008435E5">
        <w:rPr>
          <w:rFonts w:eastAsia="Verdana" w:cs="Verdana"/>
          <w:b/>
        </w:rPr>
        <w:t>Aantal</w:t>
      </w:r>
      <w:r w:rsidRPr="008435E5">
        <w:rPr>
          <w:rFonts w:eastAsia="Verdana" w:cs="Verdana"/>
          <w:b/>
        </w:rPr>
        <w:tab/>
      </w:r>
      <w:r w:rsidRPr="008435E5">
        <w:rPr>
          <w:rFonts w:eastAsia="Verdana" w:cs="Verdana"/>
          <w:b/>
        </w:rPr>
        <w:tab/>
        <w:t>Totaal</w:t>
      </w:r>
    </w:p>
    <w:tbl>
      <w:tblPr>
        <w:tblW w:w="49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1043"/>
        <w:gridCol w:w="1188"/>
        <w:gridCol w:w="1268"/>
      </w:tblGrid>
      <w:tr w:rsidRPr="006C77AB" w:rsidR="008435E5" w:rsidTr="008435E5">
        <w:trPr>
          <w:trHeight w:val="225"/>
        </w:trPr>
        <w:tc>
          <w:tcPr>
            <w:tcW w:w="1456" w:type="dxa"/>
            <w:shd w:val="clear" w:color="000000" w:fill="FFFFFF"/>
            <w:noWrap/>
            <w:vAlign w:val="bottom"/>
          </w:tcPr>
          <w:p w:rsidRPr="006C77AB" w:rsidR="008435E5" w:rsidP="008435E5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 w:rsidRPr="006C77AB">
              <w:rPr>
                <w:color w:val="000000"/>
                <w:sz w:val="16"/>
                <w:szCs w:val="16"/>
                <w:lang w:eastAsia="nl-NL"/>
              </w:rPr>
              <w:t>Reiskosten</w:t>
            </w:r>
          </w:p>
        </w:tc>
        <w:tc>
          <w:tcPr>
            <w:tcW w:w="1043" w:type="dxa"/>
            <w:shd w:val="clear" w:color="000000" w:fill="FFFFFF"/>
            <w:noWrap/>
            <w:vAlign w:val="bottom"/>
          </w:tcPr>
          <w:p w:rsidRPr="006C77AB" w:rsidR="008435E5" w:rsidP="008435E5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gramStart"/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€     </w:t>
            </w:r>
            <w:proofErr w:type="gramEnd"/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300 </w:t>
            </w:r>
          </w:p>
        </w:tc>
        <w:tc>
          <w:tcPr>
            <w:tcW w:w="1188" w:type="dxa"/>
            <w:shd w:val="clear" w:color="000000" w:fill="FFFFFF"/>
            <w:noWrap/>
            <w:vAlign w:val="bottom"/>
          </w:tcPr>
          <w:p w:rsidRPr="006C77AB" w:rsidR="008435E5" w:rsidP="00127B0C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/>
                <w:sz w:val="16"/>
                <w:szCs w:val="16"/>
                <w:lang w:eastAsia="nl-NL"/>
              </w:rPr>
              <w:t xml:space="preserve">   </w:t>
            </w:r>
            <w:r w:rsidR="00127B0C">
              <w:rPr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1268" w:type="dxa"/>
            <w:shd w:val="clear" w:color="000000" w:fill="FFFFFF"/>
            <w:noWrap/>
            <w:vAlign w:val="bottom"/>
          </w:tcPr>
          <w:p w:rsidRPr="006C77AB" w:rsidR="008435E5" w:rsidP="00127B0C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  <w:lang w:eastAsia="nl-NL"/>
              </w:rPr>
              <w:t xml:space="preserve">€         </w:t>
            </w:r>
            <w:proofErr w:type="gramEnd"/>
            <w:r w:rsidR="00127B0C">
              <w:rPr>
                <w:color w:val="000000"/>
                <w:sz w:val="16"/>
                <w:szCs w:val="16"/>
                <w:lang w:eastAsia="nl-NL"/>
              </w:rPr>
              <w:t>6</w:t>
            </w:r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00 </w:t>
            </w:r>
          </w:p>
        </w:tc>
      </w:tr>
      <w:tr w:rsidRPr="006C77AB" w:rsidR="008435E5" w:rsidTr="008435E5">
        <w:trPr>
          <w:trHeight w:val="225"/>
        </w:trPr>
        <w:tc>
          <w:tcPr>
            <w:tcW w:w="1456" w:type="dxa"/>
            <w:shd w:val="clear" w:color="000000" w:fill="FFFFFF"/>
            <w:noWrap/>
            <w:vAlign w:val="bottom"/>
          </w:tcPr>
          <w:p w:rsidRPr="006C77AB" w:rsidR="008435E5" w:rsidP="008435E5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 w:rsidRPr="006C77AB">
              <w:rPr>
                <w:color w:val="000000"/>
                <w:sz w:val="16"/>
                <w:szCs w:val="16"/>
                <w:lang w:eastAsia="nl-NL"/>
              </w:rPr>
              <w:t>Hotel</w:t>
            </w:r>
          </w:p>
        </w:tc>
        <w:tc>
          <w:tcPr>
            <w:tcW w:w="1043" w:type="dxa"/>
            <w:shd w:val="clear" w:color="000000" w:fill="FFFFFF"/>
            <w:noWrap/>
            <w:vAlign w:val="bottom"/>
          </w:tcPr>
          <w:p w:rsidRPr="006C77AB" w:rsidR="008435E5" w:rsidP="008435E5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gramStart"/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€     </w:t>
            </w:r>
            <w:proofErr w:type="gramEnd"/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150 </w:t>
            </w:r>
          </w:p>
        </w:tc>
        <w:tc>
          <w:tcPr>
            <w:tcW w:w="1188" w:type="dxa"/>
            <w:shd w:val="clear" w:color="000000" w:fill="FFFFFF"/>
            <w:noWrap/>
            <w:vAlign w:val="bottom"/>
          </w:tcPr>
          <w:p w:rsidRPr="006C77AB" w:rsidR="008435E5" w:rsidP="00127B0C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/>
                <w:sz w:val="16"/>
                <w:szCs w:val="16"/>
                <w:lang w:eastAsia="nl-NL"/>
              </w:rPr>
              <w:t xml:space="preserve">   </w:t>
            </w:r>
            <w:r w:rsidR="00127B0C">
              <w:rPr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1268" w:type="dxa"/>
            <w:shd w:val="clear" w:color="000000" w:fill="FFFFFF"/>
            <w:noWrap/>
            <w:vAlign w:val="bottom"/>
          </w:tcPr>
          <w:p w:rsidRPr="006C77AB" w:rsidR="008435E5" w:rsidP="00127B0C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  <w:lang w:eastAsia="nl-NL"/>
              </w:rPr>
              <w:t xml:space="preserve">€         </w:t>
            </w:r>
            <w:proofErr w:type="gramEnd"/>
            <w:r w:rsidR="00127B0C">
              <w:rPr>
                <w:color w:val="000000"/>
                <w:sz w:val="16"/>
                <w:szCs w:val="16"/>
                <w:lang w:eastAsia="nl-NL"/>
              </w:rPr>
              <w:t>30</w:t>
            </w:r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0 </w:t>
            </w:r>
          </w:p>
        </w:tc>
      </w:tr>
      <w:tr w:rsidRPr="006C77AB" w:rsidR="008435E5" w:rsidTr="008435E5">
        <w:trPr>
          <w:trHeight w:val="225"/>
        </w:trPr>
        <w:tc>
          <w:tcPr>
            <w:tcW w:w="1456" w:type="dxa"/>
            <w:shd w:val="clear" w:color="000000" w:fill="FFFFFF"/>
            <w:noWrap/>
            <w:vAlign w:val="bottom"/>
          </w:tcPr>
          <w:p w:rsidRPr="006C77AB" w:rsidR="008435E5" w:rsidP="008435E5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/>
                <w:sz w:val="16"/>
                <w:szCs w:val="16"/>
                <w:lang w:eastAsia="nl-NL"/>
              </w:rPr>
              <w:t>Dagvergoeding</w:t>
            </w:r>
          </w:p>
        </w:tc>
        <w:tc>
          <w:tcPr>
            <w:tcW w:w="1043" w:type="dxa"/>
            <w:shd w:val="clear" w:color="000000" w:fill="FFFFFF"/>
            <w:noWrap/>
            <w:vAlign w:val="bottom"/>
          </w:tcPr>
          <w:p w:rsidRPr="006C77AB" w:rsidR="008435E5" w:rsidP="008435E5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  <w:lang w:eastAsia="nl-NL"/>
              </w:rPr>
              <w:t xml:space="preserve">€     </w:t>
            </w:r>
            <w:proofErr w:type="gramEnd"/>
            <w:r>
              <w:rPr>
                <w:color w:val="000000"/>
                <w:sz w:val="16"/>
                <w:szCs w:val="16"/>
                <w:lang w:eastAsia="nl-NL"/>
              </w:rPr>
              <w:t>100</w:t>
            </w:r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188" w:type="dxa"/>
            <w:shd w:val="clear" w:color="000000" w:fill="FFFFFF"/>
            <w:noWrap/>
            <w:vAlign w:val="bottom"/>
          </w:tcPr>
          <w:p w:rsidRPr="006C77AB" w:rsidR="008435E5" w:rsidP="00127B0C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/>
                <w:sz w:val="16"/>
                <w:szCs w:val="16"/>
                <w:lang w:eastAsia="nl-NL"/>
              </w:rPr>
              <w:t xml:space="preserve">   </w:t>
            </w:r>
            <w:r w:rsidR="00127B0C">
              <w:rPr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1268" w:type="dxa"/>
            <w:shd w:val="clear" w:color="000000" w:fill="FFFFFF"/>
            <w:noWrap/>
            <w:vAlign w:val="bottom"/>
          </w:tcPr>
          <w:p w:rsidRPr="006C77AB" w:rsidR="008435E5" w:rsidP="00127B0C" w:rsidRDefault="008435E5">
            <w:pPr>
              <w:rPr>
                <w:color w:val="000000"/>
                <w:sz w:val="16"/>
                <w:szCs w:val="16"/>
                <w:lang w:eastAsia="nl-NL"/>
              </w:rPr>
            </w:pPr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gramStart"/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€         </w:t>
            </w:r>
            <w:proofErr w:type="gramEnd"/>
            <w:r w:rsidR="00127B0C">
              <w:rPr>
                <w:color w:val="000000"/>
                <w:sz w:val="16"/>
                <w:szCs w:val="16"/>
                <w:lang w:eastAsia="nl-NL"/>
              </w:rPr>
              <w:t>2</w:t>
            </w:r>
            <w:r>
              <w:rPr>
                <w:color w:val="000000"/>
                <w:sz w:val="16"/>
                <w:szCs w:val="16"/>
                <w:lang w:eastAsia="nl-NL"/>
              </w:rPr>
              <w:t>00</w:t>
            </w:r>
            <w:r w:rsidRPr="006C77AB">
              <w:rPr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</w:tr>
      <w:tr w:rsidRPr="008435E5" w:rsidR="008435E5" w:rsidTr="008435E5">
        <w:trPr>
          <w:trHeight w:val="225"/>
        </w:trPr>
        <w:tc>
          <w:tcPr>
            <w:tcW w:w="1456" w:type="dxa"/>
            <w:shd w:val="clear" w:color="000000" w:fill="FFFFFF"/>
            <w:noWrap/>
            <w:vAlign w:val="bottom"/>
          </w:tcPr>
          <w:p w:rsidRPr="008435E5" w:rsidR="008435E5" w:rsidP="008435E5" w:rsidRDefault="008435E5">
            <w:pPr>
              <w:rPr>
                <w:b/>
                <w:color w:val="000000"/>
                <w:sz w:val="16"/>
                <w:szCs w:val="16"/>
                <w:lang w:eastAsia="nl-NL"/>
              </w:rPr>
            </w:pPr>
            <w:r w:rsidRPr="008435E5">
              <w:rPr>
                <w:b/>
                <w:color w:val="000000"/>
                <w:sz w:val="16"/>
                <w:szCs w:val="16"/>
                <w:lang w:eastAsia="nl-NL"/>
              </w:rPr>
              <w:t>Totaal</w:t>
            </w:r>
          </w:p>
        </w:tc>
        <w:tc>
          <w:tcPr>
            <w:tcW w:w="1043" w:type="dxa"/>
            <w:shd w:val="clear" w:color="000000" w:fill="FFFFFF"/>
            <w:noWrap/>
            <w:vAlign w:val="bottom"/>
          </w:tcPr>
          <w:p w:rsidRPr="008435E5" w:rsidR="008435E5" w:rsidP="008435E5" w:rsidRDefault="008435E5">
            <w:pPr>
              <w:rPr>
                <w:b/>
                <w:color w:val="000000"/>
                <w:sz w:val="16"/>
                <w:szCs w:val="16"/>
                <w:lang w:eastAsia="nl-NL"/>
              </w:rPr>
            </w:pPr>
            <w:r w:rsidRPr="008435E5">
              <w:rPr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188" w:type="dxa"/>
            <w:shd w:val="clear" w:color="000000" w:fill="FFFFFF"/>
            <w:noWrap/>
            <w:vAlign w:val="bottom"/>
          </w:tcPr>
          <w:p w:rsidRPr="008435E5" w:rsidR="008435E5" w:rsidP="008435E5" w:rsidRDefault="008435E5">
            <w:pPr>
              <w:jc w:val="right"/>
              <w:rPr>
                <w:b/>
                <w:color w:val="000000"/>
                <w:sz w:val="16"/>
                <w:szCs w:val="16"/>
                <w:lang w:eastAsia="nl-NL"/>
              </w:rPr>
            </w:pPr>
            <w:r w:rsidRPr="008435E5">
              <w:rPr>
                <w:b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68" w:type="dxa"/>
            <w:shd w:val="clear" w:color="000000" w:fill="FFFFFF"/>
            <w:noWrap/>
            <w:vAlign w:val="bottom"/>
          </w:tcPr>
          <w:p w:rsidRPr="008435E5" w:rsidR="008435E5" w:rsidP="00127B0C" w:rsidRDefault="008435E5">
            <w:pPr>
              <w:rPr>
                <w:b/>
                <w:color w:val="000000"/>
                <w:sz w:val="16"/>
                <w:szCs w:val="16"/>
                <w:lang w:eastAsia="nl-NL"/>
              </w:rPr>
            </w:pPr>
            <w:r w:rsidRPr="008435E5">
              <w:rPr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gramStart"/>
            <w:r w:rsidRPr="008435E5">
              <w:rPr>
                <w:b/>
                <w:bCs/>
                <w:color w:val="000000"/>
                <w:sz w:val="16"/>
                <w:szCs w:val="16"/>
                <w:lang w:eastAsia="nl-NL"/>
              </w:rPr>
              <w:t xml:space="preserve">€     </w:t>
            </w:r>
            <w:proofErr w:type="gramEnd"/>
            <w:r w:rsidRPr="008435E5">
              <w:rPr>
                <w:b/>
                <w:bCs/>
                <w:color w:val="000000"/>
                <w:sz w:val="16"/>
                <w:szCs w:val="16"/>
                <w:lang w:eastAsia="nl-NL"/>
              </w:rPr>
              <w:t>1.</w:t>
            </w:r>
            <w:r w:rsidR="00127B0C">
              <w:rPr>
                <w:b/>
                <w:bCs/>
                <w:color w:val="000000"/>
                <w:sz w:val="16"/>
                <w:szCs w:val="16"/>
                <w:lang w:eastAsia="nl-NL"/>
              </w:rPr>
              <w:t>10</w:t>
            </w:r>
            <w:r w:rsidRPr="008435E5">
              <w:rPr>
                <w:b/>
                <w:bCs/>
                <w:color w:val="000000"/>
                <w:sz w:val="16"/>
                <w:szCs w:val="16"/>
                <w:lang w:eastAsia="nl-NL"/>
              </w:rPr>
              <w:t xml:space="preserve">0 </w:t>
            </w:r>
          </w:p>
        </w:tc>
      </w:tr>
    </w:tbl>
    <w:p w:rsidR="008435E5" w:rsidP="008435E5" w:rsidRDefault="008435E5">
      <w:pPr>
        <w:rPr>
          <w:rFonts w:eastAsia="Verdana" w:cs="Verdana"/>
        </w:rPr>
      </w:pPr>
      <w:bookmarkStart w:name="_GoBack" w:id="0"/>
      <w:bookmarkEnd w:id="0"/>
    </w:p>
    <w:p w:rsidR="00CC3BFB" w:rsidP="00CC3BFB" w:rsidRDefault="00CC3BFB">
      <w:pPr>
        <w:rPr>
          <w:rFonts w:eastAsia="Verdana" w:cs="Verdana"/>
        </w:rPr>
      </w:pPr>
      <w:r>
        <w:rPr>
          <w:rFonts w:eastAsia="Verdana" w:cs="Verdana"/>
        </w:rPr>
        <w:t xml:space="preserve">Wij stellen voor dit budget ten laste te brengen van het reisbudget van de commissie EZ. De kosten van de </w:t>
      </w:r>
      <w:proofErr w:type="gramStart"/>
      <w:r>
        <w:rPr>
          <w:rFonts w:eastAsia="Verdana" w:cs="Verdana"/>
        </w:rPr>
        <w:t>ambtelijk</w:t>
      </w:r>
      <w:proofErr w:type="gramEnd"/>
      <w:r>
        <w:rPr>
          <w:rFonts w:eastAsia="Verdana" w:cs="Verdana"/>
        </w:rPr>
        <w:t xml:space="preserve"> ondersteuning komen niet ten laste van het commissiebudget en zijn derhalve niet in deze begroting opgenomen. </w:t>
      </w:r>
    </w:p>
    <w:p w:rsidR="00CC3BFB" w:rsidP="00CC3BFB" w:rsidRDefault="00CC3BFB">
      <w:pPr>
        <w:rPr>
          <w:rFonts w:eastAsia="Verdana" w:cs="Verdana"/>
        </w:rPr>
      </w:pPr>
      <w:r>
        <w:rPr>
          <w:rFonts w:eastAsia="Verdana" w:cs="Verdana"/>
        </w:rPr>
        <w:t>In 2016 zal de commissie EZ, ter instemming, een nader uitgewerkte begroting worden voorgelegd.</w:t>
      </w:r>
    </w:p>
    <w:p w:rsidR="00265223" w:rsidP="005A42AB" w:rsidRDefault="002652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</w:p>
    <w:p w:rsidRPr="00265223" w:rsidR="00265223" w:rsidP="005A42AB" w:rsidRDefault="002652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b/>
        </w:rPr>
      </w:pPr>
      <w:r w:rsidRPr="00265223">
        <w:rPr>
          <w:rFonts w:eastAsia="Verdana" w:cs="Verdana"/>
          <w:b/>
        </w:rPr>
        <w:t>Termijn rapporteurschap</w:t>
      </w:r>
    </w:p>
    <w:p w:rsidRPr="005A42AB" w:rsidR="003A366D" w:rsidP="005A42AB" w:rsidRDefault="003A366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  <w:r>
        <w:rPr>
          <w:rFonts w:eastAsia="Verdana" w:cs="Verdana"/>
        </w:rPr>
        <w:t xml:space="preserve">Wij stellen voor het rapporteurschap te laten duren tot met het Nederlandse EU-voorzitterschap dat loopt van 1 januari tot 1 juli 2016 of zoveel eerder als bovenstaande producten kunnen worden opgeleverd, afhankelijk van de publicatiedata van de </w:t>
      </w:r>
      <w:r w:rsidR="00416653">
        <w:rPr>
          <w:rFonts w:eastAsia="Verdana" w:cs="Verdana"/>
        </w:rPr>
        <w:t xml:space="preserve">documenten van de Europese Commissie. </w:t>
      </w:r>
      <w:r w:rsidR="00CE1FCC">
        <w:rPr>
          <w:rFonts w:eastAsia="Verdana" w:cs="Verdana"/>
        </w:rPr>
        <w:t xml:space="preserve">Mocht </w:t>
      </w:r>
      <w:r w:rsidR="00265223">
        <w:rPr>
          <w:rFonts w:eastAsia="Verdana" w:cs="Verdana"/>
        </w:rPr>
        <w:t>de publicatie van de REFIT pas na afloop van het Voorzitterschap plaatsvinden, dan leggen wij een voorstel tot verlenging van het rapporteurschap aan de commissie EZ voor.</w:t>
      </w:r>
    </w:p>
    <w:p w:rsidRPr="005C65B2" w:rsidR="00CF084A" w:rsidP="005C65B2" w:rsidRDefault="00CF084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hAnsi="Arial Unicode MS" w:eastAsia="Arial Unicode MS" w:cs="Arial Unicode MS"/>
          <w:color w:val="000000"/>
          <w:u w:color="000000"/>
        </w:rPr>
      </w:pPr>
    </w:p>
    <w:p w:rsidR="00C919F0" w:rsidP="00345B41" w:rsidRDefault="00C919F0"/>
    <w:p w:rsidR="00C919F0" w:rsidP="00345B41" w:rsidRDefault="003A366D">
      <w:r>
        <w:t>Wij</w:t>
      </w:r>
      <w:r w:rsidR="00C919F0">
        <w:t xml:space="preserve"> wacht</w:t>
      </w:r>
      <w:r>
        <w:t>en</w:t>
      </w:r>
      <w:r w:rsidR="00126289">
        <w:t xml:space="preserve"> met belangstelling</w:t>
      </w:r>
      <w:r w:rsidR="00C919F0">
        <w:t xml:space="preserve"> de reactie van onze commissie o</w:t>
      </w:r>
      <w:r>
        <w:t>p ons</w:t>
      </w:r>
      <w:r w:rsidR="00126289">
        <w:t xml:space="preserve"> voorstel af</w:t>
      </w:r>
      <w:r w:rsidR="00C919F0">
        <w:t xml:space="preserve">. </w:t>
      </w:r>
    </w:p>
    <w:p w:rsidR="00C919F0" w:rsidP="00345B41" w:rsidRDefault="00C919F0"/>
    <w:p w:rsidR="00A34C1B" w:rsidP="00345B41" w:rsidRDefault="00A34C1B"/>
    <w:p w:rsidR="00C919F0" w:rsidP="00345B41" w:rsidRDefault="00A34C1B">
      <w:r>
        <w:t>Hoogachtend</w:t>
      </w:r>
      <w:r w:rsidR="00C919F0">
        <w:t xml:space="preserve">, </w:t>
      </w:r>
    </w:p>
    <w:p w:rsidR="00C919F0" w:rsidP="00345B41" w:rsidRDefault="00C919F0"/>
    <w:p w:rsidR="00C919F0" w:rsidP="00345B41" w:rsidRDefault="00C919F0"/>
    <w:p w:rsidR="00C919F0" w:rsidP="00345B41" w:rsidRDefault="003A366D">
      <w:r>
        <w:t>De leden Heerema (VVD) en Leenders (PvdA)</w:t>
      </w:r>
    </w:p>
    <w:p w:rsidRPr="00D34DBF" w:rsidR="00CB0BCE" w:rsidRDefault="00CB0BCE"/>
    <w:sectPr w:rsidRPr="00D34DBF" w:rsidR="00CB0BCE" w:rsidSect="00C919F0">
      <w:pgSz w:w="11907" w:h="16840" w:code="9"/>
      <w:pgMar w:top="3255" w:right="1559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07" w:rsidRDefault="00195407">
      <w:r>
        <w:separator/>
      </w:r>
    </w:p>
  </w:endnote>
  <w:endnote w:type="continuationSeparator" w:id="0">
    <w:p w:rsidR="00195407" w:rsidRDefault="0019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07" w:rsidRDefault="00195407">
      <w:r>
        <w:separator/>
      </w:r>
    </w:p>
  </w:footnote>
  <w:footnote w:type="continuationSeparator" w:id="0">
    <w:p w:rsidR="00195407" w:rsidRDefault="0019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F5C39"/>
    <w:multiLevelType w:val="hybridMultilevel"/>
    <w:tmpl w:val="DF8E0D0A"/>
    <w:lvl w:ilvl="0" w:tplc="395270E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C54498"/>
    <w:multiLevelType w:val="hybridMultilevel"/>
    <w:tmpl w:val="946097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57380"/>
    <w:multiLevelType w:val="hybridMultilevel"/>
    <w:tmpl w:val="8CA05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632042"/>
    <w:multiLevelType w:val="multilevel"/>
    <w:tmpl w:val="65BE8DD6"/>
    <w:styleLink w:val="Lijst21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4">
    <w:nsid w:val="0B334631"/>
    <w:multiLevelType w:val="hybridMultilevel"/>
    <w:tmpl w:val="366068B6"/>
    <w:lvl w:ilvl="0" w:tplc="07A466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A31DE7"/>
    <w:multiLevelType w:val="multilevel"/>
    <w:tmpl w:val="CE4CD338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6">
    <w:nsid w:val="0EDC5098"/>
    <w:multiLevelType w:val="hybridMultilevel"/>
    <w:tmpl w:val="8A68558A"/>
    <w:lvl w:ilvl="0" w:tplc="71FE8CD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DF2347"/>
    <w:multiLevelType w:val="multilevel"/>
    <w:tmpl w:val="0DD859B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F8C7110"/>
    <w:multiLevelType w:val="multilevel"/>
    <w:tmpl w:val="9044F330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21">
    <w:nsid w:val="20BB662D"/>
    <w:multiLevelType w:val="hybridMultilevel"/>
    <w:tmpl w:val="46AA3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2D30EA"/>
    <w:multiLevelType w:val="multilevel"/>
    <w:tmpl w:val="86C00E7C"/>
    <w:styleLink w:val="List1"/>
    <w:lvl w:ilvl="0">
      <w:numFmt w:val="bullet"/>
      <w:lvlText w:val="•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Verdana" w:eastAsia="Verdana" w:hAnsi="Verdana" w:cs="Verdana"/>
        <w:color w:val="000000"/>
        <w:position w:val="0"/>
        <w:u w:color="000000"/>
      </w:rPr>
    </w:lvl>
  </w:abstractNum>
  <w:abstractNum w:abstractNumId="24">
    <w:nsid w:val="36DF404D"/>
    <w:multiLevelType w:val="hybridMultilevel"/>
    <w:tmpl w:val="F39EB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F584647"/>
    <w:multiLevelType w:val="hybridMultilevel"/>
    <w:tmpl w:val="A2621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CA2E43"/>
    <w:multiLevelType w:val="hybridMultilevel"/>
    <w:tmpl w:val="E8688B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A463C"/>
    <w:multiLevelType w:val="hybridMultilevel"/>
    <w:tmpl w:val="6802B4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36509C"/>
    <w:multiLevelType w:val="hybridMultilevel"/>
    <w:tmpl w:val="AF84EC0E"/>
    <w:lvl w:ilvl="0" w:tplc="3E3C1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6037CB"/>
    <w:multiLevelType w:val="multilevel"/>
    <w:tmpl w:val="6C125F7A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1">
    <w:nsid w:val="4E9C01CD"/>
    <w:multiLevelType w:val="hybridMultilevel"/>
    <w:tmpl w:val="FA8C852A"/>
    <w:lvl w:ilvl="0" w:tplc="020E1AE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B22DD"/>
    <w:multiLevelType w:val="hybridMultilevel"/>
    <w:tmpl w:val="5590CB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9555F50"/>
    <w:multiLevelType w:val="multilevel"/>
    <w:tmpl w:val="8A60FAD2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5">
    <w:nsid w:val="64085476"/>
    <w:multiLevelType w:val="hybridMultilevel"/>
    <w:tmpl w:val="8E9EE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466F0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B5F27"/>
    <w:multiLevelType w:val="hybridMultilevel"/>
    <w:tmpl w:val="42A08860"/>
    <w:lvl w:ilvl="0" w:tplc="07A466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85615"/>
    <w:multiLevelType w:val="multilevel"/>
    <w:tmpl w:val="3D48841A"/>
    <w:styleLink w:val="List0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8">
    <w:nsid w:val="6A9E089B"/>
    <w:multiLevelType w:val="multilevel"/>
    <w:tmpl w:val="BE64AF90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9">
    <w:nsid w:val="6CB072C6"/>
    <w:multiLevelType w:val="hybridMultilevel"/>
    <w:tmpl w:val="79ECE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F84433"/>
    <w:multiLevelType w:val="multilevel"/>
    <w:tmpl w:val="23946F8E"/>
    <w:lvl w:ilvl="0">
      <w:numFmt w:val="bullet"/>
      <w:lvlText w:val="-"/>
      <w:lvlJc w:val="left"/>
      <w:rPr>
        <w:rFonts w:ascii="Verdana" w:eastAsia="Calibri" w:hAnsi="Verdana" w:cs="Times New Roman" w:hint="default"/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41">
    <w:nsid w:val="7AE62B03"/>
    <w:multiLevelType w:val="hybridMultilevel"/>
    <w:tmpl w:val="86CE1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33"/>
  </w:num>
  <w:num w:numId="16">
    <w:abstractNumId w:val="27"/>
  </w:num>
  <w:num w:numId="17">
    <w:abstractNumId w:val="11"/>
  </w:num>
  <w:num w:numId="18">
    <w:abstractNumId w:val="12"/>
  </w:num>
  <w:num w:numId="19">
    <w:abstractNumId w:val="26"/>
  </w:num>
  <w:num w:numId="20">
    <w:abstractNumId w:val="29"/>
  </w:num>
  <w:num w:numId="21">
    <w:abstractNumId w:val="32"/>
  </w:num>
  <w:num w:numId="22">
    <w:abstractNumId w:val="17"/>
  </w:num>
  <w:num w:numId="23">
    <w:abstractNumId w:val="15"/>
  </w:num>
  <w:num w:numId="24">
    <w:abstractNumId w:val="34"/>
  </w:num>
  <w:num w:numId="25">
    <w:abstractNumId w:val="38"/>
  </w:num>
  <w:num w:numId="26">
    <w:abstractNumId w:val="37"/>
  </w:num>
  <w:num w:numId="27">
    <w:abstractNumId w:val="23"/>
  </w:num>
  <w:num w:numId="28">
    <w:abstractNumId w:val="30"/>
  </w:num>
  <w:num w:numId="29">
    <w:abstractNumId w:val="20"/>
  </w:num>
  <w:num w:numId="30">
    <w:abstractNumId w:val="13"/>
  </w:num>
  <w:num w:numId="31">
    <w:abstractNumId w:val="28"/>
  </w:num>
  <w:num w:numId="32">
    <w:abstractNumId w:val="39"/>
  </w:num>
  <w:num w:numId="33">
    <w:abstractNumId w:val="16"/>
  </w:num>
  <w:num w:numId="34">
    <w:abstractNumId w:val="31"/>
  </w:num>
  <w:num w:numId="35">
    <w:abstractNumId w:val="10"/>
  </w:num>
  <w:num w:numId="36">
    <w:abstractNumId w:val="35"/>
  </w:num>
  <w:num w:numId="37">
    <w:abstractNumId w:val="21"/>
  </w:num>
  <w:num w:numId="38">
    <w:abstractNumId w:val="24"/>
  </w:num>
  <w:num w:numId="39">
    <w:abstractNumId w:val="41"/>
  </w:num>
  <w:num w:numId="40">
    <w:abstractNumId w:val="14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E3"/>
    <w:rsid w:val="0000060B"/>
    <w:rsid w:val="000042A9"/>
    <w:rsid w:val="00013B5B"/>
    <w:rsid w:val="0002082C"/>
    <w:rsid w:val="000257BC"/>
    <w:rsid w:val="000E1F9A"/>
    <w:rsid w:val="000E69FD"/>
    <w:rsid w:val="00126289"/>
    <w:rsid w:val="00127B0C"/>
    <w:rsid w:val="0015301F"/>
    <w:rsid w:val="00153684"/>
    <w:rsid w:val="00153D87"/>
    <w:rsid w:val="00176ECC"/>
    <w:rsid w:val="00195407"/>
    <w:rsid w:val="001B4922"/>
    <w:rsid w:val="001B68A3"/>
    <w:rsid w:val="001B6BE0"/>
    <w:rsid w:val="001B77C5"/>
    <w:rsid w:val="001D1846"/>
    <w:rsid w:val="001D32DE"/>
    <w:rsid w:val="001F4A53"/>
    <w:rsid w:val="00243BE7"/>
    <w:rsid w:val="00264512"/>
    <w:rsid w:val="00265223"/>
    <w:rsid w:val="002A1A9B"/>
    <w:rsid w:val="002B7561"/>
    <w:rsid w:val="002F105E"/>
    <w:rsid w:val="002F3117"/>
    <w:rsid w:val="00316F2F"/>
    <w:rsid w:val="00324D31"/>
    <w:rsid w:val="00345B41"/>
    <w:rsid w:val="00346F2F"/>
    <w:rsid w:val="00372E15"/>
    <w:rsid w:val="00383225"/>
    <w:rsid w:val="003A366D"/>
    <w:rsid w:val="003B0859"/>
    <w:rsid w:val="003B1DC1"/>
    <w:rsid w:val="003C7990"/>
    <w:rsid w:val="003F28D1"/>
    <w:rsid w:val="00416653"/>
    <w:rsid w:val="00417205"/>
    <w:rsid w:val="0043382C"/>
    <w:rsid w:val="004351FC"/>
    <w:rsid w:val="004521E2"/>
    <w:rsid w:val="00461DDE"/>
    <w:rsid w:val="0049149F"/>
    <w:rsid w:val="004B7DD9"/>
    <w:rsid w:val="004C3028"/>
    <w:rsid w:val="004E3D9F"/>
    <w:rsid w:val="004E49D6"/>
    <w:rsid w:val="004F2AA0"/>
    <w:rsid w:val="005568CB"/>
    <w:rsid w:val="00576711"/>
    <w:rsid w:val="005850FF"/>
    <w:rsid w:val="005924A2"/>
    <w:rsid w:val="00597EAD"/>
    <w:rsid w:val="005A42AB"/>
    <w:rsid w:val="005C65B2"/>
    <w:rsid w:val="005D0926"/>
    <w:rsid w:val="005F5F8A"/>
    <w:rsid w:val="005F7E93"/>
    <w:rsid w:val="00610225"/>
    <w:rsid w:val="006205D0"/>
    <w:rsid w:val="00624D52"/>
    <w:rsid w:val="00644DFF"/>
    <w:rsid w:val="006770D2"/>
    <w:rsid w:val="006D2C13"/>
    <w:rsid w:val="006E1A9E"/>
    <w:rsid w:val="006E2620"/>
    <w:rsid w:val="006F6326"/>
    <w:rsid w:val="00717D7D"/>
    <w:rsid w:val="00724929"/>
    <w:rsid w:val="00760129"/>
    <w:rsid w:val="00781BE2"/>
    <w:rsid w:val="007C500A"/>
    <w:rsid w:val="007F4DB8"/>
    <w:rsid w:val="00820D83"/>
    <w:rsid w:val="00822CE5"/>
    <w:rsid w:val="008435E5"/>
    <w:rsid w:val="00850790"/>
    <w:rsid w:val="00875DD1"/>
    <w:rsid w:val="008A22EB"/>
    <w:rsid w:val="008A2DF9"/>
    <w:rsid w:val="008C04CA"/>
    <w:rsid w:val="008F28EA"/>
    <w:rsid w:val="009226CC"/>
    <w:rsid w:val="009966A7"/>
    <w:rsid w:val="009C0966"/>
    <w:rsid w:val="009F00CD"/>
    <w:rsid w:val="00A263A1"/>
    <w:rsid w:val="00A34C1B"/>
    <w:rsid w:val="00A42B2A"/>
    <w:rsid w:val="00A62520"/>
    <w:rsid w:val="00A74A31"/>
    <w:rsid w:val="00A828E3"/>
    <w:rsid w:val="00A83C0A"/>
    <w:rsid w:val="00AA6917"/>
    <w:rsid w:val="00AE13EC"/>
    <w:rsid w:val="00B27684"/>
    <w:rsid w:val="00B565E1"/>
    <w:rsid w:val="00B73917"/>
    <w:rsid w:val="00BA050E"/>
    <w:rsid w:val="00BA2E43"/>
    <w:rsid w:val="00BA6C0E"/>
    <w:rsid w:val="00BD5629"/>
    <w:rsid w:val="00C113F2"/>
    <w:rsid w:val="00C17B1A"/>
    <w:rsid w:val="00C402EB"/>
    <w:rsid w:val="00C51DDF"/>
    <w:rsid w:val="00C63250"/>
    <w:rsid w:val="00C6633F"/>
    <w:rsid w:val="00C919F0"/>
    <w:rsid w:val="00C97A62"/>
    <w:rsid w:val="00CB0BCE"/>
    <w:rsid w:val="00CC3BFB"/>
    <w:rsid w:val="00CE1FCC"/>
    <w:rsid w:val="00CF084A"/>
    <w:rsid w:val="00D25EEF"/>
    <w:rsid w:val="00D425D4"/>
    <w:rsid w:val="00D53029"/>
    <w:rsid w:val="00D5742D"/>
    <w:rsid w:val="00D617FE"/>
    <w:rsid w:val="00D81648"/>
    <w:rsid w:val="00D84FF8"/>
    <w:rsid w:val="00DF252B"/>
    <w:rsid w:val="00E034E7"/>
    <w:rsid w:val="00E56198"/>
    <w:rsid w:val="00E57B5B"/>
    <w:rsid w:val="00E63603"/>
    <w:rsid w:val="00E70E53"/>
    <w:rsid w:val="00E86EF5"/>
    <w:rsid w:val="00E8797A"/>
    <w:rsid w:val="00E95F6A"/>
    <w:rsid w:val="00EA44EB"/>
    <w:rsid w:val="00F1713A"/>
    <w:rsid w:val="00F3522F"/>
    <w:rsid w:val="00F44F16"/>
    <w:rsid w:val="00F53394"/>
    <w:rsid w:val="00F549A1"/>
    <w:rsid w:val="00F574F9"/>
    <w:rsid w:val="00F77626"/>
    <w:rsid w:val="00F93ABC"/>
    <w:rsid w:val="00F9703B"/>
    <w:rsid w:val="00FA078F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4A31"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basedOn w:val="Standaard"/>
    <w:uiPriority w:val="34"/>
    <w:qFormat/>
    <w:rsid w:val="00E95F6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208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08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082C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08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082C"/>
    <w:rPr>
      <w:rFonts w:ascii="Verdana" w:hAnsi="Verdana"/>
      <w:b/>
      <w:bCs/>
      <w:lang w:eastAsia="en-US"/>
    </w:rPr>
  </w:style>
  <w:style w:type="paragraph" w:styleId="Revisie">
    <w:name w:val="Revision"/>
    <w:hidden/>
    <w:uiPriority w:val="99"/>
    <w:semiHidden/>
    <w:rsid w:val="001B68A3"/>
    <w:rPr>
      <w:rFonts w:ascii="Verdana" w:hAnsi="Verdana"/>
      <w:sz w:val="18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B27684"/>
    <w:rPr>
      <w:color w:val="0000FF" w:themeColor="hyperlink"/>
      <w:u w:val="single"/>
    </w:rPr>
  </w:style>
  <w:style w:type="numbering" w:customStyle="1" w:styleId="List0">
    <w:name w:val="List 0"/>
    <w:basedOn w:val="Geenlijst"/>
    <w:rsid w:val="00CF084A"/>
    <w:pPr>
      <w:numPr>
        <w:numId w:val="26"/>
      </w:numPr>
    </w:pPr>
  </w:style>
  <w:style w:type="numbering" w:customStyle="1" w:styleId="List1">
    <w:name w:val="List 1"/>
    <w:basedOn w:val="Geenlijst"/>
    <w:rsid w:val="00CF084A"/>
    <w:pPr>
      <w:numPr>
        <w:numId w:val="27"/>
      </w:numPr>
    </w:pPr>
  </w:style>
  <w:style w:type="numbering" w:customStyle="1" w:styleId="Lijst21">
    <w:name w:val="Lijst 21"/>
    <w:basedOn w:val="Geenlijst"/>
    <w:rsid w:val="00CF084A"/>
    <w:pPr>
      <w:numPr>
        <w:numId w:val="30"/>
      </w:numPr>
    </w:pPr>
  </w:style>
  <w:style w:type="character" w:customStyle="1" w:styleId="Hyperlink0">
    <w:name w:val="Hyperlink.0"/>
    <w:basedOn w:val="Standaardalinea-lettertype"/>
    <w:rsid w:val="00CF084A"/>
    <w:rPr>
      <w:color w:val="0000FF"/>
      <w:u w:val="single" w:color="0000FF"/>
    </w:rPr>
  </w:style>
  <w:style w:type="character" w:customStyle="1" w:styleId="hps">
    <w:name w:val="hps"/>
    <w:basedOn w:val="Standaardalinea-lettertype"/>
    <w:rsid w:val="00E56198"/>
  </w:style>
  <w:style w:type="character" w:styleId="GevolgdeHyperlink">
    <w:name w:val="FollowedHyperlink"/>
    <w:basedOn w:val="Standaardalinea-lettertype"/>
    <w:uiPriority w:val="99"/>
    <w:semiHidden/>
    <w:unhideWhenUsed/>
    <w:rsid w:val="001B4922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rsid w:val="004C30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4A31"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basedOn w:val="Standaard"/>
    <w:uiPriority w:val="34"/>
    <w:qFormat/>
    <w:rsid w:val="00E95F6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208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08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082C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08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082C"/>
    <w:rPr>
      <w:rFonts w:ascii="Verdana" w:hAnsi="Verdana"/>
      <w:b/>
      <w:bCs/>
      <w:lang w:eastAsia="en-US"/>
    </w:rPr>
  </w:style>
  <w:style w:type="paragraph" w:styleId="Revisie">
    <w:name w:val="Revision"/>
    <w:hidden/>
    <w:uiPriority w:val="99"/>
    <w:semiHidden/>
    <w:rsid w:val="001B68A3"/>
    <w:rPr>
      <w:rFonts w:ascii="Verdana" w:hAnsi="Verdana"/>
      <w:sz w:val="18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B27684"/>
    <w:rPr>
      <w:color w:val="0000FF" w:themeColor="hyperlink"/>
      <w:u w:val="single"/>
    </w:rPr>
  </w:style>
  <w:style w:type="numbering" w:customStyle="1" w:styleId="List0">
    <w:name w:val="List 0"/>
    <w:basedOn w:val="Geenlijst"/>
    <w:rsid w:val="00CF084A"/>
    <w:pPr>
      <w:numPr>
        <w:numId w:val="26"/>
      </w:numPr>
    </w:pPr>
  </w:style>
  <w:style w:type="numbering" w:customStyle="1" w:styleId="List1">
    <w:name w:val="List 1"/>
    <w:basedOn w:val="Geenlijst"/>
    <w:rsid w:val="00CF084A"/>
    <w:pPr>
      <w:numPr>
        <w:numId w:val="27"/>
      </w:numPr>
    </w:pPr>
  </w:style>
  <w:style w:type="numbering" w:customStyle="1" w:styleId="Lijst21">
    <w:name w:val="Lijst 21"/>
    <w:basedOn w:val="Geenlijst"/>
    <w:rsid w:val="00CF084A"/>
    <w:pPr>
      <w:numPr>
        <w:numId w:val="30"/>
      </w:numPr>
    </w:pPr>
  </w:style>
  <w:style w:type="character" w:customStyle="1" w:styleId="Hyperlink0">
    <w:name w:val="Hyperlink.0"/>
    <w:basedOn w:val="Standaardalinea-lettertype"/>
    <w:rsid w:val="00CF084A"/>
    <w:rPr>
      <w:color w:val="0000FF"/>
      <w:u w:val="single" w:color="0000FF"/>
    </w:rPr>
  </w:style>
  <w:style w:type="character" w:customStyle="1" w:styleId="hps">
    <w:name w:val="hps"/>
    <w:basedOn w:val="Standaardalinea-lettertype"/>
    <w:rsid w:val="00E56198"/>
  </w:style>
  <w:style w:type="character" w:styleId="GevolgdeHyperlink">
    <w:name w:val="FollowedHyperlink"/>
    <w:basedOn w:val="Standaardalinea-lettertype"/>
    <w:uiPriority w:val="99"/>
    <w:semiHidden/>
    <w:unhideWhenUsed/>
    <w:rsid w:val="001B4922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rsid w:val="004C30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hyperlink" Target="http://ec.europa.eu/environment/nature/legislation/fitness_check/conference_en.htm" TargetMode="External" Id="rId16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hyperlink" Target="http://ec.europa.eu/environment/nature/legislation/fitness_check/index_en.htm" TargetMode="Externa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image" Target="media/image2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870</ap:Words>
  <ap:Characters>5182</ap:Characters>
  <ap:DocSecurity>4</ap:DocSecurity>
  <ap:Lines>43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2015-09-16T14:48:00.0000000Z</lastPrinted>
  <dcterms:created xsi:type="dcterms:W3CDTF">2015-09-17T13:59:00.0000000Z</dcterms:created>
  <dcterms:modified xsi:type="dcterms:W3CDTF">2015-09-17T13:59:00.0000000Z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0x010100A2A6005E0635364CAB810D55EEC46A7E</vt:lpwstr>
  </property>
</Properties>
</file>