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1548F0">
      <w:r>
        <w:t>Rondvraag lid Lucas</w:t>
      </w:r>
    </w:p>
    <w:p w:rsidR="001548F0" w:rsidRDefault="001548F0"/>
    <w:p w:rsidR="001548F0" w:rsidRDefault="001548F0"/>
    <w:p w:rsidR="001548F0" w:rsidRDefault="001548F0">
      <w:r>
        <w:t xml:space="preserve">Verzoek van het Lid Lucas om voorafgaand aan het nog te plannen algemeen overleg </w:t>
      </w:r>
      <w:proofErr w:type="spellStart"/>
      <w:r>
        <w:t>Governance</w:t>
      </w:r>
      <w:proofErr w:type="spellEnd"/>
      <w:r>
        <w:t xml:space="preserve"> mbo een rondetafelgesprek te organiseren.</w:t>
      </w:r>
      <w:bookmarkStart w:name="_GoBack" w:id="0"/>
      <w:bookmarkEnd w:id="0"/>
    </w:p>
    <w:sectPr w:rsidR="001548F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F0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8F0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133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2015-09-10T10:03:00.0000000Z</dcterms:created>
  <dcterms:modified xsi:type="dcterms:W3CDTF">2015-09-10T10:03:00.0000000Z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0x010100036A7F46DA6A7048851B688780B7A15C</vt:lpwstr>
  </property>
</Properties>
</file>