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EFC" w:rsidP="00070EFC" w:rsidRDefault="00481F19">
      <w:pPr>
        <w:rPr>
          <w:b/>
          <w:sz w:val="28"/>
          <w:szCs w:val="28"/>
        </w:rPr>
      </w:pPr>
      <w:r>
        <w:rPr>
          <w:b/>
          <w:sz w:val="28"/>
          <w:szCs w:val="28"/>
        </w:rPr>
        <w:t>Stellingen over onderwijs in sociaal-emotionele</w:t>
      </w:r>
      <w:r w:rsidR="000E23D3">
        <w:rPr>
          <w:b/>
          <w:sz w:val="28"/>
          <w:szCs w:val="28"/>
        </w:rPr>
        <w:t xml:space="preserve"> vaardigheden</w:t>
      </w:r>
      <w:r>
        <w:rPr>
          <w:b/>
          <w:sz w:val="28"/>
          <w:szCs w:val="28"/>
        </w:rPr>
        <w:t xml:space="preserve"> en burgerschapsv</w:t>
      </w:r>
      <w:r w:rsidR="00070EFC">
        <w:rPr>
          <w:b/>
          <w:sz w:val="28"/>
          <w:szCs w:val="28"/>
        </w:rPr>
        <w:t>orming</w:t>
      </w:r>
    </w:p>
    <w:p w:rsidRPr="00070EFC" w:rsidR="0062340B" w:rsidP="0062340B" w:rsidRDefault="0062340B">
      <w:pPr>
        <w:pStyle w:val="Lijstalinea"/>
        <w:numPr>
          <w:ilvl w:val="0"/>
          <w:numId w:val="2"/>
        </w:numPr>
        <w:rPr>
          <w:rFonts w:cstheme="minorBidi"/>
          <w:b/>
          <w:sz w:val="28"/>
          <w:szCs w:val="28"/>
        </w:rPr>
      </w:pPr>
      <w:r w:rsidRPr="00070EFC">
        <w:rPr>
          <w:rFonts w:cs="Tahoma"/>
        </w:rPr>
        <w:t>Het aanle</w:t>
      </w:r>
      <w:r>
        <w:rPr>
          <w:rFonts w:cs="Tahoma"/>
        </w:rPr>
        <w:t>ren van sociale regels</w:t>
      </w:r>
      <w:r w:rsidRPr="00070EFC">
        <w:rPr>
          <w:rFonts w:cs="Tahoma"/>
        </w:rPr>
        <w:t xml:space="preserve"> is noodzakelijk maar niet voldoende; daarnaast is het aanleren van so</w:t>
      </w:r>
      <w:r>
        <w:rPr>
          <w:rFonts w:cs="Tahoma"/>
        </w:rPr>
        <w:t xml:space="preserve">ciaal-emotionele </w:t>
      </w:r>
      <w:r w:rsidRPr="00070EFC">
        <w:rPr>
          <w:rFonts w:cs="Tahoma"/>
        </w:rPr>
        <w:t xml:space="preserve">vaardigheden </w:t>
      </w:r>
      <w:r>
        <w:rPr>
          <w:rFonts w:cs="Tahoma"/>
        </w:rPr>
        <w:t xml:space="preserve">een </w:t>
      </w:r>
      <w:r w:rsidRPr="00070EFC">
        <w:rPr>
          <w:rFonts w:cs="Tahoma"/>
        </w:rPr>
        <w:t>noodzakelijk</w:t>
      </w:r>
      <w:r>
        <w:rPr>
          <w:rFonts w:cs="Tahoma"/>
        </w:rPr>
        <w:t>e voorwaarde voor goed burgerschap.</w:t>
      </w:r>
    </w:p>
    <w:p w:rsidRPr="00070EFC" w:rsidR="00070EFC" w:rsidP="00070EFC" w:rsidRDefault="000E23D3">
      <w:pPr>
        <w:pStyle w:val="Lijstalinea"/>
        <w:numPr>
          <w:ilvl w:val="0"/>
          <w:numId w:val="2"/>
        </w:numPr>
        <w:rPr>
          <w:rFonts w:cstheme="minorBidi"/>
          <w:b/>
          <w:sz w:val="28"/>
          <w:szCs w:val="28"/>
        </w:rPr>
      </w:pPr>
      <w:r>
        <w:rPr>
          <w:rFonts w:cs="Tahoma"/>
        </w:rPr>
        <w:t>Het aanleren van s</w:t>
      </w:r>
      <w:r w:rsidRPr="00070EFC" w:rsidR="00481F19">
        <w:rPr>
          <w:rFonts w:cs="Tahoma"/>
        </w:rPr>
        <w:t>ociaal-emotionele</w:t>
      </w:r>
      <w:r>
        <w:rPr>
          <w:rFonts w:cs="Tahoma"/>
        </w:rPr>
        <w:t xml:space="preserve"> vaar</w:t>
      </w:r>
      <w:r w:rsidR="0062340B">
        <w:rPr>
          <w:rFonts w:cs="Tahoma"/>
        </w:rPr>
        <w:t>digheden is</w:t>
      </w:r>
      <w:r w:rsidRPr="00070EFC" w:rsidR="00481F19">
        <w:rPr>
          <w:rFonts w:cs="Tahoma"/>
        </w:rPr>
        <w:t xml:space="preserve"> in het onderwijs aan kinderen net zo  belangrijk</w:t>
      </w:r>
      <w:r w:rsidRPr="00070EFC" w:rsidR="000F0427">
        <w:rPr>
          <w:rFonts w:cs="Tahoma"/>
        </w:rPr>
        <w:t xml:space="preserve"> als</w:t>
      </w:r>
      <w:r>
        <w:rPr>
          <w:rFonts w:cs="Tahoma"/>
        </w:rPr>
        <w:t xml:space="preserve"> het aanleren van</w:t>
      </w:r>
      <w:r w:rsidRPr="00070EFC" w:rsidR="000F0427">
        <w:rPr>
          <w:rFonts w:cs="Tahoma"/>
        </w:rPr>
        <w:t xml:space="preserve"> taal- en rekenvaardigheden:</w:t>
      </w:r>
      <w:r w:rsidRPr="00070EFC" w:rsidR="00481F19">
        <w:rPr>
          <w:rFonts w:cs="Tahoma"/>
        </w:rPr>
        <w:t xml:space="preserve">  je leert om te gaan met verschillen, tegenstellingen en conflicte</w:t>
      </w:r>
      <w:r>
        <w:rPr>
          <w:rFonts w:cs="Tahoma"/>
        </w:rPr>
        <w:t>n anders dan door afwijzing, dreiging en</w:t>
      </w:r>
      <w:r w:rsidRPr="00070EFC" w:rsidR="00481F19">
        <w:rPr>
          <w:rFonts w:cs="Tahoma"/>
        </w:rPr>
        <w:t xml:space="preserve"> geweld</w:t>
      </w:r>
      <w:r w:rsidRPr="00070EFC" w:rsidR="000F0427">
        <w:rPr>
          <w:rFonts w:cs="Tahoma"/>
        </w:rPr>
        <w:t>, je leert je gedachten en gevoelens onder woorden te brengen en uit te spreken wat je wel en niet wil, je leert luisteren naar anderen en je te verplaatsen in de ander, je leert verantwoordelijkheid</w:t>
      </w:r>
      <w:r>
        <w:rPr>
          <w:rFonts w:cs="Tahoma"/>
        </w:rPr>
        <w:t xml:space="preserve"> te</w:t>
      </w:r>
      <w:r w:rsidRPr="00070EFC" w:rsidR="000F0427">
        <w:rPr>
          <w:rFonts w:cs="Tahoma"/>
        </w:rPr>
        <w:t xml:space="preserve"> dragen en </w:t>
      </w:r>
      <w:r>
        <w:rPr>
          <w:rFonts w:cs="Tahoma"/>
        </w:rPr>
        <w:t xml:space="preserve">te </w:t>
      </w:r>
      <w:r w:rsidRPr="00070EFC" w:rsidR="000F0427">
        <w:rPr>
          <w:rFonts w:cs="Tahoma"/>
        </w:rPr>
        <w:t>nemen, je leert wat de voordelen van samenwerken zijn, je leert  bemiddelen in conflicten</w:t>
      </w:r>
      <w:r w:rsidR="0062340B">
        <w:rPr>
          <w:rFonts w:cs="Tahoma"/>
        </w:rPr>
        <w:t>.</w:t>
      </w:r>
    </w:p>
    <w:p w:rsidRPr="00A85D7F" w:rsidR="00481F19" w:rsidP="00A85D7F" w:rsidRDefault="00481F19">
      <w:pPr>
        <w:pStyle w:val="Lijstalinea"/>
        <w:numPr>
          <w:ilvl w:val="0"/>
          <w:numId w:val="2"/>
        </w:numPr>
        <w:rPr>
          <w:rFonts w:cstheme="minorBidi"/>
          <w:b/>
          <w:sz w:val="28"/>
          <w:szCs w:val="28"/>
        </w:rPr>
      </w:pPr>
      <w:r w:rsidRPr="00070EFC">
        <w:rPr>
          <w:rFonts w:cs="Tahoma"/>
        </w:rPr>
        <w:t>Het is onacceptabel als leerkrachten over onvoldoende taal- en rekenvaardigheden beschikken en/of onvoldoende in staat zijn die vaardigheden op didactische wijze over te brengen op kindere</w:t>
      </w:r>
      <w:r w:rsidRPr="00070EFC" w:rsidR="000F0427">
        <w:rPr>
          <w:rFonts w:cs="Tahoma"/>
        </w:rPr>
        <w:t>n; even onacceptabel is het</w:t>
      </w:r>
      <w:r w:rsidRPr="00070EFC">
        <w:rPr>
          <w:rFonts w:cs="Tahoma"/>
        </w:rPr>
        <w:t xml:space="preserve"> als leerkrachten over onvoldoende sociaal-emotionele en burgerschapsvaardigheden beschikken en/of die vaardigheden niet goed kunnen overdragen</w:t>
      </w:r>
      <w:r w:rsidR="004277DC">
        <w:rPr>
          <w:rFonts w:cs="Tahoma"/>
        </w:rPr>
        <w:t>.</w:t>
      </w:r>
      <w:r w:rsidR="00A85D7F">
        <w:rPr>
          <w:rFonts w:cs="Tahoma"/>
        </w:rPr>
        <w:t xml:space="preserve"> </w:t>
      </w:r>
      <w:r w:rsidRPr="00A85D7F">
        <w:rPr>
          <w:rFonts w:cs="Tahoma"/>
        </w:rPr>
        <w:t>In de pabo-curricula wordt wel veel aandacht besteed aan k</w:t>
      </w:r>
      <w:r w:rsidRPr="00A85D7F" w:rsidR="00070EFC">
        <w:rPr>
          <w:rFonts w:cs="Tahoma"/>
        </w:rPr>
        <w:t>ennis over sociaal-emotionele ontwikkeling en</w:t>
      </w:r>
      <w:r w:rsidRPr="00A85D7F">
        <w:rPr>
          <w:rFonts w:cs="Tahoma"/>
        </w:rPr>
        <w:t xml:space="preserve"> burgers</w:t>
      </w:r>
      <w:r w:rsidRPr="00A85D7F" w:rsidR="00070EFC">
        <w:rPr>
          <w:rFonts w:cs="Tahoma"/>
        </w:rPr>
        <w:t>chap, maar</w:t>
      </w:r>
      <w:r w:rsidRPr="00A85D7F">
        <w:rPr>
          <w:rFonts w:cs="Tahoma"/>
        </w:rPr>
        <w:t xml:space="preserve"> </w:t>
      </w:r>
      <w:r w:rsidRPr="00A85D7F" w:rsidR="00070EFC">
        <w:rPr>
          <w:rFonts w:cs="Tahoma"/>
        </w:rPr>
        <w:t>relatief weinig</w:t>
      </w:r>
      <w:r w:rsidRPr="00A85D7F">
        <w:rPr>
          <w:rFonts w:cs="Tahoma"/>
        </w:rPr>
        <w:t xml:space="preserve"> aan de vaardigheden die aanstaande leerkrachten hierin zelf ontwikkelen/ontwikkeld hebben</w:t>
      </w:r>
      <w:r w:rsidRPr="00A85D7F" w:rsidR="000F0427">
        <w:rPr>
          <w:rFonts w:cs="Tahoma"/>
        </w:rPr>
        <w:t xml:space="preserve">; </w:t>
      </w:r>
      <w:r w:rsidRPr="00A85D7F" w:rsidR="00070EFC">
        <w:rPr>
          <w:rFonts w:cs="Tahoma"/>
        </w:rPr>
        <w:t>lang niet allemaal</w:t>
      </w:r>
      <w:r w:rsidRPr="00A85D7F" w:rsidR="000F0427">
        <w:rPr>
          <w:rFonts w:cs="Tahoma"/>
        </w:rPr>
        <w:t xml:space="preserve"> hebbe</w:t>
      </w:r>
      <w:r w:rsidRPr="00A85D7F" w:rsidR="00070EFC">
        <w:rPr>
          <w:rFonts w:cs="Tahoma"/>
        </w:rPr>
        <w:t>n zij die</w:t>
      </w:r>
      <w:r w:rsidRPr="00A85D7F" w:rsidR="000F0427">
        <w:rPr>
          <w:rFonts w:cs="Tahoma"/>
        </w:rPr>
        <w:t xml:space="preserve"> in hun opvoeding en opleiding meegekregen</w:t>
      </w:r>
      <w:r w:rsidRPr="00A85D7F" w:rsidR="004277DC">
        <w:rPr>
          <w:rFonts w:cs="Tahoma"/>
        </w:rPr>
        <w:t>.</w:t>
      </w:r>
    </w:p>
    <w:p w:rsidRPr="00731C4E" w:rsidR="000E23D3" w:rsidP="00070EFC" w:rsidRDefault="000E23D3">
      <w:pPr>
        <w:pStyle w:val="Lijstalinea"/>
        <w:numPr>
          <w:ilvl w:val="0"/>
          <w:numId w:val="2"/>
        </w:numPr>
        <w:rPr>
          <w:rFonts w:cstheme="minorBidi"/>
          <w:b/>
          <w:sz w:val="28"/>
          <w:szCs w:val="28"/>
        </w:rPr>
      </w:pPr>
      <w:r>
        <w:rPr>
          <w:rFonts w:cs="Tahoma"/>
        </w:rPr>
        <w:t>In evaluatie-onderzoeken m.b.t. burgerschapsvorming op scholen wordt meestal alleen het kennisaspect gemeten (makkelijker meetbaar dan sociaal-emotionele vaardigheden of belangrijker geacht in een rationeel georiënteerde maatschappij?). Veel kennis hebben over democratisch burgerschap</w:t>
      </w:r>
      <w:r w:rsidR="00731C4E">
        <w:rPr>
          <w:rFonts w:cs="Tahoma"/>
        </w:rPr>
        <w:t xml:space="preserve"> betekent niet dat een mens zich ook als een goed burger gedraagt. D</w:t>
      </w:r>
      <w:r w:rsidR="004277DC">
        <w:rPr>
          <w:rFonts w:cs="Tahoma"/>
        </w:rPr>
        <w:t xml:space="preserve">us het meten van sociaal gedrag </w:t>
      </w:r>
      <w:r w:rsidR="00731C4E">
        <w:rPr>
          <w:rFonts w:cs="Tahoma"/>
        </w:rPr>
        <w:t>is noodzakelijk.</w:t>
      </w:r>
    </w:p>
    <w:p w:rsidRPr="00731C4E" w:rsidR="00731C4E" w:rsidP="00070EFC" w:rsidRDefault="00731C4E">
      <w:pPr>
        <w:pStyle w:val="Lijstalinea"/>
        <w:numPr>
          <w:ilvl w:val="0"/>
          <w:numId w:val="2"/>
        </w:numPr>
        <w:rPr>
          <w:rFonts w:cstheme="minorBidi"/>
          <w:b/>
          <w:sz w:val="28"/>
          <w:szCs w:val="28"/>
        </w:rPr>
      </w:pPr>
      <w:r>
        <w:rPr>
          <w:rFonts w:cs="Tahoma"/>
        </w:rPr>
        <w:t>Het aanpakken van maatschappelijke problemen en die bespreekbaar maken in de klas (pesten, radicalisering, discriminatie, etc.) zijn buitengewoon nuttige activiteiten. Echter, het betreft een aanpak van</w:t>
      </w:r>
      <w:r w:rsidR="004277DC">
        <w:rPr>
          <w:rFonts w:cs="Tahoma"/>
        </w:rPr>
        <w:t xml:space="preserve"> hinderlijke en in het oog springende</w:t>
      </w:r>
      <w:r>
        <w:rPr>
          <w:rFonts w:cs="Tahoma"/>
        </w:rPr>
        <w:t xml:space="preserve"> symptomen en niet van onderliggende factoren, namelijk het gebrek aan sociaal-emotionele vaardigheden om met verschillen, tegenstellingen en conflicten anders om te gaan dan met afwijzing, dreiging en geweld. Als een arts de symptomen van de ziekte van een patiënt bestrijdt,doet hij de patiënt een groot plezier. Als de arts echter nalaat tevens de vermoedelijke oorzaak te bestrijden, kan hij geen goed arts genoemd worden en woekert de ziekte voort.</w:t>
      </w:r>
    </w:p>
    <w:p w:rsidRPr="00847487" w:rsidR="00731C4E" w:rsidP="00070EFC" w:rsidRDefault="00847487">
      <w:pPr>
        <w:pStyle w:val="Lijstalinea"/>
        <w:numPr>
          <w:ilvl w:val="0"/>
          <w:numId w:val="2"/>
        </w:numPr>
        <w:rPr>
          <w:rFonts w:cstheme="minorBidi"/>
          <w:b/>
          <w:sz w:val="28"/>
          <w:szCs w:val="28"/>
        </w:rPr>
      </w:pPr>
      <w:r>
        <w:rPr>
          <w:rFonts w:cs="Tahoma"/>
        </w:rPr>
        <w:t>Binnen de islam heb je mensen met flexibele/liberale/ tolerante opvattingen en mensen met starre/orthodoxe/fundamentalistische opvattingen; dat zelfde geldt voor mensen binnen het christendom of binnen het jodendom, of onder atheïsten. Niet het soort religie is bepalend, maar de individuele tolerante of autoritaire attitude.</w:t>
      </w:r>
    </w:p>
    <w:p w:rsidRPr="005736A2" w:rsidR="00847487" w:rsidP="00070EFC" w:rsidRDefault="005736A2">
      <w:pPr>
        <w:pStyle w:val="Lijstalinea"/>
        <w:numPr>
          <w:ilvl w:val="0"/>
          <w:numId w:val="2"/>
        </w:numPr>
        <w:rPr>
          <w:rFonts w:cstheme="minorBidi"/>
          <w:b/>
          <w:sz w:val="28"/>
          <w:szCs w:val="28"/>
        </w:rPr>
      </w:pPr>
      <w:r>
        <w:rPr>
          <w:rFonts w:cs="Tahoma"/>
        </w:rPr>
        <w:t>A</w:t>
      </w:r>
      <w:r w:rsidR="00847487">
        <w:rPr>
          <w:rFonts w:cs="Tahoma"/>
        </w:rPr>
        <w:t>utoritaire opvoedin</w:t>
      </w:r>
      <w:r w:rsidR="00C1590C">
        <w:rPr>
          <w:rFonts w:cs="Tahoma"/>
        </w:rPr>
        <w:t xml:space="preserve">g door ouder of leerkracht </w:t>
      </w:r>
      <w:r w:rsidR="00847487">
        <w:rPr>
          <w:rFonts w:cs="Tahoma"/>
        </w:rPr>
        <w:t>is een systematische onderdrukking van verbale, emotionele en sociale expressie en ontwikkeling</w:t>
      </w:r>
      <w:r w:rsidR="00C1590C">
        <w:rPr>
          <w:rFonts w:cs="Tahoma"/>
        </w:rPr>
        <w:t xml:space="preserve"> van een kind,</w:t>
      </w:r>
      <w:r w:rsidR="00A85D7F">
        <w:rPr>
          <w:rFonts w:cs="Tahoma"/>
        </w:rPr>
        <w:t xml:space="preserve"> </w:t>
      </w:r>
      <w:r w:rsidR="00C1590C">
        <w:rPr>
          <w:rFonts w:cs="Tahoma"/>
        </w:rPr>
        <w:t>resulterend in een negatief zelfbeeld en het onvermogen relaties te ontwikkelen op basis van</w:t>
      </w:r>
      <w:r w:rsidR="004277DC">
        <w:rPr>
          <w:rFonts w:cs="Tahoma"/>
        </w:rPr>
        <w:t xml:space="preserve"> wederzijds respect en</w:t>
      </w:r>
      <w:r w:rsidR="00C1590C">
        <w:rPr>
          <w:rFonts w:cs="Tahoma"/>
        </w:rPr>
        <w:t xml:space="preserve"> g</w:t>
      </w:r>
      <w:r>
        <w:rPr>
          <w:rFonts w:cs="Tahoma"/>
        </w:rPr>
        <w:t>elijkwaardige uitwisseling.</w:t>
      </w:r>
    </w:p>
    <w:p w:rsidRPr="00C1590C" w:rsidR="005736A2" w:rsidP="00070EFC" w:rsidRDefault="005736A2">
      <w:pPr>
        <w:pStyle w:val="Lijstalinea"/>
        <w:numPr>
          <w:ilvl w:val="0"/>
          <w:numId w:val="2"/>
        </w:numPr>
        <w:rPr>
          <w:rFonts w:cstheme="minorBidi"/>
          <w:b/>
          <w:sz w:val="28"/>
          <w:szCs w:val="28"/>
        </w:rPr>
      </w:pPr>
      <w:r>
        <w:rPr>
          <w:rFonts w:cs="Tahoma"/>
        </w:rPr>
        <w:t>Goede sociaal-emotionele vaardigheden</w:t>
      </w:r>
      <w:r w:rsidR="00B31019">
        <w:rPr>
          <w:rFonts w:cs="Tahoma"/>
        </w:rPr>
        <w:t xml:space="preserve"> en een open attitude</w:t>
      </w:r>
      <w:r>
        <w:rPr>
          <w:rFonts w:cs="Tahoma"/>
        </w:rPr>
        <w:t xml:space="preserve"> leiden tot een prettiger klimaat en hoger leerrendement op school; op maatschappelijk niveau is het resultaat: meer sociaal betrokken bu</w:t>
      </w:r>
      <w:r w:rsidR="004277DC">
        <w:rPr>
          <w:rFonts w:cs="Tahoma"/>
        </w:rPr>
        <w:t>rgers,</w:t>
      </w:r>
      <w:r>
        <w:rPr>
          <w:rFonts w:cs="Tahoma"/>
        </w:rPr>
        <w:t xml:space="preserve"> minder gedragsproblemen en sociale spanningen waardoor ook minder kosten voor politie, justitie en gezondheidszorg; en hopelijk op internationaal niveau</w:t>
      </w:r>
      <w:r w:rsidR="00B31019">
        <w:rPr>
          <w:rFonts w:cs="Tahoma"/>
        </w:rPr>
        <w:t>:</w:t>
      </w:r>
      <w:r>
        <w:rPr>
          <w:rFonts w:cs="Tahoma"/>
        </w:rPr>
        <w:t xml:space="preserve"> minder gewapende conflicten</w:t>
      </w:r>
      <w:r w:rsidR="004277DC">
        <w:rPr>
          <w:rFonts w:cs="Tahoma"/>
        </w:rPr>
        <w:t>.</w:t>
      </w:r>
    </w:p>
    <w:p w:rsidR="00A85D7F" w:rsidRDefault="00A85D7F">
      <w:pPr>
        <w:rPr>
          <w:sz w:val="24"/>
          <w:szCs w:val="24"/>
        </w:rPr>
      </w:pPr>
    </w:p>
    <w:p w:rsidR="00A85D7F" w:rsidRDefault="00481F19">
      <w:pPr>
        <w:rPr>
          <w:sz w:val="24"/>
          <w:szCs w:val="24"/>
        </w:rPr>
      </w:pPr>
      <w:r>
        <w:rPr>
          <w:sz w:val="24"/>
          <w:szCs w:val="24"/>
        </w:rPr>
        <w:t>John Zant</w:t>
      </w:r>
      <w:r w:rsidR="00A85D7F">
        <w:rPr>
          <w:sz w:val="24"/>
          <w:szCs w:val="24"/>
        </w:rPr>
        <w:t xml:space="preserve"> (j.zant1@chello.nl)</w:t>
      </w:r>
    </w:p>
    <w:sectPr w:rsidR="00A85D7F" w:rsidSect="00EE689A">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DE2CBD"/>
    <w:multiLevelType w:val="hybridMultilevel"/>
    <w:tmpl w:val="451478A8"/>
    <w:lvl w:ilvl="0" w:tplc="91A29100">
      <w:start w:val="1"/>
      <w:numFmt w:val="decimal"/>
      <w:lvlText w:val="%1."/>
      <w:lvlJc w:val="left"/>
      <w:pPr>
        <w:ind w:left="750" w:hanging="39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4C8B29E8"/>
    <w:multiLevelType w:val="hybridMultilevel"/>
    <w:tmpl w:val="06126284"/>
    <w:lvl w:ilvl="0" w:tplc="61243086">
      <w:start w:val="1"/>
      <w:numFmt w:val="decimal"/>
      <w:lvlText w:val="%1."/>
      <w:lvlJc w:val="left"/>
      <w:pPr>
        <w:ind w:left="720" w:hanging="360"/>
      </w:pPr>
      <w:rPr>
        <w:rFonts w:cs="Tahoma" w:hint="default"/>
        <w:b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481F19"/>
    <w:rsid w:val="0005444C"/>
    <w:rsid w:val="00070EFC"/>
    <w:rsid w:val="000E23D3"/>
    <w:rsid w:val="000F0427"/>
    <w:rsid w:val="004277DC"/>
    <w:rsid w:val="00481F19"/>
    <w:rsid w:val="00570C6C"/>
    <w:rsid w:val="005736A2"/>
    <w:rsid w:val="0062340B"/>
    <w:rsid w:val="006E5FE7"/>
    <w:rsid w:val="00731C4E"/>
    <w:rsid w:val="00847487"/>
    <w:rsid w:val="00A85D7F"/>
    <w:rsid w:val="00AB586F"/>
    <w:rsid w:val="00AC6927"/>
    <w:rsid w:val="00B31019"/>
    <w:rsid w:val="00C1590C"/>
    <w:rsid w:val="00EE689A"/>
    <w:rsid w:val="00F87D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E689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81F19"/>
    <w:pPr>
      <w:spacing w:after="0" w:line="240" w:lineRule="auto"/>
      <w:ind w:left="720"/>
    </w:pPr>
    <w:rPr>
      <w:rFonts w:ascii="Calibri" w:hAnsi="Calibri" w:cs="Times New Roman"/>
      <w:lang w:eastAsia="nl-NL"/>
    </w:rPr>
  </w:style>
</w:styles>
</file>

<file path=word/webSettings.xml><?xml version="1.0" encoding="utf-8"?>
<w:webSettings xmlns:r="http://schemas.openxmlformats.org/officeDocument/2006/relationships" xmlns:w="http://schemas.openxmlformats.org/wordprocessingml/2006/main">
  <w:divs>
    <w:div w:id="126137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560</ap:Words>
  <ap:Characters>3082</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2013-10-10T10:29:00.0000000Z</dcterms:created>
  <dcterms:modified xsi:type="dcterms:W3CDTF">2015-09-01T12:07:00.0000000Z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0x01010069162D6E7FAD4C47A790F14C88268334</vt:lpwstr>
  </property>
</Properties>
</file>