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top w:w="15" w:type="dxa"/>
          <w:left w:w="15" w:type="dxa"/>
          <w:bottom w:w="15" w:type="dxa"/>
          <w:right w:w="15" w:type="dxa"/>
        </w:tblCellMar>
        <w:tblLook w:val="04A0" w:firstRow="1" w:lastRow="0" w:firstColumn="1" w:lastColumn="0" w:noHBand="0" w:noVBand="1"/>
      </w:tblPr>
      <w:tblGrid>
        <w:gridCol w:w="725"/>
        <w:gridCol w:w="8377"/>
      </w:tblGrid>
      <w:tr w:rsidR="00A53A77" w:rsidTr="00A53A77">
        <w:trPr>
          <w:gridAfter w:val="1"/>
          <w:wAfter w:w="4602" w:type="pct"/>
        </w:trPr>
        <w:tc>
          <w:tcPr>
            <w:tcW w:w="398" w:type="pct"/>
            <w:vAlign w:val="center"/>
            <w:hideMark/>
          </w:tcPr>
          <w:p w:rsidR="00A53A77" w:rsidRDefault="00A53A77">
            <w:pPr>
              <w:rPr>
                <w:rFonts w:ascii="Verdana" w:hAnsi="Verdana"/>
                <w:color w:val="000080"/>
                <w:sz w:val="17"/>
                <w:szCs w:val="17"/>
              </w:rPr>
            </w:pPr>
            <w:bookmarkStart w:name="topOfPage" w:id="0"/>
          </w:p>
        </w:tc>
      </w:tr>
      <w:tr w:rsidR="00A53A77" w:rsidTr="00A53A77">
        <w:tc>
          <w:tcPr>
            <w:tcW w:w="398" w:type="pct"/>
            <w:noWrap/>
            <w:hideMark/>
          </w:tcPr>
          <w:p w:rsidR="00A53A77" w:rsidRDefault="00A53A77">
            <w:pPr>
              <w:rPr>
                <w:rFonts w:ascii="Verdana" w:hAnsi="Verdana"/>
                <w:color w:val="000080"/>
                <w:sz w:val="17"/>
                <w:szCs w:val="17"/>
              </w:rPr>
            </w:pPr>
          </w:p>
          <w:p w:rsidR="00A53A77" w:rsidRDefault="00A53A77">
            <w:pPr>
              <w:rPr>
                <w:rFonts w:ascii="Verdana" w:hAnsi="Verdana"/>
                <w:color w:val="000080"/>
                <w:sz w:val="17"/>
                <w:szCs w:val="17"/>
              </w:rPr>
            </w:pPr>
          </w:p>
          <w:p w:rsidR="00A53A77" w:rsidRDefault="00A53A77">
            <w:pPr>
              <w:rPr>
                <w:rFonts w:ascii="Verdana" w:hAnsi="Verdana"/>
                <w:color w:val="000080"/>
                <w:sz w:val="17"/>
                <w:szCs w:val="17"/>
              </w:rPr>
            </w:pPr>
          </w:p>
          <w:p w:rsidR="00A53A77" w:rsidRDefault="00A53A77">
            <w:pPr>
              <w:rPr>
                <w:rFonts w:ascii="Verdana" w:hAnsi="Verdana"/>
                <w:color w:val="000080"/>
                <w:sz w:val="17"/>
                <w:szCs w:val="17"/>
              </w:rPr>
            </w:pPr>
            <w:r>
              <w:rPr>
                <w:rFonts w:ascii="Verdana" w:hAnsi="Verdana"/>
                <w:color w:val="000080"/>
                <w:sz w:val="17"/>
                <w:szCs w:val="17"/>
              </w:rPr>
              <w:t>Datum:</w:t>
            </w:r>
          </w:p>
        </w:tc>
        <w:tc>
          <w:tcPr>
            <w:tcW w:w="4602" w:type="pct"/>
            <w:vAlign w:val="center"/>
            <w:hideMark/>
          </w:tcPr>
          <w:p w:rsidR="00A53A77" w:rsidP="00A53A77" w:rsidRDefault="00A53A77">
            <w:pPr>
              <w:rPr>
                <w:rFonts w:ascii="Verdana" w:hAnsi="Verdana"/>
                <w:color w:val="000080"/>
                <w:sz w:val="17"/>
                <w:szCs w:val="17"/>
              </w:rPr>
            </w:pPr>
            <w:r>
              <w:rPr>
                <w:rFonts w:ascii="Verdana" w:hAnsi="Verdana"/>
                <w:color w:val="000080"/>
                <w:sz w:val="17"/>
                <w:szCs w:val="17"/>
              </w:rPr>
              <w:t xml:space="preserve">Verzoek </w:t>
            </w:r>
            <w:proofErr w:type="spellStart"/>
            <w:r>
              <w:rPr>
                <w:rFonts w:ascii="Verdana" w:hAnsi="Verdana"/>
                <w:color w:val="000080"/>
                <w:sz w:val="17"/>
                <w:szCs w:val="17"/>
              </w:rPr>
              <w:t>vh</w:t>
            </w:r>
            <w:proofErr w:type="spellEnd"/>
            <w:r>
              <w:rPr>
                <w:rFonts w:ascii="Verdana" w:hAnsi="Verdana"/>
                <w:color w:val="000080"/>
                <w:sz w:val="17"/>
                <w:szCs w:val="17"/>
              </w:rPr>
              <w:t xml:space="preserve"> lid Monasch om brief minister OCW n.a.v. aangenomen moties bij VAO Uitgangspunten Cultuurbeleid</w:t>
            </w:r>
          </w:p>
          <w:p w:rsidR="00A53A77" w:rsidP="00A53A77" w:rsidRDefault="00A53A77">
            <w:pPr>
              <w:rPr>
                <w:rFonts w:ascii="Verdana" w:hAnsi="Verdana"/>
                <w:color w:val="000080"/>
                <w:sz w:val="17"/>
                <w:szCs w:val="17"/>
              </w:rPr>
            </w:pPr>
          </w:p>
          <w:p w:rsidR="00A53A77" w:rsidP="00A53A77" w:rsidRDefault="00A53A77">
            <w:pPr>
              <w:rPr>
                <w:rFonts w:ascii="Verdana" w:hAnsi="Verdana"/>
                <w:color w:val="000080"/>
                <w:sz w:val="17"/>
                <w:szCs w:val="17"/>
              </w:rPr>
            </w:pPr>
            <w:r>
              <w:rPr>
                <w:rFonts w:ascii="Verdana" w:hAnsi="Verdana"/>
                <w:color w:val="000080"/>
                <w:sz w:val="17"/>
                <w:szCs w:val="17"/>
              </w:rPr>
              <w:t xml:space="preserve">07 juli 2015 </w:t>
            </w:r>
          </w:p>
        </w:tc>
      </w:tr>
      <w:tr w:rsidR="00A53A77" w:rsidTr="00A53A77">
        <w:tc>
          <w:tcPr>
            <w:tcW w:w="398" w:type="pct"/>
            <w:noWrap/>
            <w:hideMark/>
          </w:tcPr>
          <w:p w:rsidR="00A53A77" w:rsidRDefault="00A53A77">
            <w:pPr>
              <w:rPr>
                <w:rFonts w:ascii="Verdana" w:hAnsi="Verdana"/>
                <w:color w:val="000080"/>
                <w:sz w:val="17"/>
                <w:szCs w:val="17"/>
              </w:rPr>
            </w:pPr>
            <w:r>
              <w:rPr>
                <w:rFonts w:ascii="Verdana" w:hAnsi="Verdana"/>
                <w:color w:val="000080"/>
                <w:sz w:val="17"/>
                <w:szCs w:val="17"/>
              </w:rPr>
              <w:t>Tijd:</w:t>
            </w:r>
          </w:p>
        </w:tc>
        <w:tc>
          <w:tcPr>
            <w:tcW w:w="4602" w:type="pct"/>
            <w:vAlign w:val="center"/>
            <w:hideMark/>
          </w:tcPr>
          <w:p w:rsidR="00A53A77" w:rsidRDefault="00A53A77">
            <w:pPr>
              <w:rPr>
                <w:rFonts w:ascii="Verdana" w:hAnsi="Verdana"/>
                <w:color w:val="000080"/>
                <w:sz w:val="17"/>
                <w:szCs w:val="17"/>
              </w:rPr>
            </w:pPr>
            <w:r>
              <w:rPr>
                <w:rFonts w:ascii="Verdana" w:hAnsi="Verdana"/>
                <w:color w:val="000080"/>
                <w:sz w:val="17"/>
                <w:szCs w:val="17"/>
              </w:rPr>
              <w:t>10.00 - 10.00</w:t>
            </w:r>
          </w:p>
        </w:tc>
      </w:tr>
      <w:tr w:rsidR="00A53A77" w:rsidTr="00A53A77">
        <w:tc>
          <w:tcPr>
            <w:tcW w:w="398" w:type="pct"/>
            <w:noWrap/>
            <w:hideMark/>
          </w:tcPr>
          <w:p w:rsidR="00A53A77" w:rsidRDefault="00A53A77">
            <w:pPr>
              <w:rPr>
                <w:rFonts w:ascii="Verdana" w:hAnsi="Verdana"/>
                <w:color w:val="000080"/>
                <w:sz w:val="17"/>
                <w:szCs w:val="17"/>
              </w:rPr>
            </w:pPr>
            <w:r>
              <w:rPr>
                <w:rFonts w:ascii="Verdana" w:hAnsi="Verdana"/>
                <w:color w:val="000080"/>
                <w:sz w:val="17"/>
                <w:szCs w:val="17"/>
              </w:rPr>
              <w:t>Noot:</w:t>
            </w:r>
          </w:p>
        </w:tc>
        <w:tc>
          <w:tcPr>
            <w:tcW w:w="4602" w:type="pct"/>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510"/>
            </w:tblGrid>
            <w:tr w:rsidR="00A53A77" w:rsidTr="00A53A77">
              <w:trPr>
                <w:tblCellSpacing w:w="15" w:type="dxa"/>
              </w:trPr>
              <w:tc>
                <w:tcPr>
                  <w:tcW w:w="8450" w:type="dxa"/>
                  <w:vAlign w:val="center"/>
                  <w:hideMark/>
                </w:tcPr>
                <w:p w:rsidR="00A53A77" w:rsidRDefault="00A53A77">
                  <w:pPr>
                    <w:rPr>
                      <w:rFonts w:ascii="Verdana" w:hAnsi="Verdana"/>
                      <w:color w:val="000080"/>
                      <w:sz w:val="17"/>
                      <w:szCs w:val="17"/>
                    </w:rPr>
                  </w:pPr>
                  <w:r>
                    <w:rPr>
                      <w:rFonts w:ascii="Verdana" w:hAnsi="Verdana"/>
                      <w:color w:val="000080"/>
                      <w:sz w:val="17"/>
                      <w:szCs w:val="17"/>
                    </w:rPr>
                    <w:t>Geachte woordvoerders cultuur,</w:t>
                  </w:r>
                  <w:r>
                    <w:rPr>
                      <w:rFonts w:ascii="Verdana" w:hAnsi="Verdana"/>
                      <w:color w:val="000080"/>
                      <w:sz w:val="17"/>
                      <w:szCs w:val="17"/>
                    </w:rPr>
                    <w:br/>
                    <w:t>Zie hieronder het verzoek van het lid Monasch (PvdA) om een brief van de minister van OCW naar aanleiding van de aangenomen moties bij het VAO Uitgangspunten Cultuurbeleid.</w:t>
                  </w:r>
                  <w:r>
                    <w:rPr>
                      <w:rFonts w:ascii="Verdana" w:hAnsi="Verdana"/>
                      <w:color w:val="000080"/>
                      <w:sz w:val="17"/>
                      <w:szCs w:val="17"/>
                    </w:rPr>
                    <w:br/>
                    <w:t>Namens uw voorzitter verzoek ik u om vóór a.s. dinsdag 7 juli 10.00 uur namens uw fractie te reageren.</w:t>
                  </w:r>
                  <w:r>
                    <w:rPr>
                      <w:rFonts w:ascii="Verdana" w:hAnsi="Verdana"/>
                      <w:color w:val="000080"/>
                      <w:sz w:val="17"/>
                      <w:szCs w:val="17"/>
                    </w:rPr>
                    <w:br/>
                    <w:t>Met vriendelijke groet,</w:t>
                  </w:r>
                  <w:r>
                    <w:rPr>
                      <w:rFonts w:ascii="Verdana" w:hAnsi="Verdana"/>
                      <w:color w:val="000080"/>
                      <w:sz w:val="17"/>
                      <w:szCs w:val="17"/>
                    </w:rPr>
                    <w:br/>
                    <w:t>Eveline de Kler</w:t>
                  </w:r>
                  <w:r>
                    <w:rPr>
                      <w:rFonts w:ascii="Verdana" w:hAnsi="Verdana"/>
                      <w:color w:val="000080"/>
                      <w:sz w:val="17"/>
                      <w:szCs w:val="17"/>
                    </w:rPr>
                    <w:br/>
                    <w:t>(griffier cie. OCW)</w:t>
                  </w:r>
                </w:p>
                <w:p w:rsidR="00A53A77" w:rsidRDefault="00A53A77">
                  <w:pPr>
                    <w:rPr>
                      <w:rFonts w:ascii="Verdana" w:hAnsi="Verdana"/>
                      <w:color w:val="000080"/>
                      <w:sz w:val="17"/>
                      <w:szCs w:val="17"/>
                    </w:rPr>
                  </w:pPr>
                  <w:r>
                    <w:rPr>
                      <w:rFonts w:ascii="Verdana" w:hAnsi="Verdana"/>
                      <w:color w:val="000080"/>
                      <w:sz w:val="17"/>
                      <w:szCs w:val="17"/>
                    </w:rPr>
                    <w:br/>
                    <w:t>==========================================</w:t>
                  </w:r>
                  <w:r>
                    <w:rPr>
                      <w:rFonts w:ascii="Verdana" w:hAnsi="Verdana"/>
                      <w:color w:val="000080"/>
                      <w:sz w:val="17"/>
                      <w:szCs w:val="17"/>
                    </w:rPr>
                    <w:t>==================</w:t>
                  </w:r>
                  <w:bookmarkStart w:name="_GoBack" w:id="1"/>
                  <w:bookmarkEnd w:id="1"/>
                  <w:r>
                    <w:rPr>
                      <w:rFonts w:ascii="Verdana" w:hAnsi="Verdana"/>
                      <w:color w:val="000080"/>
                      <w:sz w:val="17"/>
                      <w:szCs w:val="17"/>
                    </w:rPr>
                    <w:br/>
                  </w:r>
                  <w:r>
                    <w:rPr>
                      <w:rFonts w:ascii="Verdana" w:hAnsi="Verdana"/>
                      <w:color w:val="000080"/>
                      <w:sz w:val="17"/>
                      <w:szCs w:val="17"/>
                    </w:rPr>
                    <w:br/>
                  </w:r>
                  <w:r>
                    <w:rPr>
                      <w:rStyle w:val="Zwaar"/>
                      <w:rFonts w:ascii="Verdana" w:hAnsi="Verdana"/>
                      <w:color w:val="000080"/>
                      <w:sz w:val="17"/>
                      <w:szCs w:val="17"/>
                    </w:rPr>
                    <w:t>Van:</w:t>
                  </w:r>
                  <w:r>
                    <w:rPr>
                      <w:rFonts w:ascii="Verdana" w:hAnsi="Verdana"/>
                      <w:color w:val="000080"/>
                      <w:sz w:val="17"/>
                      <w:szCs w:val="17"/>
                    </w:rPr>
                    <w:t xml:space="preserve"> Monasch J.</w:t>
                  </w:r>
                  <w:r>
                    <w:rPr>
                      <w:rFonts w:ascii="Verdana" w:hAnsi="Verdana"/>
                      <w:color w:val="000080"/>
                      <w:sz w:val="17"/>
                      <w:szCs w:val="17"/>
                    </w:rPr>
                    <w:br/>
                  </w:r>
                  <w:r>
                    <w:rPr>
                      <w:rStyle w:val="Zwaar"/>
                      <w:rFonts w:ascii="Verdana" w:hAnsi="Verdana"/>
                      <w:color w:val="000080"/>
                      <w:sz w:val="17"/>
                      <w:szCs w:val="17"/>
                    </w:rPr>
                    <w:t>Verzonden:</w:t>
                  </w:r>
                  <w:r>
                    <w:rPr>
                      <w:rFonts w:ascii="Verdana" w:hAnsi="Verdana"/>
                      <w:color w:val="000080"/>
                      <w:sz w:val="17"/>
                      <w:szCs w:val="17"/>
                    </w:rPr>
                    <w:t xml:space="preserve"> vrijdag 3 juli 2015 16:55</w:t>
                  </w:r>
                  <w:r>
                    <w:rPr>
                      <w:rFonts w:ascii="Verdana" w:hAnsi="Verdana"/>
                      <w:color w:val="000080"/>
                      <w:sz w:val="17"/>
                      <w:szCs w:val="17"/>
                    </w:rPr>
                    <w:br/>
                  </w:r>
                  <w:r>
                    <w:rPr>
                      <w:rStyle w:val="Zwaar"/>
                      <w:rFonts w:ascii="Verdana" w:hAnsi="Verdana"/>
                      <w:color w:val="000080"/>
                      <w:sz w:val="17"/>
                      <w:szCs w:val="17"/>
                    </w:rPr>
                    <w:t>Aan:</w:t>
                  </w:r>
                  <w:r>
                    <w:rPr>
                      <w:rFonts w:ascii="Verdana" w:hAnsi="Verdana"/>
                      <w:color w:val="000080"/>
                      <w:sz w:val="17"/>
                      <w:szCs w:val="17"/>
                    </w:rPr>
                    <w:t xml:space="preserve"> Kler de E.C.E.</w:t>
                  </w:r>
                  <w:r>
                    <w:rPr>
                      <w:rFonts w:ascii="Verdana" w:hAnsi="Verdana"/>
                      <w:color w:val="000080"/>
                      <w:sz w:val="17"/>
                      <w:szCs w:val="17"/>
                    </w:rPr>
                    <w:br/>
                  </w:r>
                  <w:r>
                    <w:rPr>
                      <w:rStyle w:val="Zwaar"/>
                      <w:rFonts w:ascii="Verdana" w:hAnsi="Verdana"/>
                      <w:color w:val="000080"/>
                      <w:sz w:val="17"/>
                      <w:szCs w:val="17"/>
                    </w:rPr>
                    <w:t>Onderwerp:</w:t>
                  </w:r>
                  <w:r>
                    <w:rPr>
                      <w:rFonts w:ascii="Verdana" w:hAnsi="Verdana"/>
                      <w:color w:val="000080"/>
                      <w:sz w:val="17"/>
                      <w:szCs w:val="17"/>
                    </w:rPr>
                    <w:t xml:space="preserve"> verzoek e-mailprocedure</w:t>
                  </w:r>
                  <w:r>
                    <w:rPr>
                      <w:rFonts w:ascii="Verdana" w:hAnsi="Verdana"/>
                      <w:color w:val="000080"/>
                      <w:sz w:val="17"/>
                      <w:szCs w:val="17"/>
                    </w:rPr>
                    <w:br/>
                  </w:r>
                  <w:r>
                    <w:rPr>
                      <w:rFonts w:ascii="Verdana" w:hAnsi="Verdana"/>
                      <w:color w:val="000080"/>
                      <w:sz w:val="17"/>
                      <w:szCs w:val="17"/>
                    </w:rPr>
                    <w:br/>
                    <w:t>Beste griffier,</w:t>
                  </w:r>
                  <w:r>
                    <w:rPr>
                      <w:rFonts w:ascii="Verdana" w:hAnsi="Verdana"/>
                      <w:color w:val="000080"/>
                      <w:sz w:val="17"/>
                      <w:szCs w:val="17"/>
                    </w:rPr>
                    <w:br/>
                    <w:t>Bij de stemmingen m.b.t. het VAO Uitgangspunten Cultuurbeleid zijn diverse moties aangenomen, waarbij ook een groot aantal moties die door de minister zijn ontraden. Om die reden verzoek ik u om via een e-mailprocedure aan de commissie OCW het voorstel voor te leggen om naar aanleiding van onderstaande de moties, die zijn aangenomen tijdens de stemmingen van 2 juli jl., de minister een brief te sturen.</w:t>
                  </w:r>
                  <w:r>
                    <w:rPr>
                      <w:rFonts w:ascii="Verdana" w:hAnsi="Verdana"/>
                      <w:color w:val="000080"/>
                      <w:sz w:val="17"/>
                      <w:szCs w:val="17"/>
                    </w:rPr>
                    <w:br/>
                    <w:t>In deze brief wordt de minister verzocht naar aanleiding van de moties die betrekking hebben op de subsidieregeling, de Kamer de aangepaste concept-subsidieregeling te sturen vóórdat deze wordt gepubliceerd. Ten aanzien van de overige moties wordt de minister verzocht de Kamer begin september a.s. schriftelijk te informeren hoe zij deze moties gaat uitvoeren.</w:t>
                  </w:r>
                  <w:r>
                    <w:rPr>
                      <w:rFonts w:ascii="Verdana" w:hAnsi="Verdana"/>
                      <w:color w:val="000080"/>
                      <w:sz w:val="17"/>
                      <w:szCs w:val="17"/>
                    </w:rPr>
                    <w:br/>
                    <w:t>Met vriendelijke groet,</w:t>
                  </w:r>
                  <w:r>
                    <w:rPr>
                      <w:rFonts w:ascii="Verdana" w:hAnsi="Verdana"/>
                      <w:color w:val="000080"/>
                      <w:sz w:val="17"/>
                      <w:szCs w:val="17"/>
                    </w:rPr>
                    <w:br/>
                    <w:t>Jacques Monasch</w:t>
                  </w:r>
                  <w:r>
                    <w:rPr>
                      <w:rFonts w:ascii="Verdana" w:hAnsi="Verdana"/>
                      <w:color w:val="000080"/>
                      <w:sz w:val="17"/>
                      <w:szCs w:val="17"/>
                    </w:rPr>
                    <w:br/>
                  </w:r>
                  <w:r>
                    <w:rPr>
                      <w:rFonts w:ascii="Verdana" w:hAnsi="Verdana"/>
                      <w:color w:val="000080"/>
                      <w:sz w:val="17"/>
                      <w:szCs w:val="17"/>
                    </w:rPr>
                    <w:br/>
                  </w:r>
                  <w:bookmarkEnd w:id="0"/>
                  <w:r>
                    <w:rPr>
                      <w:rFonts w:ascii="Verdana" w:hAnsi="Verdana"/>
                      <w:color w:val="000080"/>
                      <w:sz w:val="17"/>
                      <w:szCs w:val="17"/>
                    </w:rPr>
                    <w:fldChar w:fldCharType="begin"/>
                  </w:r>
                  <w:r>
                    <w:rPr>
                      <w:rFonts w:ascii="Verdana" w:hAnsi="Verdana"/>
                      <w:color w:val="000080"/>
                      <w:sz w:val="17"/>
                      <w:szCs w:val="17"/>
                    </w:rPr>
                    <w:instrText xml:space="preserve"> HYPERLINK "http://parlisweb/parlis/agendapunt.aspx?id=2e4daaf9-d61e-46c5-8e63-59fda7a2b2b0" </w:instrText>
                  </w:r>
                  <w:r>
                    <w:rPr>
                      <w:rFonts w:ascii="Verdana" w:hAnsi="Verdana"/>
                      <w:color w:val="000080"/>
                      <w:sz w:val="17"/>
                      <w:szCs w:val="17"/>
                    </w:rPr>
                    <w:fldChar w:fldCharType="separate"/>
                  </w:r>
                  <w:r>
                    <w:rPr>
                      <w:rStyle w:val="Hyperlink"/>
                      <w:rFonts w:ascii="Verdana" w:hAnsi="Verdana"/>
                      <w:sz w:val="17"/>
                      <w:szCs w:val="17"/>
                    </w:rPr>
                    <w:t>Moties ingediend bij het VAO Uitgangspunten Cultuurbeleid</w:t>
                  </w:r>
                  <w:r>
                    <w:rPr>
                      <w:rFonts w:ascii="Verdana" w:hAnsi="Verdana"/>
                      <w:color w:val="000080"/>
                      <w:sz w:val="17"/>
                      <w:szCs w:val="17"/>
                    </w:rPr>
                    <w:fldChar w:fldCharType="end"/>
                  </w:r>
                  <w:r>
                    <w:rPr>
                      <w:rFonts w:ascii="Verdana" w:hAnsi="Verdana"/>
                      <w:color w:val="000080"/>
                      <w:sz w:val="17"/>
                      <w:szCs w:val="17"/>
                    </w:rPr>
                    <w:t xml:space="preserve"> </w:t>
                  </w:r>
                  <w:r>
                    <w:rPr>
                      <w:rFonts w:ascii="Verdana" w:hAnsi="Verdana"/>
                      <w:color w:val="000080"/>
                      <w:sz w:val="17"/>
                      <w:szCs w:val="17"/>
                    </w:rPr>
                    <w:br/>
                  </w:r>
                  <w:hyperlink w:history="1" r:id="rId5">
                    <w:r>
                      <w:rPr>
                        <w:rStyle w:val="Hyperlink"/>
                        <w:rFonts w:ascii="Verdana" w:hAnsi="Verdana"/>
                        <w:sz w:val="17"/>
                        <w:szCs w:val="17"/>
                      </w:rPr>
                      <w:t>32820-137</w:t>
                    </w:r>
                  </w:hyperlink>
                  <w:r>
                    <w:rPr>
                      <w:rFonts w:ascii="Verdana" w:hAnsi="Verdana"/>
                      <w:color w:val="000080"/>
                      <w:sz w:val="17"/>
                      <w:szCs w:val="17"/>
                    </w:rPr>
                    <w:t xml:space="preserve"> - Motie d.d. 02-07-2015</w:t>
                  </w:r>
                  <w:r>
                    <w:rPr>
                      <w:rFonts w:ascii="Verdana" w:hAnsi="Verdana"/>
                      <w:color w:val="000080"/>
                      <w:sz w:val="17"/>
                      <w:szCs w:val="17"/>
                    </w:rPr>
                    <w:br/>
                    <w:t>Tweede Kamerlid, V.A. Bergkamp (D66) - Motie van het lid Bergkamp c.s. over het opnemen van productiehuizen voor de podiumkunsten in de BIS</w:t>
                  </w:r>
                  <w:r>
                    <w:rPr>
                      <w:rFonts w:ascii="Verdana" w:hAnsi="Verdana"/>
                      <w:color w:val="000080"/>
                      <w:sz w:val="17"/>
                      <w:szCs w:val="17"/>
                    </w:rPr>
                    <w:br/>
                  </w:r>
                  <w:hyperlink w:history="1" r:id="rId6">
                    <w:r>
                      <w:rPr>
                        <w:rStyle w:val="Hyperlink"/>
                        <w:rFonts w:ascii="Verdana" w:hAnsi="Verdana"/>
                        <w:sz w:val="17"/>
                        <w:szCs w:val="17"/>
                      </w:rPr>
                      <w:t>Besluit</w:t>
                    </w:r>
                  </w:hyperlink>
                  <w:r>
                    <w:rPr>
                      <w:rFonts w:ascii="Verdana" w:hAnsi="Verdana"/>
                      <w:color w:val="000080"/>
                      <w:sz w:val="17"/>
                      <w:szCs w:val="17"/>
                    </w:rPr>
                    <w:t xml:space="preserve">: Aangenomen. </w:t>
                  </w:r>
                  <w:r>
                    <w:rPr>
                      <w:rFonts w:ascii="Verdana" w:hAnsi="Verdana"/>
                      <w:color w:val="000080"/>
                      <w:sz w:val="17"/>
                      <w:szCs w:val="17"/>
                    </w:rPr>
                    <w:br/>
                  </w:r>
                  <w:hyperlink w:history="1" r:id="rId7">
                    <w:r>
                      <w:rPr>
                        <w:rStyle w:val="Hyperlink"/>
                        <w:rFonts w:ascii="Verdana" w:hAnsi="Verdana"/>
                        <w:sz w:val="17"/>
                        <w:szCs w:val="17"/>
                      </w:rPr>
                      <w:t>32820-139</w:t>
                    </w:r>
                  </w:hyperlink>
                  <w:r>
                    <w:rPr>
                      <w:rFonts w:ascii="Verdana" w:hAnsi="Verdana"/>
                      <w:color w:val="000080"/>
                      <w:sz w:val="17"/>
                      <w:szCs w:val="17"/>
                    </w:rPr>
                    <w:t xml:space="preserve"> - Motie d.d. 02-07-2015</w:t>
                  </w:r>
                  <w:r>
                    <w:rPr>
                      <w:rFonts w:ascii="Verdana" w:hAnsi="Verdana"/>
                      <w:color w:val="000080"/>
                      <w:sz w:val="17"/>
                      <w:szCs w:val="17"/>
                    </w:rPr>
                    <w:br/>
                    <w:t>Tweede Kamerlid, M.C.G. Keijzer (CDA) - Motie van de leden Keijzer en Monasch over een festival gespecialiseerd in oude muziek</w:t>
                  </w:r>
                  <w:r>
                    <w:rPr>
                      <w:rFonts w:ascii="Verdana" w:hAnsi="Verdana"/>
                      <w:color w:val="000080"/>
                      <w:sz w:val="17"/>
                      <w:szCs w:val="17"/>
                    </w:rPr>
                    <w:br/>
                  </w:r>
                  <w:hyperlink w:history="1" r:id="rId8">
                    <w:r>
                      <w:rPr>
                        <w:rStyle w:val="Hyperlink"/>
                        <w:rFonts w:ascii="Verdana" w:hAnsi="Verdana"/>
                        <w:sz w:val="17"/>
                        <w:szCs w:val="17"/>
                      </w:rPr>
                      <w:t>Besluit</w:t>
                    </w:r>
                  </w:hyperlink>
                  <w:r>
                    <w:rPr>
                      <w:rFonts w:ascii="Verdana" w:hAnsi="Verdana"/>
                      <w:color w:val="000080"/>
                      <w:sz w:val="17"/>
                      <w:szCs w:val="17"/>
                    </w:rPr>
                    <w:t xml:space="preserve">: Aangenomen. </w:t>
                  </w:r>
                  <w:r>
                    <w:rPr>
                      <w:rFonts w:ascii="Verdana" w:hAnsi="Verdana"/>
                      <w:color w:val="000080"/>
                      <w:sz w:val="17"/>
                      <w:szCs w:val="17"/>
                    </w:rPr>
                    <w:br/>
                  </w:r>
                  <w:hyperlink w:history="1" r:id="rId9">
                    <w:r>
                      <w:rPr>
                        <w:rStyle w:val="Hyperlink"/>
                        <w:rFonts w:ascii="Verdana" w:hAnsi="Verdana"/>
                        <w:sz w:val="17"/>
                        <w:szCs w:val="17"/>
                      </w:rPr>
                      <w:t>32820-140</w:t>
                    </w:r>
                  </w:hyperlink>
                  <w:r>
                    <w:rPr>
                      <w:rFonts w:ascii="Verdana" w:hAnsi="Verdana"/>
                      <w:color w:val="000080"/>
                      <w:sz w:val="17"/>
                      <w:szCs w:val="17"/>
                    </w:rPr>
                    <w:t xml:space="preserve"> - Motie d.d. 02-07-2015</w:t>
                  </w:r>
                  <w:r>
                    <w:rPr>
                      <w:rFonts w:ascii="Verdana" w:hAnsi="Verdana"/>
                      <w:color w:val="000080"/>
                      <w:sz w:val="17"/>
                      <w:szCs w:val="17"/>
                    </w:rPr>
                    <w:br/>
                    <w:t>Tweede Kamerlid, M.C.G. Keijzer (CDA) - Motie van het lid Keijzer over Leeuwarden-Fryslân als culturele hoofdstad van Europa</w:t>
                  </w:r>
                  <w:r>
                    <w:rPr>
                      <w:rFonts w:ascii="Verdana" w:hAnsi="Verdana"/>
                      <w:color w:val="000080"/>
                      <w:sz w:val="17"/>
                      <w:szCs w:val="17"/>
                    </w:rPr>
                    <w:br/>
                  </w:r>
                  <w:hyperlink w:history="1" r:id="rId10">
                    <w:r>
                      <w:rPr>
                        <w:rStyle w:val="Hyperlink"/>
                        <w:rFonts w:ascii="Verdana" w:hAnsi="Verdana"/>
                        <w:sz w:val="17"/>
                        <w:szCs w:val="17"/>
                      </w:rPr>
                      <w:t>Besluit</w:t>
                    </w:r>
                  </w:hyperlink>
                  <w:r>
                    <w:rPr>
                      <w:rFonts w:ascii="Verdana" w:hAnsi="Verdana"/>
                      <w:color w:val="000080"/>
                      <w:sz w:val="17"/>
                      <w:szCs w:val="17"/>
                    </w:rPr>
                    <w:t xml:space="preserve">: Aangenomen. </w:t>
                  </w:r>
                  <w:r>
                    <w:rPr>
                      <w:rFonts w:ascii="Verdana" w:hAnsi="Verdana"/>
                      <w:color w:val="000080"/>
                      <w:sz w:val="17"/>
                      <w:szCs w:val="17"/>
                    </w:rPr>
                    <w:br/>
                  </w:r>
                  <w:hyperlink w:history="1" r:id="rId11">
                    <w:r>
                      <w:rPr>
                        <w:rStyle w:val="Hyperlink"/>
                        <w:rFonts w:ascii="Verdana" w:hAnsi="Verdana"/>
                        <w:sz w:val="17"/>
                        <w:szCs w:val="17"/>
                      </w:rPr>
                      <w:t>32820-159</w:t>
                    </w:r>
                  </w:hyperlink>
                  <w:r>
                    <w:rPr>
                      <w:rFonts w:ascii="Verdana" w:hAnsi="Verdana"/>
                      <w:color w:val="000080"/>
                      <w:sz w:val="17"/>
                      <w:szCs w:val="17"/>
                    </w:rPr>
                    <w:t xml:space="preserve"> - Motie d.d. 02-07-2015</w:t>
                  </w:r>
                  <w:r>
                    <w:rPr>
                      <w:rFonts w:ascii="Verdana" w:hAnsi="Verdana"/>
                      <w:color w:val="000080"/>
                      <w:sz w:val="17"/>
                      <w:szCs w:val="17"/>
                    </w:rPr>
                    <w:br/>
                    <w:t>Tweede Kamerlid, E. Ouwehand (PvdD) - Gewijzigde motie van het lid Ouwehand c.s. (</w:t>
                  </w:r>
                  <w:proofErr w:type="spellStart"/>
                  <w:r>
                    <w:rPr>
                      <w:rFonts w:ascii="Verdana" w:hAnsi="Verdana"/>
                      <w:color w:val="000080"/>
                      <w:sz w:val="17"/>
                      <w:szCs w:val="17"/>
                    </w:rPr>
                    <w:t>t.v.v</w:t>
                  </w:r>
                  <w:proofErr w:type="spellEnd"/>
                  <w:r>
                    <w:rPr>
                      <w:rFonts w:ascii="Verdana" w:hAnsi="Verdana"/>
                      <w:color w:val="000080"/>
                      <w:sz w:val="17"/>
                      <w:szCs w:val="17"/>
                    </w:rPr>
                    <w:t>. 32820, nr. 143) over een nota over popmuziek</w:t>
                  </w:r>
                  <w:r>
                    <w:rPr>
                      <w:rFonts w:ascii="Verdana" w:hAnsi="Verdana"/>
                      <w:color w:val="000080"/>
                      <w:sz w:val="17"/>
                      <w:szCs w:val="17"/>
                    </w:rPr>
                    <w:br/>
                  </w:r>
                  <w:hyperlink w:history="1" r:id="rId12">
                    <w:r>
                      <w:rPr>
                        <w:rStyle w:val="Hyperlink"/>
                        <w:rFonts w:ascii="Verdana" w:hAnsi="Verdana"/>
                        <w:sz w:val="17"/>
                        <w:szCs w:val="17"/>
                      </w:rPr>
                      <w:t>Besluit</w:t>
                    </w:r>
                  </w:hyperlink>
                  <w:r>
                    <w:rPr>
                      <w:rFonts w:ascii="Verdana" w:hAnsi="Verdana"/>
                      <w:color w:val="000080"/>
                      <w:sz w:val="17"/>
                      <w:szCs w:val="17"/>
                    </w:rPr>
                    <w:t xml:space="preserve">: Aangenomen. </w:t>
                  </w:r>
                  <w:r>
                    <w:rPr>
                      <w:rFonts w:ascii="Verdana" w:hAnsi="Verdana"/>
                      <w:color w:val="000080"/>
                      <w:sz w:val="17"/>
                      <w:szCs w:val="17"/>
                    </w:rPr>
                    <w:br/>
                  </w:r>
                  <w:hyperlink w:history="1" r:id="rId13">
                    <w:r>
                      <w:rPr>
                        <w:rStyle w:val="Hyperlink"/>
                        <w:rFonts w:ascii="Verdana" w:hAnsi="Verdana"/>
                        <w:sz w:val="17"/>
                        <w:szCs w:val="17"/>
                      </w:rPr>
                      <w:t>2015Z13583</w:t>
                    </w:r>
                  </w:hyperlink>
                  <w:r>
                    <w:rPr>
                      <w:rFonts w:ascii="Verdana" w:hAnsi="Verdana"/>
                      <w:color w:val="000080"/>
                      <w:sz w:val="17"/>
                      <w:szCs w:val="17"/>
                    </w:rPr>
                    <w:t xml:space="preserve"> - Motie d.d. 02-07-2015</w:t>
                  </w:r>
                  <w:r>
                    <w:rPr>
                      <w:rFonts w:ascii="Verdana" w:hAnsi="Verdana"/>
                      <w:color w:val="000080"/>
                      <w:sz w:val="17"/>
                      <w:szCs w:val="17"/>
                    </w:rPr>
                    <w:br/>
                    <w:t>Tweede Kamerlid, J.S. Monasch (PvdA) - Gewijzigde motie van de leden Monasch en Van Veen (</w:t>
                  </w:r>
                  <w:proofErr w:type="spellStart"/>
                  <w:r>
                    <w:rPr>
                      <w:rFonts w:ascii="Verdana" w:hAnsi="Verdana"/>
                      <w:color w:val="000080"/>
                      <w:sz w:val="17"/>
                      <w:szCs w:val="17"/>
                    </w:rPr>
                    <w:t>t.v.v</w:t>
                  </w:r>
                  <w:proofErr w:type="spellEnd"/>
                  <w:r>
                    <w:rPr>
                      <w:rFonts w:ascii="Verdana" w:hAnsi="Verdana"/>
                      <w:color w:val="000080"/>
                      <w:sz w:val="17"/>
                      <w:szCs w:val="17"/>
                    </w:rPr>
                    <w:t>. 32820, nr. 147) over een overkoepelend referentiekader voor cultuureducatie</w:t>
                  </w:r>
                  <w:r>
                    <w:rPr>
                      <w:rFonts w:ascii="Verdana" w:hAnsi="Verdana"/>
                      <w:color w:val="000080"/>
                      <w:sz w:val="17"/>
                      <w:szCs w:val="17"/>
                    </w:rPr>
                    <w:br/>
                  </w:r>
                  <w:hyperlink w:history="1" r:id="rId14">
                    <w:r>
                      <w:rPr>
                        <w:rStyle w:val="Hyperlink"/>
                        <w:rFonts w:ascii="Verdana" w:hAnsi="Verdana"/>
                        <w:sz w:val="17"/>
                        <w:szCs w:val="17"/>
                      </w:rPr>
                      <w:t>Besluit</w:t>
                    </w:r>
                  </w:hyperlink>
                  <w:r>
                    <w:rPr>
                      <w:rFonts w:ascii="Verdana" w:hAnsi="Verdana"/>
                      <w:color w:val="000080"/>
                      <w:sz w:val="17"/>
                      <w:szCs w:val="17"/>
                    </w:rPr>
                    <w:t xml:space="preserve">: Aangenomen. </w:t>
                  </w:r>
                  <w:r>
                    <w:rPr>
                      <w:rFonts w:ascii="Verdana" w:hAnsi="Verdana"/>
                      <w:color w:val="000080"/>
                      <w:sz w:val="17"/>
                      <w:szCs w:val="17"/>
                    </w:rPr>
                    <w:br/>
                  </w:r>
                  <w:hyperlink w:history="1" r:id="rId15">
                    <w:r>
                      <w:rPr>
                        <w:rStyle w:val="Hyperlink"/>
                        <w:rFonts w:ascii="Verdana" w:hAnsi="Verdana"/>
                        <w:sz w:val="17"/>
                        <w:szCs w:val="17"/>
                      </w:rPr>
                      <w:t>2015Z13587</w:t>
                    </w:r>
                  </w:hyperlink>
                  <w:r>
                    <w:rPr>
                      <w:rFonts w:ascii="Verdana" w:hAnsi="Verdana"/>
                      <w:color w:val="000080"/>
                      <w:sz w:val="17"/>
                      <w:szCs w:val="17"/>
                    </w:rPr>
                    <w:t xml:space="preserve"> - Motie d.d. 02-07-2015</w:t>
                  </w:r>
                  <w:r>
                    <w:rPr>
                      <w:rFonts w:ascii="Verdana" w:hAnsi="Verdana"/>
                      <w:color w:val="000080"/>
                      <w:sz w:val="17"/>
                      <w:szCs w:val="17"/>
                    </w:rPr>
                    <w:br/>
                    <w:t>Tweede Kamerlid, J.S. Monasch (PvdA) - Gewijzigde motie van de leden Monasch en Ouwehand (</w:t>
                  </w:r>
                  <w:proofErr w:type="spellStart"/>
                  <w:r>
                    <w:rPr>
                      <w:rFonts w:ascii="Verdana" w:hAnsi="Verdana"/>
                      <w:color w:val="000080"/>
                      <w:sz w:val="17"/>
                      <w:szCs w:val="17"/>
                    </w:rPr>
                    <w:t>t.v.v</w:t>
                  </w:r>
                  <w:proofErr w:type="spellEnd"/>
                  <w:r>
                    <w:rPr>
                      <w:rFonts w:ascii="Verdana" w:hAnsi="Verdana"/>
                      <w:color w:val="000080"/>
                      <w:sz w:val="17"/>
                      <w:szCs w:val="17"/>
                    </w:rPr>
                    <w:t>. 32820, nr. 151) over de Centra voor Kunstzinnige Vorming en muziekscholen</w:t>
                  </w:r>
                  <w:r>
                    <w:rPr>
                      <w:rFonts w:ascii="Verdana" w:hAnsi="Verdana"/>
                      <w:color w:val="000080"/>
                      <w:sz w:val="17"/>
                      <w:szCs w:val="17"/>
                    </w:rPr>
                    <w:br/>
                  </w:r>
                  <w:hyperlink w:history="1" r:id="rId16">
                    <w:r>
                      <w:rPr>
                        <w:rStyle w:val="Hyperlink"/>
                        <w:rFonts w:ascii="Verdana" w:hAnsi="Verdana"/>
                        <w:sz w:val="17"/>
                        <w:szCs w:val="17"/>
                      </w:rPr>
                      <w:t>Besluit</w:t>
                    </w:r>
                  </w:hyperlink>
                  <w:r>
                    <w:rPr>
                      <w:rFonts w:ascii="Verdana" w:hAnsi="Verdana"/>
                      <w:color w:val="000080"/>
                      <w:sz w:val="17"/>
                      <w:szCs w:val="17"/>
                    </w:rPr>
                    <w:t xml:space="preserve">: Aangenomen. </w:t>
                  </w:r>
                  <w:r>
                    <w:rPr>
                      <w:rFonts w:ascii="Verdana" w:hAnsi="Verdana"/>
                      <w:color w:val="000080"/>
                      <w:sz w:val="17"/>
                      <w:szCs w:val="17"/>
                    </w:rPr>
                    <w:br/>
                  </w:r>
                  <w:hyperlink w:history="1" r:id="rId17">
                    <w:r>
                      <w:rPr>
                        <w:rStyle w:val="Hyperlink"/>
                        <w:rFonts w:ascii="Verdana" w:hAnsi="Verdana"/>
                        <w:sz w:val="17"/>
                        <w:szCs w:val="17"/>
                      </w:rPr>
                      <w:t>32820-152</w:t>
                    </w:r>
                  </w:hyperlink>
                  <w:r>
                    <w:rPr>
                      <w:rFonts w:ascii="Verdana" w:hAnsi="Verdana"/>
                      <w:color w:val="000080"/>
                      <w:sz w:val="17"/>
                      <w:szCs w:val="17"/>
                    </w:rPr>
                    <w:t xml:space="preserve"> - Motie d.d. 02-07-2015</w:t>
                  </w:r>
                  <w:r>
                    <w:rPr>
                      <w:rFonts w:ascii="Verdana" w:hAnsi="Verdana"/>
                      <w:color w:val="000080"/>
                      <w:sz w:val="17"/>
                      <w:szCs w:val="17"/>
                    </w:rPr>
                    <w:br/>
                    <w:t>Tweede Kamerlid, J.S. Monasch (PvdA) - Motie van het lid Monasch over kansen voor nieuwe makers en het bereiken van nieuw publiek</w:t>
                  </w:r>
                  <w:r>
                    <w:rPr>
                      <w:rFonts w:ascii="Verdana" w:hAnsi="Verdana"/>
                      <w:color w:val="000080"/>
                      <w:sz w:val="17"/>
                      <w:szCs w:val="17"/>
                    </w:rPr>
                    <w:br/>
                  </w:r>
                  <w:hyperlink w:history="1" r:id="rId18">
                    <w:r>
                      <w:rPr>
                        <w:rStyle w:val="Hyperlink"/>
                        <w:rFonts w:ascii="Verdana" w:hAnsi="Verdana"/>
                        <w:sz w:val="17"/>
                        <w:szCs w:val="17"/>
                      </w:rPr>
                      <w:t>Besluit</w:t>
                    </w:r>
                  </w:hyperlink>
                  <w:r>
                    <w:rPr>
                      <w:rFonts w:ascii="Verdana" w:hAnsi="Verdana"/>
                      <w:color w:val="000080"/>
                      <w:sz w:val="17"/>
                      <w:szCs w:val="17"/>
                    </w:rPr>
                    <w:t xml:space="preserve">: Aangenomen. </w:t>
                  </w:r>
                  <w:r>
                    <w:rPr>
                      <w:rFonts w:ascii="Verdana" w:hAnsi="Verdana"/>
                      <w:color w:val="000080"/>
                      <w:sz w:val="17"/>
                      <w:szCs w:val="17"/>
                    </w:rPr>
                    <w:br/>
                  </w:r>
                  <w:hyperlink w:history="1" r:id="rId19">
                    <w:r>
                      <w:rPr>
                        <w:rStyle w:val="Hyperlink"/>
                        <w:rFonts w:ascii="Verdana" w:hAnsi="Verdana"/>
                        <w:sz w:val="17"/>
                        <w:szCs w:val="17"/>
                      </w:rPr>
                      <w:t>32820-153</w:t>
                    </w:r>
                  </w:hyperlink>
                  <w:r>
                    <w:rPr>
                      <w:rFonts w:ascii="Verdana" w:hAnsi="Verdana"/>
                      <w:color w:val="000080"/>
                      <w:sz w:val="17"/>
                      <w:szCs w:val="17"/>
                    </w:rPr>
                    <w:t xml:space="preserve"> - Motie d.d. 02-07-2015</w:t>
                  </w:r>
                  <w:r>
                    <w:rPr>
                      <w:rFonts w:ascii="Verdana" w:hAnsi="Verdana"/>
                      <w:color w:val="000080"/>
                      <w:sz w:val="17"/>
                      <w:szCs w:val="17"/>
                    </w:rPr>
                    <w:br/>
                    <w:t xml:space="preserve">Tweede Kamerlid, M.S. van Veen (VVD) - Motie van de leden Van Veen en Monasch over een </w:t>
                  </w:r>
                  <w:r>
                    <w:rPr>
                      <w:rFonts w:ascii="Verdana" w:hAnsi="Verdana"/>
                      <w:color w:val="000080"/>
                      <w:sz w:val="17"/>
                      <w:szCs w:val="17"/>
                    </w:rPr>
                    <w:lastRenderedPageBreak/>
                    <w:t>beoordelingskader voor de toelating tot de BIS</w:t>
                  </w:r>
                  <w:r>
                    <w:rPr>
                      <w:rFonts w:ascii="Verdana" w:hAnsi="Verdana"/>
                      <w:color w:val="000080"/>
                      <w:sz w:val="17"/>
                      <w:szCs w:val="17"/>
                    </w:rPr>
                    <w:br/>
                  </w:r>
                  <w:hyperlink w:history="1" r:id="rId20">
                    <w:r>
                      <w:rPr>
                        <w:rStyle w:val="Hyperlink"/>
                        <w:rFonts w:ascii="Verdana" w:hAnsi="Verdana"/>
                        <w:sz w:val="17"/>
                        <w:szCs w:val="17"/>
                      </w:rPr>
                      <w:t>Besluit</w:t>
                    </w:r>
                  </w:hyperlink>
                  <w:r>
                    <w:rPr>
                      <w:rFonts w:ascii="Verdana" w:hAnsi="Verdana"/>
                      <w:color w:val="000080"/>
                      <w:sz w:val="17"/>
                      <w:szCs w:val="17"/>
                    </w:rPr>
                    <w:t xml:space="preserve">: Aangenomen. </w:t>
                  </w:r>
                  <w:r>
                    <w:rPr>
                      <w:rFonts w:ascii="Verdana" w:hAnsi="Verdana"/>
                      <w:color w:val="000080"/>
                      <w:sz w:val="17"/>
                      <w:szCs w:val="17"/>
                    </w:rPr>
                    <w:br/>
                  </w:r>
                  <w:hyperlink w:history="1" r:id="rId21">
                    <w:r>
                      <w:rPr>
                        <w:rStyle w:val="Hyperlink"/>
                        <w:rFonts w:ascii="Verdana" w:hAnsi="Verdana"/>
                        <w:sz w:val="17"/>
                        <w:szCs w:val="17"/>
                      </w:rPr>
                      <w:t>32820-154</w:t>
                    </w:r>
                  </w:hyperlink>
                  <w:r>
                    <w:rPr>
                      <w:rFonts w:ascii="Verdana" w:hAnsi="Verdana"/>
                      <w:color w:val="000080"/>
                      <w:sz w:val="17"/>
                      <w:szCs w:val="17"/>
                    </w:rPr>
                    <w:t xml:space="preserve"> - Motie d.d. 02-07-2015</w:t>
                  </w:r>
                  <w:r>
                    <w:rPr>
                      <w:rFonts w:ascii="Verdana" w:hAnsi="Verdana"/>
                      <w:color w:val="000080"/>
                      <w:sz w:val="17"/>
                      <w:szCs w:val="17"/>
                    </w:rPr>
                    <w:br/>
                    <w:t>Tweede Kamerlid, J.J. (Jasper) van Dijk (SP) - Motie van de leden Jasper van Dijk en Bergkamp over financiering van een negende jeugdtheater</w:t>
                  </w:r>
                  <w:r>
                    <w:rPr>
                      <w:rFonts w:ascii="Verdana" w:hAnsi="Verdana"/>
                      <w:color w:val="000080"/>
                      <w:sz w:val="17"/>
                      <w:szCs w:val="17"/>
                    </w:rPr>
                    <w:br/>
                  </w:r>
                  <w:hyperlink w:history="1" r:id="rId22">
                    <w:r>
                      <w:rPr>
                        <w:rStyle w:val="Hyperlink"/>
                        <w:rFonts w:ascii="Verdana" w:hAnsi="Verdana"/>
                        <w:sz w:val="17"/>
                        <w:szCs w:val="17"/>
                      </w:rPr>
                      <w:t>Besluit</w:t>
                    </w:r>
                  </w:hyperlink>
                  <w:r>
                    <w:rPr>
                      <w:rFonts w:ascii="Verdana" w:hAnsi="Verdana"/>
                      <w:color w:val="000080"/>
                      <w:sz w:val="17"/>
                      <w:szCs w:val="17"/>
                    </w:rPr>
                    <w:t>: Aangenomen.</w:t>
                  </w:r>
                </w:p>
              </w:tc>
            </w:tr>
          </w:tbl>
          <w:p w:rsidR="00A53A77" w:rsidRDefault="00A53A77">
            <w:pPr>
              <w:rPr>
                <w:rFonts w:ascii="Verdana" w:hAnsi="Verdana"/>
                <w:color w:val="000080"/>
                <w:sz w:val="17"/>
                <w:szCs w:val="17"/>
              </w:rPr>
            </w:pPr>
          </w:p>
        </w:tc>
      </w:tr>
    </w:tbl>
    <w:p w:rsidR="00D443DF" w:rsidRDefault="00D443DF"/>
    <w:sectPr w:rsidR="00D443D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A77"/>
    <w:rsid w:val="00053433"/>
    <w:rsid w:val="000A094D"/>
    <w:rsid w:val="000B4D7F"/>
    <w:rsid w:val="00122935"/>
    <w:rsid w:val="00172B01"/>
    <w:rsid w:val="00274247"/>
    <w:rsid w:val="002E35C1"/>
    <w:rsid w:val="00310549"/>
    <w:rsid w:val="004E1A0D"/>
    <w:rsid w:val="005962F9"/>
    <w:rsid w:val="005A764D"/>
    <w:rsid w:val="005E4F03"/>
    <w:rsid w:val="007C161F"/>
    <w:rsid w:val="007E11B0"/>
    <w:rsid w:val="008674EC"/>
    <w:rsid w:val="00882B1D"/>
    <w:rsid w:val="0089477C"/>
    <w:rsid w:val="009A54E8"/>
    <w:rsid w:val="00A53A77"/>
    <w:rsid w:val="00A8278F"/>
    <w:rsid w:val="00A86E29"/>
    <w:rsid w:val="00AF0A8B"/>
    <w:rsid w:val="00B12DE2"/>
    <w:rsid w:val="00B23AF3"/>
    <w:rsid w:val="00B51EFA"/>
    <w:rsid w:val="00B94ECB"/>
    <w:rsid w:val="00BE58A6"/>
    <w:rsid w:val="00BF6CBA"/>
    <w:rsid w:val="00C123C4"/>
    <w:rsid w:val="00C45AD4"/>
    <w:rsid w:val="00D443DF"/>
    <w:rsid w:val="00DA1749"/>
    <w:rsid w:val="00DD3718"/>
    <w:rsid w:val="00E70D47"/>
    <w:rsid w:val="00E73EFC"/>
    <w:rsid w:val="00E82F4B"/>
    <w:rsid w:val="00E82FEF"/>
    <w:rsid w:val="00F12E9F"/>
    <w:rsid w:val="00F15420"/>
    <w:rsid w:val="00F4150B"/>
    <w:rsid w:val="00FC2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A77"/>
    <w:rPr>
      <w:color w:val="000080"/>
      <w:u w:val="single"/>
    </w:rPr>
  </w:style>
  <w:style w:type="character" w:styleId="Zwaar">
    <w:name w:val="Strong"/>
    <w:basedOn w:val="Standaardalinea-lettertype"/>
    <w:uiPriority w:val="22"/>
    <w:qFormat/>
    <w:rsid w:val="00A53A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A77"/>
    <w:rPr>
      <w:color w:val="000080"/>
      <w:u w:val="single"/>
    </w:rPr>
  </w:style>
  <w:style w:type="character" w:styleId="Zwaar">
    <w:name w:val="Strong"/>
    <w:basedOn w:val="Standaardalinea-lettertype"/>
    <w:uiPriority w:val="22"/>
    <w:qFormat/>
    <w:rsid w:val="00A53A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146417">
      <w:bodyDiv w:val="1"/>
      <w:marLeft w:val="0"/>
      <w:marRight w:val="0"/>
      <w:marTop w:val="0"/>
      <w:marBottom w:val="0"/>
      <w:divBdr>
        <w:top w:val="none" w:sz="0" w:space="0" w:color="auto"/>
        <w:left w:val="none" w:sz="0" w:space="0" w:color="auto"/>
        <w:bottom w:val="none" w:sz="0" w:space="0" w:color="auto"/>
        <w:right w:val="none" w:sz="0" w:space="0" w:color="auto"/>
      </w:divBdr>
      <w:divsChild>
        <w:div w:id="1144394400">
          <w:marLeft w:val="0"/>
          <w:marRight w:val="0"/>
          <w:marTop w:val="0"/>
          <w:marBottom w:val="0"/>
          <w:divBdr>
            <w:top w:val="none" w:sz="0" w:space="0" w:color="auto"/>
            <w:left w:val="single" w:sz="6" w:space="5" w:color="706F90"/>
            <w:bottom w:val="single" w:sz="6" w:space="0" w:color="706F90"/>
            <w:right w:val="single" w:sz="6" w:space="4" w:color="706F90"/>
          </w:divBdr>
          <w:divsChild>
            <w:div w:id="2052995041">
              <w:marLeft w:val="0"/>
              <w:marRight w:val="0"/>
              <w:marTop w:val="0"/>
              <w:marBottom w:val="0"/>
              <w:divBdr>
                <w:top w:val="none" w:sz="0" w:space="0" w:color="auto"/>
                <w:left w:val="none" w:sz="0" w:space="0" w:color="auto"/>
                <w:bottom w:val="none" w:sz="0" w:space="0" w:color="auto"/>
                <w:right w:val="none" w:sz="0" w:space="0" w:color="auto"/>
              </w:divBdr>
              <w:divsChild>
                <w:div w:id="1658798825">
                  <w:marLeft w:val="0"/>
                  <w:marRight w:val="0"/>
                  <w:marTop w:val="0"/>
                  <w:marBottom w:val="0"/>
                  <w:divBdr>
                    <w:top w:val="none" w:sz="0" w:space="0" w:color="auto"/>
                    <w:left w:val="none" w:sz="0" w:space="0" w:color="auto"/>
                    <w:bottom w:val="none" w:sz="0" w:space="0" w:color="auto"/>
                    <w:right w:val="none" w:sz="0" w:space="0" w:color="auto"/>
                  </w:divBdr>
                  <w:divsChild>
                    <w:div w:id="9951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besluit.aspx?id=d7bd9ca0-88b2-4385-9464-90970ea5f9e6" TargetMode="External" Id="rId8" /><Relationship Type="http://schemas.openxmlformats.org/officeDocument/2006/relationships/hyperlink" Target="http://parlisweb/parlis/zaak.aspx?id=b4e3950e-9a2b-4e1e-970a-9cd120f3dcf0" TargetMode="External" Id="rId13" /><Relationship Type="http://schemas.openxmlformats.org/officeDocument/2006/relationships/hyperlink" Target="http://parlisweb/parlis/besluit.aspx?id=16e40bd9-6f20-48fe-a072-63cb97199022" TargetMode="External" Id="rId18" /><Relationship Type="http://schemas.openxmlformats.org/officeDocument/2006/relationships/settings" Target="settings.xml" Id="rId3" /><Relationship Type="http://schemas.openxmlformats.org/officeDocument/2006/relationships/hyperlink" Target="http://parlisweb/parlis/zaak.aspx?id=21557b1f-7796-4aa6-a29f-eab93746ea9f" TargetMode="External" Id="rId21" /><Relationship Type="http://schemas.openxmlformats.org/officeDocument/2006/relationships/hyperlink" Target="http://parlisweb/parlis/zaak.aspx?id=1ee86d3c-df09-44e7-8a2f-57b851355b87" TargetMode="External" Id="rId7" /><Relationship Type="http://schemas.openxmlformats.org/officeDocument/2006/relationships/hyperlink" Target="http://parlisweb/parlis/besluit.aspx?id=dec98cfe-c423-467c-be0d-18380a830df3" TargetMode="External" Id="rId12" /><Relationship Type="http://schemas.openxmlformats.org/officeDocument/2006/relationships/hyperlink" Target="http://parlisweb/parlis/zaak.aspx?id=33e9723f-c4db-4e5c-af7d-c78022d9808f" TargetMode="External" Id="rId17" /><Relationship Type="http://schemas.microsoft.com/office/2007/relationships/stylesWithEffects" Target="stylesWithEffects.xml" Id="rId2" /><Relationship Type="http://schemas.openxmlformats.org/officeDocument/2006/relationships/hyperlink" Target="http://parlisweb/parlis/besluit.aspx?id=42c19095-b934-4764-9174-6c121a96243a" TargetMode="External" Id="rId16" /><Relationship Type="http://schemas.openxmlformats.org/officeDocument/2006/relationships/hyperlink" Target="http://parlisweb/parlis/besluit.aspx?id=978700ae-0305-472e-887e-82f9ec959f24" TargetMode="External" Id="rId20" /><Relationship Type="http://schemas.openxmlformats.org/officeDocument/2006/relationships/styles" Target="styles.xml" Id="rId1" /><Relationship Type="http://schemas.openxmlformats.org/officeDocument/2006/relationships/hyperlink" Target="http://parlisweb/parlis/besluit.aspx?id=d441dbd6-5fa8-4c2f-92be-f01487ae5750" TargetMode="External" Id="rId6" /><Relationship Type="http://schemas.openxmlformats.org/officeDocument/2006/relationships/hyperlink" Target="http://parlisweb/parlis/zaak.aspx?id=5daebb4b-785b-4dd3-87a8-3556fa73cb31" TargetMode="External" Id="rId11" /><Relationship Type="http://schemas.openxmlformats.org/officeDocument/2006/relationships/theme" Target="theme/theme1.xml" Id="rId24" /><Relationship Type="http://schemas.openxmlformats.org/officeDocument/2006/relationships/hyperlink" Target="http://parlisweb/parlis/zaak.aspx?id=1ffd6802-8db3-4d26-867a-40939cfd3d9c" TargetMode="External" Id="rId5" /><Relationship Type="http://schemas.openxmlformats.org/officeDocument/2006/relationships/hyperlink" Target="http://parlisweb/parlis/zaak.aspx?id=8fbfc16e-952f-4a13-b4d7-a2a1674c67d0" TargetMode="External" Id="rId15" /><Relationship Type="http://schemas.openxmlformats.org/officeDocument/2006/relationships/fontTable" Target="fontTable.xml" Id="rId23" /><Relationship Type="http://schemas.openxmlformats.org/officeDocument/2006/relationships/hyperlink" Target="http://parlisweb/parlis/besluit.aspx?id=49185fe5-9064-4598-a6c9-f7efb787c3b1" TargetMode="External" Id="rId10" /><Relationship Type="http://schemas.openxmlformats.org/officeDocument/2006/relationships/hyperlink" Target="http://parlisweb/parlis/zaak.aspx?id=b3ef8afe-a1d3-4344-9e5d-45b3f2aefde1" TargetMode="External" Id="rId19" /><Relationship Type="http://schemas.openxmlformats.org/officeDocument/2006/relationships/webSettings" Target="webSettings.xml" Id="rId4" /><Relationship Type="http://schemas.openxmlformats.org/officeDocument/2006/relationships/hyperlink" Target="http://parlisweb/parlis/zaak.aspx?id=4f135dd4-36ff-45b1-ab97-3e964c7542e6" TargetMode="External" Id="rId9" /><Relationship Type="http://schemas.openxmlformats.org/officeDocument/2006/relationships/hyperlink" Target="http://parlisweb/parlis/besluit.aspx?id=095c8ca6-13d4-4ff7-92f0-bb8d74d15275" TargetMode="External" Id="rId14" /><Relationship Type="http://schemas.openxmlformats.org/officeDocument/2006/relationships/hyperlink" Target="http://parlisweb/parlis/besluit.aspx?id=d393c901-53bc-4831-b023-7f97c1e81cc0" TargetMode="Externa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499</ap:Words>
  <ap:Characters>4613</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2015-07-03T15:02:00.0000000Z</dcterms:created>
  <dcterms:modified xsi:type="dcterms:W3CDTF">2015-07-03T15:03:00.0000000Z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0x0101006C212ECE0104A8488608EB6BE311E639</vt:lpwstr>
  </property>
</Properties>
</file>