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39" w:rsidRDefault="00826639"/>
    <w:p w:rsidR="00BF0897" w:rsidRDefault="00BF0897"/>
    <w:p w:rsidR="00BF0897" w:rsidRDefault="00BF0897"/>
    <w:p w:rsidR="00F666A3" w:rsidP="00F666A3" w:rsidRDefault="00F666A3">
      <w:bookmarkStart w:name="_MailOriginal" w:id="0"/>
      <w:r>
        <w:t xml:space="preserve">Beste Gerald en Frank, </w:t>
      </w:r>
    </w:p>
    <w:p w:rsidR="00F666A3" w:rsidP="00F666A3" w:rsidRDefault="00F666A3"/>
    <w:p w:rsidR="00F666A3" w:rsidP="00F666A3" w:rsidRDefault="00F666A3">
      <w:r>
        <w:t>Graag voeg ik een ve</w:t>
      </w:r>
      <w:r>
        <w:t xml:space="preserve">rzoek toe aan de agenda van de procedurevergadering van </w:t>
      </w:r>
      <w:r>
        <w:t xml:space="preserve"> morgen. Vanochtend oordeelde de Rechtbank Den Haag dat de Staat het beleid voor het afluisteren van advocaten binnen 6 maanden moet bijstellen en anders het afluisteren moet staken (ook betrekking hebbende op de MIVD). Wij krijgen graag zo spoedig mogelijk, maar uiterlijk voor het einde van het zomerreces, van de Minister een brief waarin zij ingaat op hoe zij deze uitspraak opvolgt.</w:t>
      </w:r>
    </w:p>
    <w:p w:rsidR="00F666A3" w:rsidP="00F666A3" w:rsidRDefault="00F666A3"/>
    <w:p w:rsidR="00F666A3" w:rsidP="00F666A3" w:rsidRDefault="00F666A3">
      <w:r>
        <w:t xml:space="preserve">Hierbij ook een link naar het persbericht van de rechtbank en de uitspraak: </w:t>
      </w:r>
      <w:hyperlink w:history="1" r:id="rId6">
        <w:r>
          <w:rPr>
            <w:rStyle w:val="Hyperlink"/>
          </w:rPr>
          <w:t>https://www.rechtspraak.nl/Organisatie/Rechtbanken/Den-Haag/Nieuws/Pages/Beleid-afluisteren-advocaten-door-veiligheidsdiensten-moet-worden-bijgesteld.aspx</w:t>
        </w:r>
      </w:hyperlink>
      <w:r>
        <w:t xml:space="preserve">. </w:t>
      </w:r>
    </w:p>
    <w:p w:rsidR="00F666A3" w:rsidP="00F666A3" w:rsidRDefault="00F666A3"/>
    <w:p w:rsidR="00F666A3" w:rsidP="00F666A3" w:rsidRDefault="00F666A3">
      <w:r>
        <w:t xml:space="preserve">NB: dit houdt verband met agendapunt 8, de brief over relatie verschoningsrecht van advocaten en werk van de inlichtingen- en veiligheidsdiensten, maar het lijkt me voor de goede orde juist om dit als apart rondvraagpunt aan te melden. </w:t>
      </w:r>
    </w:p>
    <w:p w:rsidR="00F666A3" w:rsidP="00F666A3" w:rsidRDefault="00F666A3">
      <w:r>
        <w:t xml:space="preserve">NB2: Dezelfde vraag wordt voorgelegd aan </w:t>
      </w:r>
      <w:proofErr w:type="spellStart"/>
      <w:r>
        <w:t>MinBZK</w:t>
      </w:r>
      <w:proofErr w:type="spellEnd"/>
      <w:r>
        <w:t xml:space="preserve"> m.b.t. de AIVD, via de PV van BiZa morgen. Een gezamenlijke brief, namens de beide ministers, lijkt dan ook de beste optie. </w:t>
      </w:r>
    </w:p>
    <w:p w:rsidR="00F666A3" w:rsidP="00F666A3" w:rsidRDefault="00F666A3"/>
    <w:p w:rsidR="00BF0897" w:rsidP="00BF0897" w:rsidRDefault="00BF0897">
      <w:r>
        <w:t>Hartelijke groet,</w:t>
      </w:r>
    </w:p>
    <w:p w:rsidR="00BF0897" w:rsidP="00BF0897" w:rsidRDefault="00BF0897">
      <w:pPr>
        <w:rPr>
          <w:rFonts w:asciiTheme="minorHAnsi" w:hAnsiTheme="minorHAnsi" w:cstheme="minorBidi"/>
          <w:color w:val="1F497D" w:themeColor="dark2"/>
        </w:rPr>
      </w:pPr>
      <w:proofErr w:type="spellStart"/>
      <w:r>
        <w:t>Wassila</w:t>
      </w:r>
      <w:proofErr w:type="spellEnd"/>
      <w:r>
        <w:t xml:space="preserve"> Hachchi</w:t>
      </w:r>
      <w:bookmarkStart w:name="_GoBack" w:id="1"/>
      <w:bookmarkEnd w:id="0"/>
      <w:bookmarkEnd w:id="1"/>
    </w:p>
    <w:p w:rsidR="00BF0897" w:rsidRDefault="00BF0897"/>
    <w:sectPr w:rsidR="00BF089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2437A"/>
    <w:multiLevelType w:val="hybridMultilevel"/>
    <w:tmpl w:val="97806EA2"/>
    <w:lvl w:ilvl="0" w:tplc="15DAA6C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97"/>
    <w:rsid w:val="006B283C"/>
    <w:rsid w:val="006C738D"/>
    <w:rsid w:val="00826639"/>
    <w:rsid w:val="00BC007C"/>
    <w:rsid w:val="00BF0897"/>
    <w:rsid w:val="00F666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089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0897"/>
    <w:pPr>
      <w:ind w:left="720"/>
    </w:pPr>
  </w:style>
  <w:style w:type="character" w:styleId="Hyperlink">
    <w:name w:val="Hyperlink"/>
    <w:basedOn w:val="Standaardalinea-lettertype"/>
    <w:uiPriority w:val="99"/>
    <w:unhideWhenUsed/>
    <w:rsid w:val="00F666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F089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0897"/>
    <w:pPr>
      <w:ind w:left="720"/>
    </w:pPr>
  </w:style>
  <w:style w:type="character" w:styleId="Hyperlink">
    <w:name w:val="Hyperlink"/>
    <w:basedOn w:val="Standaardalinea-lettertype"/>
    <w:uiPriority w:val="99"/>
    <w:unhideWhenUsed/>
    <w:rsid w:val="00F666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20836">
      <w:bodyDiv w:val="1"/>
      <w:marLeft w:val="0"/>
      <w:marRight w:val="0"/>
      <w:marTop w:val="0"/>
      <w:marBottom w:val="0"/>
      <w:divBdr>
        <w:top w:val="none" w:sz="0" w:space="0" w:color="auto"/>
        <w:left w:val="none" w:sz="0" w:space="0" w:color="auto"/>
        <w:bottom w:val="none" w:sz="0" w:space="0" w:color="auto"/>
        <w:right w:val="none" w:sz="0" w:space="0" w:color="auto"/>
      </w:divBdr>
    </w:div>
    <w:div w:id="18139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rechtspraak.nl/Organisatie/Rechtbanken/Den-Haag/Nieuws/Pages/Beleid-afluisteren-advocaten-door-veiligheidsdiensten-moet-worden-bijgesteld.aspx"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1180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2015-07-01T11:37:00.0000000Z</dcterms:created>
  <dcterms:modified xsi:type="dcterms:W3CDTF">2015-07-01T11:37:00.0000000Z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0x01010084CB7A24E49F8C4CB865D149215F602B</vt:lpwstr>
  </property>
</Properties>
</file>