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FFC" w:rsidP="008326BF" w:rsidRDefault="00157E12"/>
    <w:p w:rsidR="00CF2FFC" w:rsidRDefault="00157E12">
      <w:pPr>
        <w:sectPr w:rsidR="00CF2FFC" w:rsidSect="008326BF">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5783" w:footer="709" w:gutter="0"/>
          <w:pgNumType w:start="1"/>
          <w:cols w:space="708"/>
          <w:docGrid w:linePitch="326"/>
        </w:sectPr>
      </w:pPr>
    </w:p>
    <w:p w:rsidR="00CF2FFC" w:rsidRDefault="00157E12">
      <w:pPr>
        <w:pStyle w:val="Huisstijl-Aanhef"/>
      </w:pPr>
      <w:r>
        <w:t>Geachte voorzitter,</w:t>
      </w:r>
    </w:p>
    <w:p w:rsidR="00CF2FFC" w:rsidP="00CF2FFC" w:rsidRDefault="00157E12">
      <w:bookmarkStart w:name="Text1" w:id="0"/>
      <w:r>
        <w:t>Op uw verz</w:t>
      </w:r>
      <w:r>
        <w:t xml:space="preserve">oek wil ik u hierbij graag informeren over de voorgenomen reizen in de tweede helft van 2015. </w:t>
      </w:r>
    </w:p>
    <w:p w:rsidR="00CF2FFC" w:rsidP="00CF2FFC" w:rsidRDefault="00157E12"/>
    <w:p w:rsidRPr="008D59C5" w:rsidR="00CF2FFC" w:rsidP="00CF2FFC" w:rsidRDefault="00157E12">
      <w:r>
        <w:t xml:space="preserve">Zoals aangekondigd in mijn eerdere brief d.d. 10 april 2015 zal ik van 7-11 september deelnemen aan de Global Health Security Assembly (GHSA) in Seoul, </w:t>
      </w:r>
      <w:r>
        <w:t xml:space="preserve">Zuid-Korea. Voorafgaand aan de GHSA zal ik een bezoek aan Oman brengen, waar een regionale antibioticaresistentie conferentie </w:t>
      </w:r>
      <w:bookmarkEnd w:id="0"/>
      <w:r>
        <w:t>wordt georganiseerd. Oman heeft Nederland als “leading country” expliciet gevraagd hierover een bijdrage te leveren.</w:t>
      </w:r>
    </w:p>
    <w:p w:rsidR="00CF2FFC" w:rsidRDefault="00157E12"/>
    <w:p w:rsidR="00CF2FFC" w:rsidRDefault="00157E12">
      <w:r>
        <w:t xml:space="preserve">Met het oog </w:t>
      </w:r>
      <w:r>
        <w:t xml:space="preserve">op het naderende voorzitterschap van de EU in de eerste helft van 2016 zal ik zowel de informele als de formele gezondheidsraad (EPSCO) bijwonen. Daarnaast staat een kennismakingsbezoek met het Europese Parlement (EP) gepland. </w:t>
      </w:r>
      <w:r>
        <w:br/>
      </w:r>
      <w:r>
        <w:br/>
        <w:t>De staatssecretaris zal een</w:t>
      </w:r>
      <w:r>
        <w:t xml:space="preserve"> kennismakingsbezoek brengen aan Caribisch Nederland en de formele Sport- en Jeugdraad (EJCS) bijwonen. Ook zal de staatssecretaris in de loop van het najaar een bezoek aan China brengen.</w:t>
      </w:r>
      <w:r>
        <w:br/>
      </w:r>
      <w:r>
        <w:br/>
        <w:t>Hieronder een chronologisch overzicht van zowel mijn reizen als die</w:t>
      </w:r>
      <w:r>
        <w:t xml:space="preserve"> van de staatssecretaris:</w:t>
      </w:r>
    </w:p>
    <w:tbl>
      <w:tblPr>
        <w:tblStyle w:val="Tabelraster"/>
        <w:tblW w:w="7755" w:type="dxa"/>
        <w:tblLook w:val="04A0"/>
      </w:tblPr>
      <w:tblGrid>
        <w:gridCol w:w="1816"/>
        <w:gridCol w:w="2208"/>
        <w:gridCol w:w="1842"/>
        <w:gridCol w:w="1889"/>
      </w:tblGrid>
      <w:tr w:rsidR="00A60A29" w:rsidTr="00CF2FFC">
        <w:tc>
          <w:tcPr>
            <w:tcW w:w="2055" w:type="dxa"/>
          </w:tcPr>
          <w:p w:rsidRPr="00A66125" w:rsidR="00CF2FFC" w:rsidRDefault="00157E12">
            <w:pPr>
              <w:rPr>
                <w:b/>
              </w:rPr>
            </w:pPr>
            <w:r w:rsidRPr="00A66125">
              <w:rPr>
                <w:b/>
              </w:rPr>
              <w:t>Tijdspad</w:t>
            </w:r>
          </w:p>
        </w:tc>
        <w:tc>
          <w:tcPr>
            <w:tcW w:w="2081" w:type="dxa"/>
          </w:tcPr>
          <w:p w:rsidRPr="00A66125" w:rsidR="00CF2FFC" w:rsidRDefault="00157E12">
            <w:pPr>
              <w:rPr>
                <w:b/>
              </w:rPr>
            </w:pPr>
            <w:r>
              <w:rPr>
                <w:b/>
              </w:rPr>
              <w:t>Type bezoek</w:t>
            </w:r>
          </w:p>
        </w:tc>
        <w:tc>
          <w:tcPr>
            <w:tcW w:w="1979" w:type="dxa"/>
          </w:tcPr>
          <w:p w:rsidRPr="00A66125" w:rsidR="00CF2FFC" w:rsidP="00CF2FFC" w:rsidRDefault="00157E12">
            <w:pPr>
              <w:rPr>
                <w:b/>
              </w:rPr>
            </w:pPr>
            <w:r w:rsidRPr="00A66125">
              <w:rPr>
                <w:b/>
              </w:rPr>
              <w:t>Bestemming</w:t>
            </w:r>
          </w:p>
        </w:tc>
        <w:tc>
          <w:tcPr>
            <w:tcW w:w="1640" w:type="dxa"/>
          </w:tcPr>
          <w:p w:rsidRPr="00A66125" w:rsidR="00CF2FFC" w:rsidRDefault="00157E12">
            <w:pPr>
              <w:rPr>
                <w:b/>
              </w:rPr>
            </w:pPr>
            <w:r>
              <w:rPr>
                <w:b/>
              </w:rPr>
              <w:t>Bewindspersoon</w:t>
            </w:r>
          </w:p>
        </w:tc>
      </w:tr>
      <w:tr w:rsidR="00A60A29" w:rsidTr="00CF2FFC">
        <w:tc>
          <w:tcPr>
            <w:tcW w:w="2055" w:type="dxa"/>
          </w:tcPr>
          <w:p w:rsidR="00603B06" w:rsidP="00CF2FFC" w:rsidRDefault="00157E12">
            <w:r>
              <w:t xml:space="preserve">3 september – </w:t>
            </w:r>
          </w:p>
          <w:p w:rsidRPr="00A66125" w:rsidR="00CF2FFC" w:rsidP="00CF2FFC" w:rsidRDefault="00157E12">
            <w:r>
              <w:t>11 september</w:t>
            </w:r>
          </w:p>
        </w:tc>
        <w:tc>
          <w:tcPr>
            <w:tcW w:w="2081" w:type="dxa"/>
          </w:tcPr>
          <w:p w:rsidRPr="00CF2FFC" w:rsidR="00CF2FFC" w:rsidP="00223A0E" w:rsidRDefault="00157E12">
            <w:pPr>
              <w:rPr>
                <w:lang w:val="en-US"/>
              </w:rPr>
            </w:pPr>
            <w:r>
              <w:rPr>
                <w:lang w:val="en-US"/>
              </w:rPr>
              <w:t>AMR conferentie, GHSA</w:t>
            </w:r>
            <w:r w:rsidRPr="00CF2FFC">
              <w:rPr>
                <w:lang w:val="en-US"/>
              </w:rPr>
              <w:t xml:space="preserve"> </w:t>
            </w:r>
          </w:p>
        </w:tc>
        <w:tc>
          <w:tcPr>
            <w:tcW w:w="1979" w:type="dxa"/>
          </w:tcPr>
          <w:p w:rsidRPr="00CF2FFC" w:rsidR="00CF2FFC" w:rsidRDefault="00157E12">
            <w:pPr>
              <w:rPr>
                <w:lang w:val="en-US"/>
              </w:rPr>
            </w:pPr>
            <w:r>
              <w:rPr>
                <w:lang w:val="en-US"/>
              </w:rPr>
              <w:t>Oman</w:t>
            </w:r>
            <w:r w:rsidRPr="00CF2FFC">
              <w:rPr>
                <w:lang w:val="en-US"/>
              </w:rPr>
              <w:t>-Seoul</w:t>
            </w:r>
          </w:p>
        </w:tc>
        <w:tc>
          <w:tcPr>
            <w:tcW w:w="1640" w:type="dxa"/>
          </w:tcPr>
          <w:p w:rsidRPr="00A66125" w:rsidR="00CF2FFC" w:rsidRDefault="00157E12">
            <w:r>
              <w:t>minister</w:t>
            </w:r>
          </w:p>
        </w:tc>
      </w:tr>
      <w:tr w:rsidR="00A60A29" w:rsidTr="00CF2FFC">
        <w:tc>
          <w:tcPr>
            <w:tcW w:w="2055" w:type="dxa"/>
          </w:tcPr>
          <w:p w:rsidR="00CF2FFC" w:rsidP="00CF2FFC" w:rsidRDefault="00157E12">
            <w:pPr>
              <w:rPr>
                <w:szCs w:val="18"/>
              </w:rPr>
            </w:pPr>
            <w:r>
              <w:rPr>
                <w:szCs w:val="18"/>
              </w:rPr>
              <w:t xml:space="preserve">24 september - 25 september </w:t>
            </w:r>
          </w:p>
        </w:tc>
        <w:tc>
          <w:tcPr>
            <w:tcW w:w="2081" w:type="dxa"/>
          </w:tcPr>
          <w:p w:rsidR="00CF2FFC" w:rsidP="00CF2FFC" w:rsidRDefault="00157E12">
            <w:pPr>
              <w:rPr>
                <w:szCs w:val="18"/>
              </w:rPr>
            </w:pPr>
            <w:r>
              <w:rPr>
                <w:szCs w:val="18"/>
              </w:rPr>
              <w:t>Informeel EPSCO</w:t>
            </w:r>
          </w:p>
        </w:tc>
        <w:tc>
          <w:tcPr>
            <w:tcW w:w="1979" w:type="dxa"/>
          </w:tcPr>
          <w:p w:rsidR="00CF2FFC" w:rsidP="00CF2FFC" w:rsidRDefault="00157E12">
            <w:pPr>
              <w:rPr>
                <w:szCs w:val="18"/>
              </w:rPr>
            </w:pPr>
            <w:r>
              <w:rPr>
                <w:szCs w:val="18"/>
              </w:rPr>
              <w:t>Luxemburg</w:t>
            </w:r>
          </w:p>
        </w:tc>
        <w:tc>
          <w:tcPr>
            <w:tcW w:w="1640" w:type="dxa"/>
          </w:tcPr>
          <w:p w:rsidR="00CF2FFC" w:rsidP="00CF2FFC" w:rsidRDefault="00157E12">
            <w:pPr>
              <w:rPr>
                <w:szCs w:val="18"/>
              </w:rPr>
            </w:pPr>
            <w:r>
              <w:rPr>
                <w:szCs w:val="18"/>
              </w:rPr>
              <w:t>minister</w:t>
            </w:r>
          </w:p>
        </w:tc>
      </w:tr>
      <w:tr w:rsidR="00A60A29" w:rsidTr="00CF2FFC">
        <w:tc>
          <w:tcPr>
            <w:tcW w:w="2055" w:type="dxa"/>
          </w:tcPr>
          <w:p w:rsidR="00603B06" w:rsidP="00CF2FFC" w:rsidRDefault="00157E12">
            <w:pPr>
              <w:rPr>
                <w:szCs w:val="18"/>
              </w:rPr>
            </w:pPr>
            <w:r>
              <w:rPr>
                <w:szCs w:val="18"/>
              </w:rPr>
              <w:t>28 september –</w:t>
            </w:r>
          </w:p>
          <w:p w:rsidR="00603B06" w:rsidP="00CF2FFC" w:rsidRDefault="00157E12">
            <w:pPr>
              <w:rPr>
                <w:szCs w:val="18"/>
              </w:rPr>
            </w:pPr>
            <w:r>
              <w:rPr>
                <w:szCs w:val="18"/>
              </w:rPr>
              <w:t>2 oktober</w:t>
            </w:r>
          </w:p>
        </w:tc>
        <w:tc>
          <w:tcPr>
            <w:tcW w:w="2081" w:type="dxa"/>
          </w:tcPr>
          <w:p w:rsidR="00603B06" w:rsidP="00CF2FFC" w:rsidRDefault="00157E12">
            <w:pPr>
              <w:rPr>
                <w:szCs w:val="18"/>
              </w:rPr>
            </w:pPr>
            <w:r>
              <w:rPr>
                <w:szCs w:val="18"/>
              </w:rPr>
              <w:t>Kennismakingsbezoek</w:t>
            </w:r>
          </w:p>
        </w:tc>
        <w:tc>
          <w:tcPr>
            <w:tcW w:w="1979" w:type="dxa"/>
          </w:tcPr>
          <w:p w:rsidR="00603B06" w:rsidP="00CF2FFC" w:rsidRDefault="00157E12">
            <w:pPr>
              <w:rPr>
                <w:szCs w:val="18"/>
              </w:rPr>
            </w:pPr>
            <w:r>
              <w:rPr>
                <w:szCs w:val="18"/>
              </w:rPr>
              <w:t>Caribisch Nederland</w:t>
            </w:r>
          </w:p>
        </w:tc>
        <w:tc>
          <w:tcPr>
            <w:tcW w:w="1640" w:type="dxa"/>
          </w:tcPr>
          <w:p w:rsidR="00603B06" w:rsidP="00CF2FFC" w:rsidRDefault="00157E12">
            <w:pPr>
              <w:rPr>
                <w:szCs w:val="18"/>
              </w:rPr>
            </w:pPr>
            <w:r>
              <w:rPr>
                <w:szCs w:val="18"/>
              </w:rPr>
              <w:t>staatsecretaris</w:t>
            </w:r>
          </w:p>
        </w:tc>
      </w:tr>
      <w:tr w:rsidR="00A60A29" w:rsidTr="00CF2FFC">
        <w:tc>
          <w:tcPr>
            <w:tcW w:w="2055" w:type="dxa"/>
          </w:tcPr>
          <w:p w:rsidR="00CF2FFC" w:rsidP="00CF2FFC" w:rsidRDefault="00157E12">
            <w:pPr>
              <w:rPr>
                <w:szCs w:val="18"/>
              </w:rPr>
            </w:pPr>
            <w:r>
              <w:rPr>
                <w:szCs w:val="18"/>
              </w:rPr>
              <w:t>7 oktober</w:t>
            </w:r>
          </w:p>
        </w:tc>
        <w:tc>
          <w:tcPr>
            <w:tcW w:w="2081" w:type="dxa"/>
          </w:tcPr>
          <w:p w:rsidR="00CF2FFC" w:rsidP="00CF2FFC" w:rsidRDefault="00157E12">
            <w:pPr>
              <w:rPr>
                <w:szCs w:val="18"/>
              </w:rPr>
            </w:pPr>
            <w:r>
              <w:rPr>
                <w:szCs w:val="18"/>
              </w:rPr>
              <w:t>Kennismaking EP</w:t>
            </w:r>
          </w:p>
        </w:tc>
        <w:tc>
          <w:tcPr>
            <w:tcW w:w="1979" w:type="dxa"/>
          </w:tcPr>
          <w:p w:rsidR="00CF2FFC" w:rsidP="00CF2FFC" w:rsidRDefault="00157E12">
            <w:pPr>
              <w:rPr>
                <w:szCs w:val="18"/>
              </w:rPr>
            </w:pPr>
            <w:r>
              <w:rPr>
                <w:szCs w:val="18"/>
              </w:rPr>
              <w:t>Straatsburg</w:t>
            </w:r>
          </w:p>
        </w:tc>
        <w:tc>
          <w:tcPr>
            <w:tcW w:w="1640" w:type="dxa"/>
          </w:tcPr>
          <w:p w:rsidR="00CF2FFC" w:rsidP="00CF2FFC" w:rsidRDefault="00157E12">
            <w:pPr>
              <w:rPr>
                <w:szCs w:val="18"/>
              </w:rPr>
            </w:pPr>
            <w:r>
              <w:rPr>
                <w:szCs w:val="18"/>
              </w:rPr>
              <w:t>minister</w:t>
            </w:r>
          </w:p>
        </w:tc>
      </w:tr>
      <w:tr w:rsidR="00A60A29" w:rsidTr="00CF2FFC">
        <w:tc>
          <w:tcPr>
            <w:tcW w:w="2055" w:type="dxa"/>
          </w:tcPr>
          <w:p w:rsidR="00CF2FFC" w:rsidP="00CF2FFC" w:rsidRDefault="00157E12">
            <w:pPr>
              <w:rPr>
                <w:szCs w:val="18"/>
              </w:rPr>
            </w:pPr>
            <w:r>
              <w:rPr>
                <w:szCs w:val="18"/>
              </w:rPr>
              <w:t xml:space="preserve">23-24 november </w:t>
            </w:r>
          </w:p>
        </w:tc>
        <w:tc>
          <w:tcPr>
            <w:tcW w:w="2081" w:type="dxa"/>
          </w:tcPr>
          <w:p w:rsidR="00CF2FFC" w:rsidP="00CF2FFC" w:rsidRDefault="00157E12">
            <w:pPr>
              <w:rPr>
                <w:szCs w:val="18"/>
              </w:rPr>
            </w:pPr>
            <w:r>
              <w:rPr>
                <w:szCs w:val="18"/>
              </w:rPr>
              <w:t xml:space="preserve">Formele EJSC </w:t>
            </w:r>
          </w:p>
        </w:tc>
        <w:tc>
          <w:tcPr>
            <w:tcW w:w="1979" w:type="dxa"/>
          </w:tcPr>
          <w:p w:rsidR="00CF2FFC" w:rsidP="00CF2FFC" w:rsidRDefault="00157E12">
            <w:pPr>
              <w:rPr>
                <w:szCs w:val="18"/>
              </w:rPr>
            </w:pPr>
            <w:r>
              <w:rPr>
                <w:szCs w:val="18"/>
              </w:rPr>
              <w:t xml:space="preserve">Brussel </w:t>
            </w:r>
          </w:p>
        </w:tc>
        <w:tc>
          <w:tcPr>
            <w:tcW w:w="1640" w:type="dxa"/>
          </w:tcPr>
          <w:p w:rsidR="00CF2FFC" w:rsidP="00CF2FFC" w:rsidRDefault="00157E12">
            <w:pPr>
              <w:rPr>
                <w:szCs w:val="18"/>
              </w:rPr>
            </w:pPr>
            <w:r>
              <w:rPr>
                <w:szCs w:val="18"/>
              </w:rPr>
              <w:t>staatssecretaris</w:t>
            </w:r>
          </w:p>
        </w:tc>
      </w:tr>
      <w:tr w:rsidR="00A60A29" w:rsidTr="00CF2FFC">
        <w:tc>
          <w:tcPr>
            <w:tcW w:w="2055" w:type="dxa"/>
          </w:tcPr>
          <w:p w:rsidR="00CF2FFC" w:rsidP="00CF2FFC" w:rsidRDefault="00157E12">
            <w:pPr>
              <w:rPr>
                <w:szCs w:val="18"/>
              </w:rPr>
            </w:pPr>
            <w:r>
              <w:rPr>
                <w:szCs w:val="18"/>
              </w:rPr>
              <w:t>8 december</w:t>
            </w:r>
          </w:p>
        </w:tc>
        <w:tc>
          <w:tcPr>
            <w:tcW w:w="2081" w:type="dxa"/>
          </w:tcPr>
          <w:p w:rsidR="00CF2FFC" w:rsidP="00CF2FFC" w:rsidRDefault="00157E12">
            <w:pPr>
              <w:rPr>
                <w:szCs w:val="18"/>
              </w:rPr>
            </w:pPr>
            <w:r>
              <w:rPr>
                <w:szCs w:val="18"/>
              </w:rPr>
              <w:t>Formele EPSCO</w:t>
            </w:r>
          </w:p>
        </w:tc>
        <w:tc>
          <w:tcPr>
            <w:tcW w:w="1979" w:type="dxa"/>
          </w:tcPr>
          <w:p w:rsidR="00CF2FFC" w:rsidP="00CF2FFC" w:rsidRDefault="00157E12">
            <w:pPr>
              <w:rPr>
                <w:szCs w:val="18"/>
              </w:rPr>
            </w:pPr>
            <w:r>
              <w:rPr>
                <w:szCs w:val="18"/>
              </w:rPr>
              <w:t>Brussel</w:t>
            </w:r>
          </w:p>
        </w:tc>
        <w:tc>
          <w:tcPr>
            <w:tcW w:w="1640" w:type="dxa"/>
          </w:tcPr>
          <w:p w:rsidR="00CF2FFC" w:rsidP="00CF2FFC" w:rsidRDefault="00157E12">
            <w:pPr>
              <w:rPr>
                <w:szCs w:val="18"/>
              </w:rPr>
            </w:pPr>
            <w:r>
              <w:rPr>
                <w:szCs w:val="18"/>
              </w:rPr>
              <w:t>minister</w:t>
            </w:r>
          </w:p>
        </w:tc>
      </w:tr>
    </w:tbl>
    <w:p w:rsidR="00CF2FFC" w:rsidRDefault="00157E12"/>
    <w:p w:rsidR="00603B06" w:rsidRDefault="00157E12">
      <w:pPr>
        <w:spacing w:line="240" w:lineRule="auto"/>
      </w:pPr>
      <w:r>
        <w:br w:type="page"/>
      </w:r>
    </w:p>
    <w:p w:rsidRPr="008D59C5" w:rsidR="00CF2FFC" w:rsidRDefault="00157E12">
      <w:r>
        <w:t xml:space="preserve">Indien zich wijzigingen voordoen of er nieuwe reizen worden gepland, zal ik u daarover informeren. </w:t>
      </w:r>
    </w:p>
    <w:p w:rsidRPr="009A31BF" w:rsidR="00CF2FFC" w:rsidRDefault="00157E12">
      <w:pPr>
        <w:pStyle w:val="Huisstijl-Slotzin"/>
      </w:pPr>
      <w:r>
        <w:t>Hoogachtend,</w:t>
      </w:r>
    </w:p>
    <w:p w:rsidRPr="009A31BF" w:rsidR="00CF2FFC" w:rsidRDefault="00157E12">
      <w:pPr>
        <w:pStyle w:val="Huisstijl-Ondertekeningvervolg"/>
        <w:rPr>
          <w:i w:val="0"/>
        </w:rPr>
      </w:pPr>
    </w:p>
    <w:p w:rsidR="00CF2FFC" w:rsidP="00CF2FFC" w:rsidRDefault="00A60A29">
      <w:pPr>
        <w:pStyle w:val="Huisstijl-Ondertekeningvervolg"/>
        <w:rPr>
          <w:i w:val="0"/>
        </w:rPr>
      </w:pPr>
      <w:r>
        <w:rPr>
          <w:i w:val="0"/>
        </w:rPr>
        <w:fldChar w:fldCharType="begin"/>
      </w:r>
      <w:r w:rsidR="00157E12">
        <w:rPr>
          <w:i w:val="0"/>
        </w:rPr>
        <w:instrText xml:space="preserve"> IF </w:instrText>
      </w:r>
      <w:r>
        <w:rPr>
          <w:i w:val="0"/>
        </w:rPr>
        <w:fldChar w:fldCharType="begin"/>
      </w:r>
      <w:r w:rsidR="00157E12">
        <w:rPr>
          <w:i w:val="0"/>
        </w:rPr>
        <w:instrText xml:space="preserve"> DOCPROPERTY  BewindspersoonVWS </w:instrText>
      </w:r>
      <w:r>
        <w:rPr>
          <w:i w:val="0"/>
        </w:rPr>
        <w:fldChar w:fldCharType="separate"/>
      </w:r>
      <w:r w:rsidR="00157E12">
        <w:rPr>
          <w:i w:val="0"/>
        </w:rPr>
        <w:instrText>Minister van Volksgezondheid, Welzijn en Sport</w:instrText>
      </w:r>
      <w:r>
        <w:rPr>
          <w:i w:val="0"/>
        </w:rPr>
        <w:fldChar w:fldCharType="end"/>
      </w:r>
      <w:r w:rsidR="00157E12">
        <w:rPr>
          <w:i w:val="0"/>
        </w:rPr>
        <w:instrText>="</w:instrText>
      </w:r>
      <w:r w:rsidRPr="004A4CB5" w:rsidR="00157E12">
        <w:rPr>
          <w:i w:val="0"/>
        </w:rPr>
        <w:instrText>Staatssecretaris van Volksgezondheid, Welzijn en Sport</w:instrText>
      </w:r>
      <w:r w:rsidR="00157E12">
        <w:rPr>
          <w:i w:val="0"/>
        </w:rPr>
        <w:instrText>"</w:instrText>
      </w:r>
      <w:r w:rsidR="00157E12">
        <w:rPr>
          <w:i w:val="0"/>
        </w:rPr>
        <w:instrText xml:space="preserve"> "de s</w:instrText>
      </w:r>
      <w:r w:rsidRPr="004A4CB5" w:rsidR="00157E12">
        <w:rPr>
          <w:i w:val="0"/>
        </w:rPr>
        <w:instrText>taatssecretaris van Volksgezondheid,</w:instrText>
      </w:r>
    </w:p>
    <w:p w:rsidR="00CF2FFC" w:rsidP="00CF2FFC" w:rsidRDefault="00157E12">
      <w:pPr>
        <w:pStyle w:val="Huisstijl-Ondertekeningvervolg"/>
        <w:rPr>
          <w:i w:val="0"/>
        </w:rPr>
      </w:pPr>
      <w:r w:rsidRPr="004A4CB5">
        <w:rPr>
          <w:i w:val="0"/>
        </w:rPr>
        <w:instrText>Welzijn en Sport</w:instrText>
      </w:r>
      <w:r>
        <w:rPr>
          <w:i w:val="0"/>
        </w:rPr>
        <w:instrText xml:space="preserve">," </w:instrText>
      </w:r>
      <w:r w:rsidR="00A60A29">
        <w:rPr>
          <w:i w:val="0"/>
        </w:rPr>
        <w:fldChar w:fldCharType="end"/>
      </w:r>
      <w:r w:rsidR="00A60A29">
        <w:rPr>
          <w:i w:val="0"/>
        </w:rPr>
        <w:fldChar w:fldCharType="begin"/>
      </w:r>
      <w:r>
        <w:rPr>
          <w:i w:val="0"/>
        </w:rPr>
        <w:instrText xml:space="preserve"> IF </w:instrText>
      </w:r>
      <w:r w:rsidR="00A60A29">
        <w:rPr>
          <w:i w:val="0"/>
        </w:rPr>
        <w:fldChar w:fldCharType="begin"/>
      </w:r>
      <w:r>
        <w:rPr>
          <w:i w:val="0"/>
        </w:rPr>
        <w:instrText xml:space="preserve"> DOCPROPERTY  BewindspersoonVWS </w:instrText>
      </w:r>
      <w:r w:rsidR="00A60A29">
        <w:rPr>
          <w:i w:val="0"/>
        </w:rPr>
        <w:fldChar w:fldCharType="separate"/>
      </w:r>
      <w:r>
        <w:rPr>
          <w:i w:val="0"/>
        </w:rPr>
        <w:instrText>Minister van Volksgezondheid, Welzijn en Sport</w:instrText>
      </w:r>
      <w:r w:rsidR="00A60A29">
        <w:rPr>
          <w:i w:val="0"/>
        </w:rPr>
        <w:fldChar w:fldCharType="end"/>
      </w:r>
      <w:r>
        <w:rPr>
          <w:i w:val="0"/>
        </w:rPr>
        <w:instrText>="Minister</w:instrText>
      </w:r>
      <w:r w:rsidRPr="004A4CB5">
        <w:rPr>
          <w:i w:val="0"/>
        </w:rPr>
        <w:instrText xml:space="preserve"> van Volksgezondheid, Welzijn en Sport</w:instrText>
      </w:r>
      <w:r>
        <w:rPr>
          <w:i w:val="0"/>
        </w:rPr>
        <w:instrText>" "de minister</w:instrText>
      </w:r>
      <w:r w:rsidRPr="004A4CB5">
        <w:rPr>
          <w:i w:val="0"/>
        </w:rPr>
        <w:instrText xml:space="preserve"> van Volksgezondheid,</w:instrText>
      </w:r>
    </w:p>
    <w:p w:rsidR="00CF2FFC" w:rsidP="00CF2FFC" w:rsidRDefault="00157E12">
      <w:pPr>
        <w:pStyle w:val="Huisstijl-Ondertekeningvervolg"/>
        <w:rPr>
          <w:i w:val="0"/>
        </w:rPr>
      </w:pPr>
      <w:r w:rsidRPr="004A4CB5">
        <w:rPr>
          <w:i w:val="0"/>
        </w:rPr>
        <w:instrText>Welzijn en Sport</w:instrText>
      </w:r>
      <w:r>
        <w:rPr>
          <w:i w:val="0"/>
        </w:rPr>
        <w:instrText xml:space="preserve">," </w:instrText>
      </w:r>
      <w:r w:rsidR="00A60A29">
        <w:rPr>
          <w:i w:val="0"/>
        </w:rPr>
        <w:fldChar w:fldCharType="separate"/>
      </w:r>
      <w:r>
        <w:rPr>
          <w:i w:val="0"/>
        </w:rPr>
        <w:t>de m</w:t>
      </w:r>
      <w:r>
        <w:rPr>
          <w:i w:val="0"/>
        </w:rPr>
        <w:t>inister</w:t>
      </w:r>
      <w:r w:rsidRPr="004A4CB5">
        <w:rPr>
          <w:i w:val="0"/>
        </w:rPr>
        <w:t xml:space="preserve"> van Volksgezondheid,</w:t>
      </w:r>
    </w:p>
    <w:p w:rsidR="00CF2FFC" w:rsidP="00CF2FFC" w:rsidRDefault="00157E12">
      <w:pPr>
        <w:pStyle w:val="Huisstijl-Ondertekeningvervolg"/>
        <w:rPr>
          <w:i w:val="0"/>
        </w:rPr>
      </w:pPr>
      <w:r w:rsidRPr="004A4CB5">
        <w:rPr>
          <w:i w:val="0"/>
        </w:rPr>
        <w:t>Welzijn en Sport</w:t>
      </w:r>
      <w:r>
        <w:rPr>
          <w:i w:val="0"/>
        </w:rPr>
        <w:t>,</w:t>
      </w:r>
      <w:r w:rsidR="00A60A29">
        <w:rPr>
          <w:i w:val="0"/>
        </w:rPr>
        <w:fldChar w:fldCharType="end"/>
      </w:r>
    </w:p>
    <w:p w:rsidR="00CF2FFC" w:rsidRDefault="00157E12">
      <w:pPr>
        <w:pStyle w:val="Huisstijl-Ondertekeningvervolg"/>
        <w:rPr>
          <w:i w:val="0"/>
        </w:rPr>
      </w:pPr>
    </w:p>
    <w:p w:rsidRPr="009A31BF" w:rsidR="009F0E99" w:rsidRDefault="00157E12">
      <w:pPr>
        <w:pStyle w:val="Huisstijl-Ondertekeningvervolg"/>
        <w:rPr>
          <w:i w:val="0"/>
        </w:rPr>
      </w:pPr>
    </w:p>
    <w:p w:rsidR="00CF2FFC" w:rsidP="00CF2FFC" w:rsidRDefault="00157E12">
      <w:pPr>
        <w:spacing w:line="240" w:lineRule="auto"/>
        <w:rPr>
          <w:noProof/>
        </w:rPr>
      </w:pPr>
    </w:p>
    <w:p w:rsidR="00CF2FFC" w:rsidP="00CF2FFC" w:rsidRDefault="00157E12">
      <w:pPr>
        <w:spacing w:line="240" w:lineRule="auto"/>
        <w:rPr>
          <w:noProof/>
        </w:rPr>
      </w:pPr>
    </w:p>
    <w:p w:rsidR="008326BF" w:rsidP="00CF2FFC" w:rsidRDefault="00157E12">
      <w:pPr>
        <w:spacing w:line="240" w:lineRule="auto"/>
        <w:rPr>
          <w:noProof/>
        </w:rPr>
      </w:pPr>
    </w:p>
    <w:p w:rsidR="008326BF" w:rsidP="00CF2FFC" w:rsidRDefault="00157E12">
      <w:pPr>
        <w:spacing w:line="240" w:lineRule="auto"/>
        <w:rPr>
          <w:noProof/>
        </w:rPr>
      </w:pPr>
      <w:r>
        <w:rPr>
          <w:noProof/>
        </w:rPr>
        <w:t>mw. drs. E.I. Schippers</w:t>
      </w:r>
    </w:p>
    <w:sectPr w:rsidR="008326BF" w:rsidSect="00CF2FFC">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A29" w:rsidRDefault="00A60A29" w:rsidP="00A60A29">
      <w:pPr>
        <w:spacing w:line="240" w:lineRule="auto"/>
      </w:pPr>
      <w:r>
        <w:separator/>
      </w:r>
    </w:p>
  </w:endnote>
  <w:endnote w:type="continuationSeparator" w:id="0">
    <w:p w:rsidR="00A60A29" w:rsidRDefault="00A60A29" w:rsidP="00A60A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DB" w:rsidRDefault="00157E1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FC" w:rsidRDefault="00A60A29">
    <w:pPr>
      <w:pStyle w:val="Voettekst"/>
    </w:pPr>
    <w:r w:rsidRPr="00A60A29">
      <w:rPr>
        <w:noProof/>
        <w:lang w:val="en-US" w:eastAsia="en-US" w:bidi="ar-SA"/>
      </w:rPr>
      <w:pict>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CF2FFC" w:rsidRDefault="00157E12" w:rsidP="00CF2FFC">
                <w:pPr>
                  <w:pStyle w:val="Huisstijl-Paginanummer"/>
                </w:pPr>
                <w:r>
                  <w:t xml:space="preserve">Pagina </w:t>
                </w:r>
                <w:r w:rsidR="00A60A29">
                  <w:fldChar w:fldCharType="begin"/>
                </w:r>
                <w:r>
                  <w:instrText xml:space="preserve"> PAGE    \* MERGEFORMAT </w:instrText>
                </w:r>
                <w:r w:rsidR="00A60A29">
                  <w:fldChar w:fldCharType="separate"/>
                </w:r>
                <w:r>
                  <w:rPr>
                    <w:noProof/>
                  </w:rPr>
                  <w:t>1</w:t>
                </w:r>
                <w:r w:rsidR="00A60A29">
                  <w:rPr>
                    <w:noProof/>
                  </w:rPr>
                  <w:fldChar w:fldCharType="end"/>
                </w:r>
                <w:r>
                  <w:t xml:space="preserve"> van </w:t>
                </w:r>
                <w:fldSimple w:instr=" NUMPAGES   \* MERGEFORMAT ">
                  <w:r>
                    <w:rPr>
                      <w:noProof/>
                    </w:rPr>
                    <w:t>2</w:t>
                  </w:r>
                </w:fldSimple>
              </w:p>
            </w:txbxContent>
          </v:textbox>
          <w10:wrap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DB" w:rsidRDefault="00157E1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A29" w:rsidRDefault="00A60A29" w:rsidP="00A60A29">
      <w:pPr>
        <w:spacing w:line="240" w:lineRule="auto"/>
      </w:pPr>
      <w:r>
        <w:separator/>
      </w:r>
    </w:p>
  </w:footnote>
  <w:footnote w:type="continuationSeparator" w:id="0">
    <w:p w:rsidR="00A60A29" w:rsidRDefault="00A60A29" w:rsidP="00A60A2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DB" w:rsidRDefault="00157E1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FC" w:rsidRDefault="00A60A29">
    <w:pPr>
      <w:pStyle w:val="Koptekst"/>
    </w:pPr>
    <w:r>
      <w:rPr>
        <w:lang w:eastAsia="nl-NL" w:bidi="ar-SA"/>
      </w:rPr>
      <w:pict>
        <v:shapetype id="_x0000_t202" coordsize="21600,21600" o:spt="202" path="m,l,21600r21600,l21600,xe">
          <v:stroke joinstyle="miter"/>
          <v:path gradientshapeok="t" o:connecttype="rect"/>
        </v:shapetype>
        <v:shape id="Text Box 29" o:spid="_x0000_s2049" type="#_x0000_t202" style="position:absolute;margin-left:79.65pt;margin-top:260.1pt;width:323.1pt;height:36.75pt;z-index:251665408;visibility:visible;mso-position-horizontal-relative:page;mso-position-vertical-relative:page;mso-width-relative:margin;mso-height-relative:margin" strokecolor="white">
          <v:textbox style="mso-fit-shape-to-text:t" inset="0,0,0,0">
            <w:txbxContent>
              <w:p w:rsidR="00CF2FFC" w:rsidRDefault="00157E12">
                <w:pPr>
                  <w:pStyle w:val="Huisstijl-Datumenbetreft"/>
                  <w:tabs>
                    <w:tab w:val="clear" w:pos="737"/>
                    <w:tab w:val="left" w:pos="-5954"/>
                    <w:tab w:val="left" w:pos="-5670"/>
                    <w:tab w:val="left" w:pos="1134"/>
                  </w:tabs>
                </w:pPr>
                <w:r>
                  <w:t>Datum</w:t>
                </w:r>
                <w:r>
                  <w:tab/>
                  <w:t>16 juni 2015</w:t>
                </w:r>
              </w:p>
              <w:p w:rsidR="00CF2FFC" w:rsidRDefault="00157E12">
                <w:pPr>
                  <w:pStyle w:val="Huisstijl-Datumenbetreft"/>
                  <w:tabs>
                    <w:tab w:val="clear" w:pos="737"/>
                    <w:tab w:val="left" w:pos="-5954"/>
                    <w:tab w:val="left" w:pos="-5670"/>
                    <w:tab w:val="left" w:pos="1134"/>
                  </w:tabs>
                </w:pPr>
                <w:r>
                  <w:t>Betreft</w:t>
                </w:r>
                <w:r>
                  <w:tab/>
                </w:r>
                <w:fldSimple w:instr=" DOCPROPERTY  Onderwerp  \* MERGEFORMAT ">
                  <w:r>
                    <w:t>reisagenda tweede helft 2015</w:t>
                  </w:r>
                </w:fldSimple>
              </w:p>
              <w:p w:rsidR="00CF2FFC" w:rsidRDefault="00157E12">
                <w:pPr>
                  <w:pStyle w:val="Huisstijl-Datumenbetreft"/>
                  <w:tabs>
                    <w:tab w:val="left" w:pos="-5954"/>
                    <w:tab w:val="left" w:pos="-5670"/>
                  </w:tabs>
                </w:pPr>
              </w:p>
            </w:txbxContent>
          </v:textbox>
          <w10:wrap anchorx="page" anchory="page"/>
        </v:shape>
      </w:pict>
    </w:r>
    <w:r w:rsidR="00157E12">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157E12">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v:shape id="Text Box 30" o:spid="_x0000_s2050"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F2FFC" w:rsidRDefault="00157E12">
                <w:pPr>
                  <w:pStyle w:val="Huisstijl-AfzendgegevensW1"/>
                </w:pPr>
                <w:r>
                  <w:t>Bezoekadres</w:t>
                </w:r>
              </w:p>
              <w:p w:rsidR="00CF2FFC" w:rsidRDefault="00157E12">
                <w:pPr>
                  <w:pStyle w:val="Huisstijl-Afzendgegevens"/>
                </w:pPr>
                <w:r>
                  <w:t>Parnassusplein 5</w:t>
                </w:r>
              </w:p>
              <w:p w:rsidR="00CF2FFC" w:rsidRDefault="00157E12">
                <w:pPr>
                  <w:pStyle w:val="Huisstijl-Afzendgegevens"/>
                </w:pPr>
                <w:r w:rsidRPr="008D59C5">
                  <w:t>251</w:t>
                </w:r>
                <w:r>
                  <w:t>1</w:t>
                </w:r>
                <w:r w:rsidRPr="008D59C5">
                  <w:t xml:space="preserve"> </w:t>
                </w:r>
                <w:r>
                  <w:t xml:space="preserve">VX  </w:t>
                </w:r>
                <w:r w:rsidRPr="008D59C5">
                  <w:t>Den Haag</w:t>
                </w:r>
              </w:p>
              <w:p w:rsidR="00CF2FFC" w:rsidRDefault="00157E12">
                <w:pPr>
                  <w:pStyle w:val="Huisstijl-Afzendgegevens"/>
                </w:pPr>
                <w:r w:rsidRPr="008D59C5">
                  <w:t>www.rijksoverheid.nl</w:t>
                </w:r>
              </w:p>
              <w:p w:rsidR="00CF2FFC" w:rsidRDefault="00157E12">
                <w:pPr>
                  <w:pStyle w:val="Huisstijl-ReferentiegegevenskopW2"/>
                </w:pPr>
                <w:r w:rsidRPr="008D59C5">
                  <w:t>Kenmerk</w:t>
                </w:r>
              </w:p>
              <w:p w:rsidR="00CF2FFC" w:rsidRDefault="00A60A29">
                <w:pPr>
                  <w:pStyle w:val="Huisstijl-Referentiegegevens"/>
                </w:pPr>
                <w:fldSimple w:instr=" DOCPROPERTY  KenmerkVWS  \* MERGEFORMAT ">
                  <w:r w:rsidR="00157E12">
                    <w:t>775394-137497-IZ</w:t>
                  </w:r>
                </w:fldSimple>
              </w:p>
              <w:p w:rsidR="00CF2FFC" w:rsidRDefault="00A60A29">
                <w:pPr>
                  <w:pStyle w:val="Huisstijl-Referentiegegevens"/>
                </w:pPr>
                <w:r>
                  <w:fldChar w:fldCharType="begin"/>
                </w:r>
                <w:r w:rsidR="00157E12">
                  <w:instrText xml:space="preserve"> DOCPROPERTY  KenmerkAfzender  \* MERGEFORMAT </w:instrText>
                </w:r>
                <w:r>
                  <w:fldChar w:fldCharType="end"/>
                </w:r>
                <w:r w:rsidR="00157E12">
                  <w:t xml:space="preserve"> </w:t>
                </w:r>
              </w:p>
              <w:p w:rsidR="00CF2FFC" w:rsidRDefault="00157E12">
                <w:pPr>
                  <w:pStyle w:val="Huisstijl-Algemenevoorwaarden"/>
                </w:pPr>
                <w:r>
                  <w:t>Correspondentie uitsluitend richten aan het retouradres met vermelding van de datum en het kenmerk van deze brief.</w:t>
                </w:r>
              </w:p>
              <w:p w:rsidR="00CF2FFC" w:rsidRDefault="00157E12"/>
            </w:txbxContent>
          </v:textbox>
          <w10:wrap anchorx="page" anchory="page"/>
        </v:shape>
      </w:pict>
    </w:r>
    <w:r>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F2FFC" w:rsidRDefault="00157E12">
                <w:pPr>
                  <w:pStyle w:val="Huisstijl-Toezendgegevens"/>
                </w:pPr>
              </w:p>
            </w:txbxContent>
          </v:textbox>
          <w10:wrap anchorx="page" anchory="page"/>
        </v:shape>
      </w:pict>
    </w:r>
    <w:r>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F2FFC" w:rsidRDefault="00157E12">
                <w:pPr>
                  <w:pStyle w:val="Huisstijl-Toezendgegevens"/>
                </w:pPr>
                <w:r>
                  <w:t xml:space="preserve">De Voorzitter van de </w:t>
                </w:r>
                <w:r>
                  <w:t>Tweede Kamer</w:t>
                </w:r>
                <w:r>
                  <w:br/>
                  <w:t>der Staten-Generaal</w:t>
                </w:r>
                <w:r>
                  <w:br/>
                  <w:t>Postbus 20018</w:t>
                </w:r>
                <w:r>
                  <w:br/>
                  <w:t>2500 EA  DEN HAAG</w:t>
                </w:r>
              </w:p>
            </w:txbxContent>
          </v:textbox>
          <w10:wrap anchorx="page" anchory="page"/>
        </v:shape>
      </w:pict>
    </w:r>
    <w:r>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F2FFC" w:rsidRDefault="00157E12">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DB" w:rsidRDefault="00157E12">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FC" w:rsidRDefault="00A60A29">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F2FFC" w:rsidRDefault="00157E12">
                <w:pPr>
                  <w:pStyle w:val="Huisstijl-ReferentiegegevenskopW2"/>
                </w:pPr>
                <w:r w:rsidRPr="008D59C5">
                  <w:t>Kenmerk</w:t>
                </w:r>
              </w:p>
              <w:p w:rsidR="00CF2FFC" w:rsidRDefault="00A60A29">
                <w:pPr>
                  <w:pStyle w:val="Huisstijl-Referentiegegevens"/>
                </w:pPr>
                <w:fldSimple w:instr=" DOCPROPERTY  KenmerkVWS  \* MERGEFORMAT ">
                  <w:r w:rsidR="00157E12">
                    <w:t>775394-137497-IZ</w:t>
                  </w:r>
                </w:fldSimple>
              </w:p>
            </w:txbxContent>
          </v:textbox>
          <w10:wrap anchorx="page" anchory="page"/>
        </v:shape>
      </w:pict>
    </w:r>
    <w:r>
      <w:rPr>
        <w:lang w:eastAsia="nl-NL" w:bidi="ar-SA"/>
      </w:rPr>
      <w:pict>
        <v:shape id="Text Box 18" o:spid="_x0000_s2056"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F2FFC" w:rsidRDefault="00157E12">
                <w:pPr>
                  <w:pStyle w:val="Huisstijl-Paginanummer"/>
                </w:pPr>
                <w:r>
                  <w:t xml:space="preserve">Pagina </w:t>
                </w:r>
                <w:r w:rsidR="00A60A29">
                  <w:fldChar w:fldCharType="begin"/>
                </w:r>
                <w:r>
                  <w:instrText xml:space="preserve"> PAGE    \* MERGEFORMAT </w:instrText>
                </w:r>
                <w:r w:rsidR="00A60A29">
                  <w:fldChar w:fldCharType="separate"/>
                </w:r>
                <w:r>
                  <w:rPr>
                    <w:noProof/>
                  </w:rPr>
                  <w:t>2</w:t>
                </w:r>
                <w:r w:rsidR="00A60A29">
                  <w:rPr>
                    <w:noProof/>
                  </w:rPr>
                  <w:fldChar w:fldCharType="end"/>
                </w:r>
                <w:r>
                  <w:t xml:space="preserve"> van </w:t>
                </w:r>
                <w:fldSimple w:instr=" SECTIONPAGES  \* Arabic  \* MERGEFORMAT ">
                  <w:r>
                    <w:rPr>
                      <w:noProof/>
                    </w:rPr>
                    <w:t>2</w:t>
                  </w:r>
                </w:fldSimple>
              </w:p>
              <w:p w:rsidR="00CF2FFC" w:rsidRDefault="00157E12"/>
              <w:p w:rsidR="00CF2FFC" w:rsidRDefault="00157E12">
                <w:pPr>
                  <w:pStyle w:val="Huisstijl-Paginanummer"/>
                </w:pPr>
              </w:p>
              <w:p w:rsidR="00CF2FFC" w:rsidRDefault="00157E12">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FC" w:rsidRDefault="00A60A29">
    <w:pPr>
      <w:pStyle w:val="Koptekst"/>
    </w:pPr>
    <w:r>
      <w:rPr>
        <w:lang w:eastAsia="nl-NL" w:bidi="ar-SA"/>
      </w:rPr>
      <w:pict>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F2FFC" w:rsidRDefault="00157E1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CF2FFC" w:rsidRDefault="00157E12">
                <w:pPr>
                  <w:pStyle w:val="Huisstijl-Datumenbetreft"/>
                  <w:tabs>
                    <w:tab w:val="left" w:pos="-5954"/>
                    <w:tab w:val="left" w:pos="-5670"/>
                  </w:tabs>
                </w:pPr>
                <w:r>
                  <w:t>Betreft</w:t>
                </w:r>
                <w:r>
                  <w:tab/>
                  <w:t>BETREFT</w:t>
                </w:r>
              </w:p>
              <w:p w:rsidR="00CF2FFC" w:rsidRDefault="00157E12">
                <w:pPr>
                  <w:pStyle w:val="Huisstijl-Datumenbetreft"/>
                  <w:tabs>
                    <w:tab w:val="left" w:pos="-5954"/>
                    <w:tab w:val="left" w:pos="-5670"/>
                  </w:tabs>
                </w:pPr>
              </w:p>
            </w:txbxContent>
          </v:textbox>
          <w10:wrap type="topAndBottom" anchorx="page" anchory="page"/>
        </v:shape>
      </w:pict>
    </w:r>
    <w:r w:rsidR="00157E12">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157E12">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8"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F2FFC" w:rsidRDefault="00157E12">
                <w:pPr>
                  <w:pStyle w:val="Huisstijl-Afzendgegevens"/>
                </w:pPr>
                <w:r w:rsidRPr="008D59C5">
                  <w:t>Rijnstraat 50</w:t>
                </w:r>
              </w:p>
              <w:p w:rsidR="00CF2FFC" w:rsidRDefault="00157E12">
                <w:pPr>
                  <w:pStyle w:val="Huisstijl-Afzendgegevens"/>
                </w:pPr>
                <w:r w:rsidRPr="008D59C5">
                  <w:t>Den Haag</w:t>
                </w:r>
              </w:p>
              <w:p w:rsidR="00CF2FFC" w:rsidRDefault="00157E12">
                <w:pPr>
                  <w:pStyle w:val="Huisstijl-Afzendgegevens"/>
                </w:pPr>
                <w:r w:rsidRPr="008D59C5">
                  <w:t>www.rijksoverheid.nl</w:t>
                </w:r>
              </w:p>
              <w:p w:rsidR="00CF2FFC" w:rsidRDefault="00157E12">
                <w:pPr>
                  <w:pStyle w:val="Huisstijl-AfzendgegevenskopW1"/>
                </w:pPr>
                <w:r>
                  <w:t>Contactpersoon</w:t>
                </w:r>
              </w:p>
              <w:p w:rsidR="00CF2FFC" w:rsidRDefault="00157E12">
                <w:pPr>
                  <w:pStyle w:val="Huisstijl-Afzendgegevens"/>
                </w:pPr>
                <w:r w:rsidRPr="008D59C5">
                  <w:t>ing. J.A. Ramlal</w:t>
                </w:r>
              </w:p>
              <w:p w:rsidR="00CF2FFC" w:rsidRDefault="00157E12">
                <w:pPr>
                  <w:pStyle w:val="Huisstijl-Afzendgegevens"/>
                </w:pPr>
                <w:r w:rsidRPr="008D59C5">
                  <w:t>ja.ramlal@minvws.nl</w:t>
                </w:r>
              </w:p>
              <w:p w:rsidR="00CF2FFC" w:rsidRDefault="00157E12">
                <w:pPr>
                  <w:pStyle w:val="Huisstijl-ReferentiegegevenskopW2"/>
                </w:pPr>
                <w:r>
                  <w:t>Ons kenmerk</w:t>
                </w:r>
              </w:p>
              <w:p w:rsidR="00CF2FFC" w:rsidRDefault="00157E12">
                <w:pPr>
                  <w:pStyle w:val="Huisstijl-Referentiegegevens"/>
                </w:pPr>
                <w:r>
                  <w:t>KENMERK</w:t>
                </w:r>
              </w:p>
              <w:p w:rsidR="00CF2FFC" w:rsidRDefault="00157E12">
                <w:pPr>
                  <w:pStyle w:val="Huisstijl-ReferentiegegevenskopW1"/>
                </w:pPr>
                <w:r>
                  <w:t>Uw kenmerk</w:t>
                </w:r>
              </w:p>
              <w:p w:rsidR="00CF2FFC" w:rsidRDefault="00157E12">
                <w:pPr>
                  <w:pStyle w:val="Huisstijl-Referentiegegevens"/>
                </w:pPr>
                <w:r>
                  <w:t>UW BRIEF</w:t>
                </w:r>
              </w:p>
            </w:txbxContent>
          </v:textbox>
          <w10:wrap anchorx="page" anchory="page"/>
        </v:shape>
      </w:pict>
    </w:r>
    <w:r>
      <w:rPr>
        <w:lang w:eastAsia="nl-NL" w:bidi="ar-SA"/>
      </w:rPr>
      <w:pict>
        <v:shape id="_x0000_s2059"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F2FFC" w:rsidRDefault="00157E12">
                <w:pPr>
                  <w:pStyle w:val="Huisstijl-Toezendgegevens"/>
                </w:pPr>
                <w:r w:rsidRPr="008D59C5">
                  <w:t>De Voorzitter van de Tweede Kamer</w:t>
                </w:r>
                <w:r w:rsidRPr="008D59C5">
                  <w:br/>
                  <w:t>der Staten-Generaal</w:t>
                </w:r>
                <w:r w:rsidRPr="008D59C5">
                  <w:br/>
                  <w:t>Postbus 20018</w:t>
                </w:r>
                <w:r w:rsidRPr="008D59C5">
                  <w:br/>
                  <w:t xml:space="preserve">2500 EA DEN </w:t>
                </w:r>
                <w:r w:rsidRPr="008D59C5">
                  <w:t>HAAG</w:t>
                </w:r>
              </w:p>
            </w:txbxContent>
          </v:textbox>
          <w10:wrap anchorx="page" anchory="page"/>
        </v:shape>
      </w:pict>
    </w:r>
    <w:r>
      <w:rPr>
        <w:lang w:eastAsia="nl-NL" w:bidi="ar-SA"/>
      </w:rPr>
      <w:pict>
        <v:shape id="_x0000_s2060"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F2FFC" w:rsidRDefault="00157E12">
                <w:pPr>
                  <w:pStyle w:val="Huisstijl-Paginanummer"/>
                </w:pPr>
                <w:r>
                  <w:t xml:space="preserve">Pagina </w:t>
                </w:r>
                <w:r w:rsidR="00A60A29">
                  <w:fldChar w:fldCharType="begin"/>
                </w:r>
                <w:r>
                  <w:instrText xml:space="preserve"> PAGE    \* MERGEFORMAT </w:instrText>
                </w:r>
                <w:r w:rsidR="00A60A29">
                  <w:fldChar w:fldCharType="separate"/>
                </w:r>
                <w:r>
                  <w:t>1</w:t>
                </w:r>
                <w:r w:rsidR="00A60A29">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1"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F2FFC" w:rsidRDefault="00157E12">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F2FFC" w:rsidRDefault="00157E12">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3E1ACD0E">
      <w:numFmt w:val="bullet"/>
      <w:lvlText w:val=""/>
      <w:lvlJc w:val="left"/>
      <w:pPr>
        <w:ind w:left="720" w:hanging="360"/>
      </w:pPr>
      <w:rPr>
        <w:rFonts w:ascii="Wingdings" w:eastAsia="DejaVu Sans" w:hAnsi="Wingdings" w:cs="Lohit Hindi" w:hint="default"/>
      </w:rPr>
    </w:lvl>
    <w:lvl w:ilvl="1" w:tplc="30766440" w:tentative="1">
      <w:start w:val="1"/>
      <w:numFmt w:val="bullet"/>
      <w:lvlText w:val="o"/>
      <w:lvlJc w:val="left"/>
      <w:pPr>
        <w:ind w:left="1440" w:hanging="360"/>
      </w:pPr>
      <w:rPr>
        <w:rFonts w:ascii="Courier New" w:hAnsi="Courier New" w:cs="Courier New" w:hint="default"/>
      </w:rPr>
    </w:lvl>
    <w:lvl w:ilvl="2" w:tplc="70B8A1A6" w:tentative="1">
      <w:start w:val="1"/>
      <w:numFmt w:val="bullet"/>
      <w:lvlText w:val=""/>
      <w:lvlJc w:val="left"/>
      <w:pPr>
        <w:ind w:left="2160" w:hanging="360"/>
      </w:pPr>
      <w:rPr>
        <w:rFonts w:ascii="Wingdings" w:hAnsi="Wingdings" w:hint="default"/>
      </w:rPr>
    </w:lvl>
    <w:lvl w:ilvl="3" w:tplc="C8029D6E" w:tentative="1">
      <w:start w:val="1"/>
      <w:numFmt w:val="bullet"/>
      <w:lvlText w:val=""/>
      <w:lvlJc w:val="left"/>
      <w:pPr>
        <w:ind w:left="2880" w:hanging="360"/>
      </w:pPr>
      <w:rPr>
        <w:rFonts w:ascii="Symbol" w:hAnsi="Symbol" w:hint="default"/>
      </w:rPr>
    </w:lvl>
    <w:lvl w:ilvl="4" w:tplc="0A56DE30" w:tentative="1">
      <w:start w:val="1"/>
      <w:numFmt w:val="bullet"/>
      <w:lvlText w:val="o"/>
      <w:lvlJc w:val="left"/>
      <w:pPr>
        <w:ind w:left="3600" w:hanging="360"/>
      </w:pPr>
      <w:rPr>
        <w:rFonts w:ascii="Courier New" w:hAnsi="Courier New" w:cs="Courier New" w:hint="default"/>
      </w:rPr>
    </w:lvl>
    <w:lvl w:ilvl="5" w:tplc="5C84AEDE" w:tentative="1">
      <w:start w:val="1"/>
      <w:numFmt w:val="bullet"/>
      <w:lvlText w:val=""/>
      <w:lvlJc w:val="left"/>
      <w:pPr>
        <w:ind w:left="4320" w:hanging="360"/>
      </w:pPr>
      <w:rPr>
        <w:rFonts w:ascii="Wingdings" w:hAnsi="Wingdings" w:hint="default"/>
      </w:rPr>
    </w:lvl>
    <w:lvl w:ilvl="6" w:tplc="2BC8097A" w:tentative="1">
      <w:start w:val="1"/>
      <w:numFmt w:val="bullet"/>
      <w:lvlText w:val=""/>
      <w:lvlJc w:val="left"/>
      <w:pPr>
        <w:ind w:left="5040" w:hanging="360"/>
      </w:pPr>
      <w:rPr>
        <w:rFonts w:ascii="Symbol" w:hAnsi="Symbol" w:hint="default"/>
      </w:rPr>
    </w:lvl>
    <w:lvl w:ilvl="7" w:tplc="E3A60A6C" w:tentative="1">
      <w:start w:val="1"/>
      <w:numFmt w:val="bullet"/>
      <w:lvlText w:val="o"/>
      <w:lvlJc w:val="left"/>
      <w:pPr>
        <w:ind w:left="5760" w:hanging="360"/>
      </w:pPr>
      <w:rPr>
        <w:rFonts w:ascii="Courier New" w:hAnsi="Courier New" w:cs="Courier New" w:hint="default"/>
      </w:rPr>
    </w:lvl>
    <w:lvl w:ilvl="8" w:tplc="4FD28FD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90"/>
  <w:displayHorizontalDrawingGridEvery w:val="2"/>
  <w:characterSpacingControl w:val="doNotCompress"/>
  <w:hdrShapeDefaults>
    <o:shapedefaults v:ext="edit" spidmax="2067"/>
    <o:shapelayout v:ext="edit">
      <o:idmap v:ext="edit" data="1,2"/>
    </o:shapelayout>
  </w:hdrShapeDefaults>
  <w:footnotePr>
    <w:footnote w:id="-1"/>
    <w:footnote w:id="0"/>
  </w:footnotePr>
  <w:endnotePr>
    <w:endnote w:id="-1"/>
    <w:endnote w:id="0"/>
  </w:endnotePr>
  <w:compat/>
  <w:rsids>
    <w:rsidRoot w:val="00A60A29"/>
    <w:rsid w:val="00157E12"/>
    <w:rsid w:val="00A60A2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320</ap:Words>
  <ap:Characters>1763</ap:Characters>
  <ap:DocSecurity>12</ap:DocSecurity>
  <ap:Lines>14</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2015-06-16T12:23:00.0000000Z</lastPrinted>
  <dcterms:created xsi:type="dcterms:W3CDTF">2015-06-16T16:23:00.0000000Z</dcterms:created>
  <dcterms:modified xsi:type="dcterms:W3CDTF">2015-06-16T16:23:00.0000000Z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775394-137497-IZ</vt:lpwstr>
  </property>
  <property fmtid="{D5CDD505-2E9C-101B-9397-08002B2CF9AE}" pid="8" name="Naam">
    <vt:lpwstr>Dernison, D. J. (Daphne)</vt:lpwstr>
  </property>
  <property fmtid="{D5CDD505-2E9C-101B-9397-08002B2CF9AE}" pid="9" name="NaamOndertekenaar">
    <vt:lpwstr>mw. drs. E.I. Schippers</vt:lpwstr>
  </property>
  <property fmtid="{D5CDD505-2E9C-101B-9397-08002B2CF9AE}" pid="10" name="Onderwerp">
    <vt:lpwstr>reisagenda tweede helft 2015</vt:lpwstr>
  </property>
  <property fmtid="{D5CDD505-2E9C-101B-9397-08002B2CF9AE}" pid="11" name="RolOndertekenaar">
    <vt:lpwstr>de Minister van Volksgezondheid, Welzijn en Sport</vt:lpwstr>
  </property>
  <property fmtid="{D5CDD505-2E9C-101B-9397-08002B2CF9AE}" pid="12" name="ContentTypeId">
    <vt:lpwstr>0x010100DE638F711457A947B861619D7BAD6272</vt:lpwstr>
  </property>
</Properties>
</file>