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362" w:rsidP="008F7362" w:rsidRDefault="008F736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16 juni 2015 14:08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SP om uitstel AO </w:t>
      </w:r>
      <w:proofErr w:type="spellStart"/>
      <w:r>
        <w:rPr>
          <w:rFonts w:ascii="Tahoma" w:hAnsi="Tahoma" w:cs="Tahoma"/>
          <w:sz w:val="20"/>
          <w:szCs w:val="20"/>
          <w:lang w:eastAsia="nl-NL"/>
        </w:rPr>
        <w:t>Drones</w:t>
      </w:r>
      <w:proofErr w:type="spellEnd"/>
      <w:r>
        <w:rPr>
          <w:rFonts w:ascii="Tahoma" w:hAnsi="Tahoma" w:cs="Tahoma"/>
          <w:sz w:val="20"/>
          <w:szCs w:val="20"/>
          <w:lang w:eastAsia="nl-NL"/>
        </w:rPr>
        <w:t xml:space="preserve"> en opschorten inwerkingtreding 1e fase regelgeving</w:t>
      </w:r>
    </w:p>
    <w:p w:rsidR="008F7362" w:rsidP="008F7362" w:rsidRDefault="008F7362"/>
    <w:p w:rsidR="008F7362" w:rsidP="008F7362" w:rsidRDefault="008F7362">
      <w:r>
        <w:t>Beste griffiers,</w:t>
      </w:r>
    </w:p>
    <w:p w:rsidR="008F7362" w:rsidP="008F7362" w:rsidRDefault="008F7362"/>
    <w:p w:rsidR="008F7362" w:rsidP="008F7362" w:rsidRDefault="008F7362">
      <w:r>
        <w:t xml:space="preserve">Aangezien het ministerie aan de griffie van de commissie van Veiligheid &amp; Justitie heeft laten weten dat de toegezegde visie van het kabinet over </w:t>
      </w:r>
      <w:proofErr w:type="spellStart"/>
      <w:r>
        <w:t>drones</w:t>
      </w:r>
      <w:proofErr w:type="spellEnd"/>
      <w:r>
        <w:t xml:space="preserve"> niet voor het AO </w:t>
      </w:r>
      <w:proofErr w:type="spellStart"/>
      <w:r>
        <w:t>Drones</w:t>
      </w:r>
      <w:proofErr w:type="spellEnd"/>
      <w:r>
        <w:t xml:space="preserve"> aan de Kamer zal worden toegestuurd, wil de SP tijdens de procedurevergadering morgen pleiten voor uitstel van dit AO zolang deze visie niet is ontvangen. De eerste fase van de aanpassing van de regelgeving omtrent beroepsmatig gebruik van </w:t>
      </w:r>
      <w:proofErr w:type="spellStart"/>
      <w:r>
        <w:t>drones</w:t>
      </w:r>
      <w:proofErr w:type="spellEnd"/>
      <w:r>
        <w:t xml:space="preserve"> treedt echter al op 1 juli 2015 in werking (</w:t>
      </w:r>
      <w:hyperlink w:history="1" r:id="rId5">
        <w:r>
          <w:rPr>
            <w:rStyle w:val="Hyperlink"/>
          </w:rPr>
          <w:t>https://zoek.officielebekendmakingen.nl/stb-2015-163.html</w:t>
        </w:r>
      </w:hyperlink>
      <w:r>
        <w:t>), terwijl een visie dus nog ontbreekt en de Kamer daar bovendien nog niet over heeft kunnen spreken. Daarom tevens het verzoek om inwerkingtreding van deze eerste fase op te schorten zolang de Kamer hier nog niet over heeft kunnen spreken.</w:t>
      </w:r>
    </w:p>
    <w:p w:rsidR="008F7362" w:rsidP="008F7362" w:rsidRDefault="008F7362"/>
    <w:p w:rsidR="008F7362" w:rsidP="008F7362" w:rsidRDefault="008F7362">
      <w:r>
        <w:t>Graag deze verzoeken agenderen voor de procedurevergadering van morgen. Alvast bedankt!</w:t>
      </w:r>
    </w:p>
    <w:p w:rsidR="008F7362" w:rsidP="008F7362" w:rsidRDefault="008F7362"/>
    <w:p w:rsidR="008F7362" w:rsidP="008F7362" w:rsidRDefault="008F7362">
      <w:pPr>
        <w:rPr>
          <w:lang w:eastAsia="nl-NL"/>
        </w:rPr>
      </w:pPr>
      <w:r>
        <w:rPr>
          <w:lang w:eastAsia="nl-NL"/>
        </w:rPr>
        <w:t xml:space="preserve">Met vriendelijke groet, </w:t>
      </w:r>
      <w:r>
        <w:rPr>
          <w:lang w:eastAsia="nl-NL"/>
        </w:rPr>
        <w:br/>
        <w:t>Christel Wiskerke</w:t>
      </w:r>
      <w:r>
        <w:rPr>
          <w:lang w:eastAsia="nl-NL"/>
        </w:rPr>
        <w:br/>
        <w:t>Fractiemedewerker Justitie SP Tweede Kamer der Staten-Generaal</w:t>
      </w:r>
    </w:p>
    <w:p w:rsidR="008F7362" w:rsidP="008F7362" w:rsidRDefault="008F7362"/>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362"/>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8F7362"/>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F736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F73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F736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F73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81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zoek.officielebekendmakingen.nl/stb-2015-163.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1057</ap:Characters>
  <ap:DocSecurity>0</ap:DocSecurity>
  <ap:Lines>8</ap:Lines>
  <ap:Paragraphs>2</ap:Paragraphs>
  <ap:ScaleCrop>false</ap:ScaleCrop>
  <ap:LinksUpToDate>false</ap:LinksUpToDate>
  <ap:CharactersWithSpaces>1224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2015-06-16T13:56:00.0000000Z</dcterms:created>
  <dcterms:modified xsi:type="dcterms:W3CDTF">2015-06-16T13:56:00.0000000Z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0x010100DE638F711457A947B861619D7BAD6272</vt:lpwstr>
  </property>
</Properties>
</file>