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72E30" w:rsidR="00297B16" w:rsidRDefault="00540480">
      <w:pPr>
        <w:rPr>
          <w:b/>
        </w:rPr>
      </w:pPr>
      <w:r w:rsidRPr="00372E30">
        <w:rPr>
          <w:b/>
        </w:rPr>
        <w:t xml:space="preserve">Notitie rondetafelgesprek 17 juni Tweede Kamer – </w:t>
      </w:r>
      <w:proofErr w:type="spellStart"/>
      <w:r w:rsidRPr="00372E30">
        <w:rPr>
          <w:b/>
        </w:rPr>
        <w:t>Continium</w:t>
      </w:r>
      <w:proofErr w:type="spellEnd"/>
    </w:p>
    <w:p w:rsidR="00540480" w:rsidRDefault="00540480">
      <w:r>
        <w:t xml:space="preserve">Stichting Museum voor Industrie en Samenleving, </w:t>
      </w:r>
      <w:r w:rsidR="00983934">
        <w:t xml:space="preserve">een van de drie provinciale musea en </w:t>
      </w:r>
      <w:r>
        <w:t xml:space="preserve">kortweg </w:t>
      </w:r>
      <w:proofErr w:type="spellStart"/>
      <w:r>
        <w:t>Continium</w:t>
      </w:r>
      <w:proofErr w:type="spellEnd"/>
      <w:r>
        <w:t xml:space="preserve"> heeft in de afgelopen jaren een </w:t>
      </w:r>
      <w:r w:rsidR="00372E30">
        <w:t xml:space="preserve">meer dan </w:t>
      </w:r>
      <w:r>
        <w:t>forse groei in bezoekersaantallen laten zien. Eigentijdse programmering door industrieel erfgoed in een hedendaagse context te zetten is hiervoor de basis geweest. Dit was niet realiseerbaar geweest zonder samenwerking in de breedste zin van het woord, met name met sector overstijgende partners. Industrieel erfgoed as basis voor wetenschap- en techniek communicatie.</w:t>
      </w:r>
    </w:p>
    <w:p w:rsidR="00540480" w:rsidRDefault="00A26D4D">
      <w:r>
        <w:t>Stichting Museum voor Industrie en Samenleving breidt momenteel u</w:t>
      </w:r>
      <w:r w:rsidR="00983934">
        <w:t>it met twee nieuwe instellingen, grotendeels financieel mogelijk gemaakt door de Provincie Limburg.</w:t>
      </w:r>
      <w:bookmarkStart w:name="_GoBack" w:id="0"/>
      <w:bookmarkEnd w:id="0"/>
      <w:r>
        <w:t xml:space="preserve"> Naast </w:t>
      </w:r>
      <w:proofErr w:type="spellStart"/>
      <w:r>
        <w:t>Continium</w:t>
      </w:r>
      <w:proofErr w:type="spellEnd"/>
      <w:r>
        <w:t xml:space="preserve"> zullen eind 2015 Cube Design Museum en Columbus Earth Theater vanuit gemeenschappelijke waarden en visie maar met een eigen</w:t>
      </w:r>
      <w:r w:rsidR="00372E30">
        <w:t>,</w:t>
      </w:r>
      <w:r>
        <w:t xml:space="preserve"> en eigentijdse programmering en nieuwe publieksgroepen geopend zijn. </w:t>
      </w:r>
    </w:p>
    <w:p w:rsidR="00372E30" w:rsidRDefault="00A26D4D">
      <w:r>
        <w:t xml:space="preserve">Cube staat in het teken van ‘design or human </w:t>
      </w:r>
      <w:proofErr w:type="spellStart"/>
      <w:r>
        <w:t>needs</w:t>
      </w:r>
      <w:proofErr w:type="spellEnd"/>
      <w:r>
        <w:t xml:space="preserve">’.  Middels co-creatie van </w:t>
      </w:r>
      <w:proofErr w:type="spellStart"/>
      <w:r>
        <w:t>students</w:t>
      </w:r>
      <w:proofErr w:type="spellEnd"/>
      <w:r>
        <w:t xml:space="preserve"> in </w:t>
      </w:r>
      <w:proofErr w:type="spellStart"/>
      <w:r>
        <w:t>residence</w:t>
      </w:r>
      <w:proofErr w:type="spellEnd"/>
      <w:r>
        <w:t xml:space="preserve"> met bezoekers en in samenwerking met maatschappelijke partners en de creatieve industrie zal gewerkt worden aan het vinden van oplossingen voor hedendaagse vraagstukken.</w:t>
      </w:r>
      <w:r w:rsidR="002571ED">
        <w:t xml:space="preserve"> Om deze vraagstukken in verhouding te zetten tot globale vraagstukken worden middels internationale museale samenwerkingsverbanden inspirerende tentoonstellingen gepresenteerd rondom het thema ‘human </w:t>
      </w:r>
      <w:proofErr w:type="spellStart"/>
      <w:r w:rsidR="002571ED">
        <w:t>needs</w:t>
      </w:r>
      <w:proofErr w:type="spellEnd"/>
      <w:r w:rsidR="002571ED">
        <w:t>’. De onderwijsvernieuwing die op deze wijze hand in hand gaat met burger participatie en</w:t>
      </w:r>
      <w:r w:rsidR="00372E30">
        <w:t xml:space="preserve"> maatschappelijke relevantie kan voorbeeld stellend zijn.</w:t>
      </w:r>
      <w:r w:rsidR="002571ED">
        <w:t xml:space="preserve"> </w:t>
      </w:r>
    </w:p>
    <w:p w:rsidR="00372E30" w:rsidRDefault="002571ED">
      <w:r>
        <w:t xml:space="preserve">Columbus als uniek kijkvenster op de aarde richt zich op bewustwording van de wereld om ons heen. Vanuit het historisch industrieel perspectief kunnen we hier duiden hoe de mens de wereld om hem heen inricht en beïnvloed. </w:t>
      </w:r>
      <w:r w:rsidR="00372E30">
        <w:t xml:space="preserve">Hoe we met onze leefwereld omgaan bekeken van uit de </w:t>
      </w:r>
      <w:r>
        <w:t>culturele en economische domein</w:t>
      </w:r>
      <w:r w:rsidR="00372E30">
        <w:t>en</w:t>
      </w:r>
      <w:r>
        <w:t xml:space="preserve"> tezamen zijn beeldbepalend voor</w:t>
      </w:r>
      <w:r w:rsidR="00372E30">
        <w:t xml:space="preserve"> ons aller toekomst. Columbus biedt mogelijkheden om toekomstscenario’s te bouwen en zo </w:t>
      </w:r>
      <w:r w:rsidR="00C11121">
        <w:t>debat en reflectie tussen</w:t>
      </w:r>
      <w:r w:rsidR="00372E30">
        <w:t xml:space="preserve"> burgers te </w:t>
      </w:r>
      <w:r w:rsidR="00C11121">
        <w:t xml:space="preserve">faciliteren en te </w:t>
      </w:r>
      <w:r w:rsidR="00372E30">
        <w:t xml:space="preserve">stimuleren. </w:t>
      </w:r>
    </w:p>
    <w:p w:rsidRPr="00372E30" w:rsidR="00372E30" w:rsidP="00372E30" w:rsidRDefault="00372E30">
      <w:pPr>
        <w:rPr>
          <w:b/>
        </w:rPr>
      </w:pPr>
      <w:r>
        <w:rPr>
          <w:b/>
        </w:rPr>
        <w:t>De nieuwe publieksinstellingen</w:t>
      </w:r>
      <w:r w:rsidRPr="00372E30">
        <w:rPr>
          <w:b/>
        </w:rPr>
        <w:t xml:space="preserve"> Columbus als Cube zijn zeer vernieuwend en zullen veel nieuwe mogelijkheden en ervaringen brengen met betrekking tot het inzetten van nieuwe programmering en het daarmee bereiken van nieuw publiek. Aangezien ontschotting van traditionele verzuilde domeinen zoals economie en cultuur aan de basis ligt van deze nieuwe opzet zal het experimentele karakter leiden tot veel nieuwe inzichten en vooral tot een hoge betrokkenheid van burgers en stakeholders. Om dit de kans te geven goed door de experimentele fase heen te komen en voorbeeld stellend te laten zijn vragen we extra aandacht en ondersteuning.</w:t>
      </w:r>
    </w:p>
    <w:p w:rsidR="00372E30" w:rsidRDefault="00372E30"/>
    <w:p w:rsidR="002571ED" w:rsidRDefault="002571ED">
      <w:r>
        <w:t xml:space="preserve"> </w:t>
      </w:r>
    </w:p>
    <w:p w:rsidR="00A26D4D" w:rsidRDefault="002571ED">
      <w:r>
        <w:t xml:space="preserve">  </w:t>
      </w:r>
    </w:p>
    <w:sectPr w:rsidR="00A26D4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80"/>
    <w:rsid w:val="002571ED"/>
    <w:rsid w:val="00372E30"/>
    <w:rsid w:val="00540480"/>
    <w:rsid w:val="00983934"/>
    <w:rsid w:val="00A26D4D"/>
    <w:rsid w:val="00A70A89"/>
    <w:rsid w:val="00C11121"/>
    <w:rsid w:val="00CA2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5D54A-E35A-4CE2-AC08-BBCEE888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416</ap:Words>
  <ap:Characters>2289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2015-06-12T13:00:00.0000000Z</dcterms:created>
  <dcterms:modified xsi:type="dcterms:W3CDTF">2015-06-13T13:11:00.0000000Z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0x0101001EFF117594C7864BA4F62816DB171959</vt:lpwstr>
  </property>
</Properties>
</file>