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62464" w:rsidR="00062464" w:rsidP="00062464" w:rsidRDefault="0006246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062464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062464" w:rsidR="00062464" w:rsidP="00062464" w:rsidRDefault="00062464">
      <w:pPr>
        <w:rPr>
          <w:rFonts w:ascii="Arial" w:hAnsi="Arial" w:cs="Arial"/>
          <w:sz w:val="22"/>
          <w:szCs w:val="22"/>
        </w:rPr>
      </w:pPr>
      <w:r w:rsidRPr="00062464">
        <w:rPr>
          <w:rFonts w:ascii="Arial" w:hAnsi="Arial" w:cs="Arial"/>
          <w:sz w:val="22"/>
          <w:szCs w:val="22"/>
        </w:rPr>
        <w:t>Aan de orde is de behandeling van:</w:t>
      </w:r>
    </w:p>
    <w:p w:rsidRPr="00062464" w:rsidR="00062464" w:rsidP="00062464" w:rsidRDefault="0006246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62464">
        <w:rPr>
          <w:rFonts w:ascii="Arial" w:hAnsi="Arial" w:cs="Arial"/>
          <w:b/>
          <w:bCs/>
          <w:sz w:val="22"/>
          <w:szCs w:val="22"/>
        </w:rPr>
        <w:t>het wetsvoorstel Goedkeuring van het Besluit heffing bestrijding dierziekten (Goedkeuringswet Besluit heffing bestrijding dierziekten) (34147);</w:t>
      </w:r>
    </w:p>
    <w:p w:rsidRPr="00062464" w:rsidR="00062464" w:rsidP="00062464" w:rsidRDefault="00062464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062464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4D36"/>
    <w:multiLevelType w:val="multilevel"/>
    <w:tmpl w:val="B038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64"/>
    <w:rsid w:val="00062464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263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2017-04-20T09:23:00.0000000Z</dcterms:created>
  <dcterms:modified xsi:type="dcterms:W3CDTF">2017-04-20T09:23:00.0000000Z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0x0101006DB24F953489FB43BAC073C2A9CF9EF8</vt:lpwstr>
  </property>
</Properties>
</file>