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205D3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W13.15.0009/III</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18 februari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AF57AE" w:rsidRDefault="006F77D1">
              <w:r>
                <w:t>Bij Kabinetsmissive van 20 januari 2015, no.2015000051, heeft Uwe Majesteit, op voordracht van de Minister van Volksgezondheid, Welzijn en Sport, bij de Afdeling advisering van de Raad van State ter overweging aanhangig gemaakt het voorstel van wet tot wijziging van de Zorgverzekeringswet en andere wetten in verband met de overgang van een aantal taken van het Zorginstituut Nederland naar het CAK,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AF57AE" w:rsidRDefault="006F77D1">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W13.15.0009</w:t>
              </w:r>
            </w:sdtContent>
          </w:sdt>
          <w:r>
            <w:t>/</w:t>
          </w:r>
          <w:sdt>
            <w:sdtPr>
              <w:alias w:val="Sectie"/>
              <w:tag w:val="Sectie"/>
              <w:id w:val="743463611"/>
              <w:lock w:val="sdtContentLocked"/>
              <w:placeholder>
                <w:docPart w:val="62C840FC3D7B408290F83B40A9D2FC46"/>
              </w:placeholder>
              <w:text/>
            </w:sdtPr>
            <w:sdtContent>
              <w:r>
                <w:t>III</w:t>
              </w:r>
            </w:sdtContent>
          </w:sdt>
        </w:p>
        <w:p w:rsidR="001410FD" w:rsidRDefault="001410FD"/>
        <w:sdt>
          <w:sdtPr>
            <w:alias w:val="VrijeTekst3"/>
            <w:tag w:val="VrijeTekst3"/>
            <w:id w:val="2141764690"/>
            <w:lock w:val="sdtLocked"/>
          </w:sdtPr>
          <w:sdtContent>
            <w:p w:rsidR="00025E87" w:rsidP="00025E87" w:rsidRDefault="00235CF0"/>
            <w:p w:rsidR="00CD78E0" w:rsidP="00CD78E0" w:rsidRDefault="006F77D1">
              <w:pPr>
                <w:pStyle w:val="Lijstalinea"/>
                <w:numPr>
                  <w:ilvl w:val="0"/>
                  <w:numId w:val="5"/>
                </w:numPr>
              </w:pPr>
              <w:r>
                <w:t>In artikel I, in die gevallen waarin de wijzigingen slechts enkele artikelleden betreffen, deze als zodanig aanduiden in plaats van: “in dat artikel telkens vervangen door” (onderdeel C, onder 1, en onderdeel D).</w:t>
              </w:r>
            </w:p>
            <w:p w:rsidR="00486832" w:rsidP="00CD78E0" w:rsidRDefault="006F77D1">
              <w:pPr>
                <w:pStyle w:val="Lijstalinea"/>
                <w:numPr>
                  <w:ilvl w:val="0"/>
                  <w:numId w:val="5"/>
                </w:numPr>
              </w:pPr>
              <w:r>
                <w:t>In artikel I, onderdeel E, tevens voorzien in wijziging van artikel 9d, zevende lid, in zoverre het betreft de verwijzing naar artikel 7, vierde lid (dit moet zijn het derde lid).</w:t>
              </w:r>
            </w:p>
            <w:p w:rsidR="00486832" w:rsidP="00CD78E0" w:rsidRDefault="006F77D1">
              <w:pPr>
                <w:pStyle w:val="Lijstalinea"/>
                <w:numPr>
                  <w:ilvl w:val="0"/>
                  <w:numId w:val="5"/>
                </w:numPr>
              </w:pPr>
              <w:r>
                <w:t>In artikel I, onderdeel J, tevens voorzien in wijziging van artikel 18g, vierde lid, in zoverre het betreft de woorden “dat college”.</w:t>
              </w:r>
            </w:p>
            <w:p w:rsidR="00486832" w:rsidP="00CD78E0" w:rsidRDefault="006F77D1">
              <w:pPr>
                <w:pStyle w:val="Lijstalinea"/>
                <w:numPr>
                  <w:ilvl w:val="0"/>
                  <w:numId w:val="5"/>
                </w:numPr>
              </w:pPr>
              <w:r>
                <w:t>In artikel I, onderdeel K, onder 1, het woord “telkens” achterwege laten.</w:t>
              </w:r>
            </w:p>
            <w:p w:rsidR="00486832" w:rsidP="00CD78E0" w:rsidRDefault="006F77D1">
              <w:pPr>
                <w:pStyle w:val="Lijstalinea"/>
                <w:numPr>
                  <w:ilvl w:val="0"/>
                  <w:numId w:val="5"/>
                </w:numPr>
              </w:pPr>
              <w:r>
                <w:t>In artikel I, onderdeel P, onder 1, de woorden “en “het Zorginstituut””, zoals deze de eerste keer voorkomen achterwege laten. Voorts ook voorzien in de noodzakelijke aanpassingen in artikel 69, tweede, vierde, tiende (oud) en elfde lid (oud) in verband met de voorgestelde vernummering.</w:t>
              </w:r>
            </w:p>
            <w:p w:rsidR="00486832" w:rsidP="00CD78E0" w:rsidRDefault="006F77D1">
              <w:pPr>
                <w:pStyle w:val="Lijstalinea"/>
                <w:numPr>
                  <w:ilvl w:val="0"/>
                  <w:numId w:val="5"/>
                </w:numPr>
              </w:pPr>
              <w:r>
                <w:t>In artikel III, onderdeel B, onder 2, de verwijzing naar het vierde lid wijzigen in tweede lid. Voorts in het nieuwe derde lid een werkwoordsvorm toevoegen.</w:t>
              </w:r>
            </w:p>
            <w:p w:rsidR="00486832" w:rsidP="00CD78E0" w:rsidRDefault="006F77D1">
              <w:pPr>
                <w:pStyle w:val="Lijstalinea"/>
                <w:numPr>
                  <w:ilvl w:val="0"/>
                  <w:numId w:val="5"/>
                </w:numPr>
              </w:pPr>
              <w:r>
                <w:t>In artikel VI, onderdeel A, de verwijzing naar onderdeel i wijzigen in onderdeel h, en rekening houden met de definitie van het Zorginstituut.</w:t>
              </w:r>
            </w:p>
            <w:p w:rsidR="007C0DBA" w:rsidP="00CD78E0" w:rsidRDefault="006F77D1">
              <w:pPr>
                <w:pStyle w:val="Lijstalinea"/>
                <w:numPr>
                  <w:ilvl w:val="0"/>
                  <w:numId w:val="5"/>
                </w:numPr>
              </w:pPr>
              <w:r>
                <w:t xml:space="preserve">In artikel VII, onderdeel A, aan het slot van artikel 34, derde lid, onderdeel c, van de Wet structuur uitvoeringswerk en inkomen toevoegen “opgedragen taken”. Voorts in onderdeel B tevens voorzien in aanpassing van artikel 54, derde lid, onderdeel o, van genoemde wet. </w:t>
              </w:r>
            </w:p>
            <w:p w:rsidR="00D33E2C" w:rsidP="00CD78E0" w:rsidRDefault="006F77D1">
              <w:pPr>
                <w:pStyle w:val="Lijstalinea"/>
                <w:numPr>
                  <w:ilvl w:val="0"/>
                  <w:numId w:val="5"/>
                </w:numPr>
              </w:pPr>
              <w:r>
                <w:t>In artikel XI, aanhef, de “Wet werk en ondersteuning jonggehandicapten” wijzigen in de Wet arbeidsongeschiktheidsvoorziening jonggehandicapten.</w:t>
              </w:r>
            </w:p>
            <w:p w:rsidR="004678DD" w:rsidP="00CD78E0" w:rsidRDefault="006F77D1">
              <w:pPr>
                <w:pStyle w:val="Lijstalinea"/>
                <w:numPr>
                  <w:ilvl w:val="0"/>
                  <w:numId w:val="5"/>
                </w:numPr>
              </w:pPr>
              <w:r>
                <w:t xml:space="preserve">In artikel XIX de verwijzing naar artikel 73 van de Wet werk en inkomen naar arbeidsvermogen wijzigen in artikel 71 van de Wet werk en inkomen naar arbeidsvermogen. </w:t>
              </w:r>
            </w:p>
            <w:p w:rsidR="00241E80" w:rsidP="00CD78E0" w:rsidRDefault="006F77D1">
              <w:pPr>
                <w:pStyle w:val="Lijstalinea"/>
                <w:numPr>
                  <w:ilvl w:val="0"/>
                  <w:numId w:val="5"/>
                </w:numPr>
              </w:pPr>
              <w:r>
                <w:t xml:space="preserve">In de aanhef van artikel XXI de woorden “komt de zinsnede met betrekking tot de Zorgverzekeringswet te luiden” achterwege laten (deze komt twee keer voor). </w:t>
              </w:r>
            </w:p>
            <w:p w:rsidR="001B556F" w:rsidP="00CD78E0" w:rsidRDefault="006F77D1">
              <w:pPr>
                <w:pStyle w:val="Lijstalinea"/>
                <w:numPr>
                  <w:ilvl w:val="0"/>
                  <w:numId w:val="5"/>
                </w:numPr>
              </w:pPr>
              <w:r>
                <w:t>In de artikelen XXIII en XXIV de verwijzing naar artikel 3.1.2 van de Invoerings- en aanpassingswet Zorgverzekeringswet telkens wijzigen in artikel 3.1.4 van die wet.</w:t>
              </w:r>
            </w:p>
            <w:p w:rsidR="00755A0B" w:rsidP="00CD78E0" w:rsidRDefault="006F77D1">
              <w:pPr>
                <w:pStyle w:val="Lijstalinea"/>
                <w:numPr>
                  <w:ilvl w:val="0"/>
                  <w:numId w:val="5"/>
                </w:numPr>
              </w:pPr>
              <w:r>
                <w:t>Gelet op de bestaande feitelijke uitvoering van (een deel van) het takenpakket door de Sociale Verzekeringsbank in opdracht van het Zorginstituut (op basis van een bewerkersovereenkomst; Kamerstukken II 2009/10, 32 150, nr. 3, blz. 25) in de toelichting uiteenzetten hoe het CAK aan het nieuwe takenpakket feitelijk uitvoering zal geven.</w:t>
              </w:r>
            </w:p>
            <w:p w:rsidR="00C653E6" w:rsidP="00992966" w:rsidRDefault="006F77D1">
              <w:pPr>
                <w:pStyle w:val="Lijstalinea"/>
                <w:numPr>
                  <w:ilvl w:val="0"/>
                  <w:numId w:val="4"/>
                </w:numPr>
                <w:ind w:left="0"/>
              </w:pPr>
              <w:r>
                <w:t xml:space="preserve">        </w:t>
              </w:r>
            </w:p>
          </w:sdtContent>
        </w:sdt>
        <w:p w:rsidR="00C50D4F" w:rsidP="00FA6C0B" w:rsidRDefault="00205D3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6F77D1" w:rsidP="005B3E03">
      <w:r>
        <w:separator/>
      </w:r>
    </w:p>
  </w:endnote>
  <w:endnote w:type="continuationSeparator" w:id="0">
    <w:p w:rsidR="00954004" w:rsidRDefault="006F77D1"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205D3B">
    <w:pPr>
      <w:pStyle w:val="Voettekst"/>
    </w:pPr>
    <w:r>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6F77D1" w:rsidP="005B3E03">
      <w:r>
        <w:separator/>
      </w:r>
    </w:p>
  </w:footnote>
  <w:footnote w:type="continuationSeparator" w:id="0">
    <w:p w:rsidR="00954004" w:rsidRDefault="006F77D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205D3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205D3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205D3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235CF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0721427"/>
    <w:multiLevelType w:val="hybridMultilevel"/>
    <w:tmpl w:val="C66A4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D59689B"/>
    <w:multiLevelType w:val="hybridMultilevel"/>
    <w:tmpl w:val="16C8501C"/>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46D4CF2"/>
    <w:multiLevelType w:val="hybridMultilevel"/>
    <w:tmpl w:val="5AAC1280"/>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8D31231"/>
    <w:multiLevelType w:val="hybridMultilevel"/>
    <w:tmpl w:val="62D8573E"/>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05D3B"/>
    <w:rsid w:val="00235CF0"/>
    <w:rsid w:val="00235EFA"/>
    <w:rsid w:val="0031280A"/>
    <w:rsid w:val="003630C2"/>
    <w:rsid w:val="003C1291"/>
    <w:rsid w:val="003C7608"/>
    <w:rsid w:val="003D0CA8"/>
    <w:rsid w:val="00411DBC"/>
    <w:rsid w:val="004526A5"/>
    <w:rsid w:val="004A6B1A"/>
    <w:rsid w:val="00554D49"/>
    <w:rsid w:val="00586471"/>
    <w:rsid w:val="005E41CC"/>
    <w:rsid w:val="00636D17"/>
    <w:rsid w:val="00665D05"/>
    <w:rsid w:val="006F77D1"/>
    <w:rsid w:val="007009C5"/>
    <w:rsid w:val="00743072"/>
    <w:rsid w:val="00796479"/>
    <w:rsid w:val="007F3348"/>
    <w:rsid w:val="00800953"/>
    <w:rsid w:val="00836210"/>
    <w:rsid w:val="008855B1"/>
    <w:rsid w:val="00892C13"/>
    <w:rsid w:val="00977969"/>
    <w:rsid w:val="009E72D2"/>
    <w:rsid w:val="009F6AC2"/>
    <w:rsid w:val="00A70306"/>
    <w:rsid w:val="00AC3BAF"/>
    <w:rsid w:val="00AC5AD9"/>
    <w:rsid w:val="00AF57AE"/>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F10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1C30E8"/>
    <w:rsid w:val="00206244"/>
    <w:rsid w:val="00361A3B"/>
    <w:rsid w:val="003938D8"/>
    <w:rsid w:val="004411E8"/>
    <w:rsid w:val="004A77A5"/>
    <w:rsid w:val="004C5962"/>
    <w:rsid w:val="00527F07"/>
    <w:rsid w:val="005A2263"/>
    <w:rsid w:val="005A620A"/>
    <w:rsid w:val="005D64CE"/>
    <w:rsid w:val="0060393A"/>
    <w:rsid w:val="00695783"/>
    <w:rsid w:val="008A1AB7"/>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30E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565</ap:Words>
  <ap:Characters>3024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2015-05-20T13:56:00.0000000Z</dcterms:created>
  <dcterms:modified xsi:type="dcterms:W3CDTF">2015-05-20T13:56:00.0000000Z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0x010100D9E3BA96A41D37438BBA0EF8B31598EB</vt:lpwstr>
  </property>
</Properties>
</file>