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7A6C4C" w:rsidR="007A6C4C" w:rsidRDefault="007A6C4C">
      <w:bookmarkStart w:name="_GoBack" w:id="0"/>
      <w:bookmarkEnd w:id="0"/>
      <w:r w:rsidRPr="007A6C4C">
        <w:rPr>
          <w:rFonts w:ascii="Tahoma" w:hAnsi="Tahoma" w:cs="Tahoma"/>
          <w:b/>
          <w:bCs/>
          <w:sz w:val="20"/>
          <w:szCs w:val="20"/>
        </w:rPr>
        <w:t>Van:</w:t>
      </w:r>
      <w:r w:rsidRPr="007A6C4C">
        <w:rPr>
          <w:rFonts w:ascii="Tahoma" w:hAnsi="Tahoma" w:cs="Tahoma"/>
          <w:sz w:val="20"/>
          <w:szCs w:val="20"/>
        </w:rPr>
        <w:t xml:space="preserve"> Zonneveld van F. </w:t>
      </w:r>
      <w:r w:rsidRPr="007A6C4C">
        <w:rPr>
          <w:rFonts w:ascii="Tahoma" w:hAnsi="Tahoma" w:cs="Tahoma"/>
          <w:sz w:val="20"/>
          <w:szCs w:val="20"/>
        </w:rPr>
        <w:br/>
      </w:r>
      <w:r w:rsidRPr="007A6C4C">
        <w:rPr>
          <w:rFonts w:ascii="Tahoma" w:hAnsi="Tahoma" w:cs="Tahoma"/>
          <w:b/>
          <w:bCs/>
          <w:sz w:val="20"/>
          <w:szCs w:val="20"/>
        </w:rPr>
        <w:t>Verzonden:</w:t>
      </w:r>
      <w:r w:rsidRPr="007A6C4C">
        <w:rPr>
          <w:rFonts w:ascii="Tahoma" w:hAnsi="Tahoma" w:cs="Tahoma"/>
          <w:sz w:val="20"/>
          <w:szCs w:val="20"/>
        </w:rPr>
        <w:t xml:space="preserve"> dinsdag 31 januari 2012 11:53</w:t>
      </w:r>
      <w:r w:rsidRPr="007A6C4C">
        <w:rPr>
          <w:rFonts w:ascii="Tahoma" w:hAnsi="Tahoma" w:cs="Tahoma"/>
          <w:sz w:val="20"/>
          <w:szCs w:val="20"/>
        </w:rPr>
        <w:br/>
      </w:r>
      <w:r w:rsidRPr="007A6C4C">
        <w:rPr>
          <w:rFonts w:ascii="Tahoma" w:hAnsi="Tahoma" w:cs="Tahoma"/>
          <w:b/>
          <w:bCs/>
          <w:sz w:val="20"/>
          <w:szCs w:val="20"/>
        </w:rPr>
        <w:t>Aan:</w:t>
      </w:r>
      <w:r w:rsidRPr="007A6C4C">
        <w:rPr>
          <w:rFonts w:ascii="Tahoma" w:hAnsi="Tahoma" w:cs="Tahoma"/>
          <w:sz w:val="20"/>
          <w:szCs w:val="20"/>
        </w:rPr>
        <w:t xml:space="preserve"> Commissie V&amp;J</w:t>
      </w:r>
      <w:r w:rsidRPr="007A6C4C">
        <w:rPr>
          <w:rFonts w:ascii="Tahoma" w:hAnsi="Tahoma" w:cs="Tahoma"/>
          <w:sz w:val="20"/>
          <w:szCs w:val="20"/>
        </w:rPr>
        <w:br/>
      </w:r>
      <w:r w:rsidRPr="007A6C4C">
        <w:rPr>
          <w:rFonts w:ascii="Tahoma" w:hAnsi="Tahoma" w:cs="Tahoma"/>
          <w:b/>
          <w:bCs/>
          <w:sz w:val="20"/>
          <w:szCs w:val="20"/>
        </w:rPr>
        <w:t>CC:</w:t>
      </w:r>
      <w:r w:rsidRPr="007A6C4C">
        <w:rPr>
          <w:rFonts w:ascii="Tahoma" w:hAnsi="Tahoma" w:cs="Tahoma"/>
          <w:sz w:val="20"/>
          <w:szCs w:val="20"/>
        </w:rPr>
        <w:t xml:space="preserve"> Nava D.</w:t>
      </w:r>
      <w:r w:rsidRPr="007A6C4C">
        <w:rPr>
          <w:rFonts w:ascii="Tahoma" w:hAnsi="Tahoma" w:cs="Tahoma"/>
          <w:sz w:val="20"/>
          <w:szCs w:val="20"/>
        </w:rPr>
        <w:br/>
      </w:r>
      <w:r w:rsidRPr="007A6C4C">
        <w:rPr>
          <w:rFonts w:ascii="Tahoma" w:hAnsi="Tahoma" w:cs="Tahoma"/>
          <w:b/>
          <w:bCs/>
          <w:sz w:val="20"/>
          <w:szCs w:val="20"/>
        </w:rPr>
        <w:t>Onderwerp:</w:t>
      </w:r>
      <w:r w:rsidRPr="007A6C4C">
        <w:rPr>
          <w:rFonts w:ascii="Tahoma" w:hAnsi="Tahoma" w:cs="Tahoma"/>
          <w:sz w:val="20"/>
          <w:szCs w:val="20"/>
        </w:rPr>
        <w:t xml:space="preserve"> Voorstel werkbezoek NCSC</w:t>
      </w:r>
    </w:p>
    <w:p w:rsidRPr="007A6C4C" w:rsidR="007A6C4C" w:rsidRDefault="007A6C4C"/>
    <w:p w:rsidRPr="007A6C4C" w:rsidR="007A6C4C" w:rsidRDefault="007A6C4C">
      <w:pPr>
        <w:rPr>
          <w:rFonts w:ascii="Arial" w:hAnsi="Arial" w:cs="Arial"/>
          <w:sz w:val="20"/>
          <w:szCs w:val="20"/>
        </w:rPr>
      </w:pPr>
      <w:r w:rsidRPr="007A6C4C">
        <w:rPr>
          <w:rFonts w:ascii="Arial" w:hAnsi="Arial" w:cs="Arial"/>
          <w:sz w:val="20"/>
          <w:szCs w:val="20"/>
        </w:rPr>
        <w:t>L.S.,</w:t>
      </w:r>
    </w:p>
    <w:p w:rsidRPr="007A6C4C" w:rsidR="007A6C4C" w:rsidRDefault="007A6C4C">
      <w:pPr>
        <w:rPr>
          <w:rFonts w:ascii="Arial" w:hAnsi="Arial" w:cs="Arial"/>
          <w:sz w:val="20"/>
          <w:szCs w:val="20"/>
        </w:rPr>
      </w:pPr>
    </w:p>
    <w:p w:rsidRPr="007A6C4C" w:rsidR="007A6C4C" w:rsidRDefault="007A6C4C">
      <w:pPr>
        <w:rPr>
          <w:rFonts w:ascii="Arial" w:hAnsi="Arial" w:cs="Arial"/>
          <w:sz w:val="20"/>
          <w:szCs w:val="20"/>
        </w:rPr>
      </w:pPr>
      <w:r w:rsidRPr="007A6C4C">
        <w:rPr>
          <w:rFonts w:ascii="Arial" w:hAnsi="Arial" w:cs="Arial"/>
          <w:sz w:val="20"/>
          <w:szCs w:val="20"/>
        </w:rPr>
        <w:t xml:space="preserve">Naar aanleiding van het recent bijwonen van de feestelijke opening van het NCSC (Nationaal Cyber Security Centrum) stelt het Lid Elissen voor om met de commissie V&amp;J een werkbezoek aan het NCSC te brengen (aan de Wilhelmina van Pruisenweg 104 te Den Haag). </w:t>
      </w:r>
    </w:p>
    <w:p w:rsidRPr="007A6C4C" w:rsidR="007A6C4C" w:rsidRDefault="007A6C4C">
      <w:pPr>
        <w:rPr>
          <w:rFonts w:ascii="Arial" w:hAnsi="Arial" w:cs="Arial"/>
          <w:sz w:val="20"/>
          <w:szCs w:val="20"/>
        </w:rPr>
      </w:pPr>
    </w:p>
    <w:p w:rsidRPr="007A6C4C" w:rsidR="007A6C4C" w:rsidRDefault="007A6C4C">
      <w:pPr>
        <w:rPr>
          <w:rFonts w:ascii="Arial" w:hAnsi="Arial" w:cs="Arial"/>
          <w:sz w:val="20"/>
          <w:szCs w:val="20"/>
        </w:rPr>
      </w:pPr>
      <w:r w:rsidRPr="007A6C4C">
        <w:rPr>
          <w:rFonts w:ascii="Arial" w:hAnsi="Arial" w:cs="Arial"/>
          <w:sz w:val="20"/>
          <w:szCs w:val="20"/>
        </w:rPr>
        <w:t>Ter aanvulling twee links:</w:t>
      </w:r>
    </w:p>
    <w:p w:rsidRPr="007A6C4C" w:rsidR="007A6C4C" w:rsidRDefault="007A6C4C">
      <w:pPr>
        <w:rPr>
          <w:rFonts w:ascii="Arial" w:hAnsi="Arial" w:cs="Arial"/>
          <w:sz w:val="20"/>
          <w:szCs w:val="20"/>
        </w:rPr>
      </w:pPr>
    </w:p>
    <w:p w:rsidRPr="007A6C4C" w:rsidR="007A6C4C" w:rsidP="006536AD" w:rsidRDefault="007A6C4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A6C4C">
        <w:rPr>
          <w:rFonts w:ascii="Arial" w:hAnsi="Arial" w:cs="Arial"/>
          <w:sz w:val="20"/>
          <w:szCs w:val="20"/>
        </w:rPr>
        <w:t xml:space="preserve">Openingstoespraak minister Opstelten: </w:t>
      </w:r>
      <w:hyperlink w:history="1" r:id="rId9">
        <w:r w:rsidRPr="007A6C4C">
          <w:rPr>
            <w:rStyle w:val="Hyperlink"/>
            <w:rFonts w:ascii="Arial" w:hAnsi="Arial" w:cs="Arial"/>
            <w:sz w:val="20"/>
            <w:szCs w:val="20"/>
          </w:rPr>
          <w:t>http://www.rijksoverheid.nl/documenten-en-publicaties/toespraken/2012/01/12/opening-van-het-nationaal-cyber-security-centrum.html</w:t>
        </w:r>
      </w:hyperlink>
    </w:p>
    <w:p w:rsidRPr="007A6C4C" w:rsidR="007A6C4C" w:rsidRDefault="007A6C4C">
      <w:pPr>
        <w:rPr>
          <w:rFonts w:ascii="Arial" w:hAnsi="Arial" w:cs="Arial"/>
          <w:sz w:val="20"/>
          <w:szCs w:val="20"/>
        </w:rPr>
      </w:pPr>
    </w:p>
    <w:p w:rsidRPr="007A6C4C" w:rsidR="007A6C4C" w:rsidP="006536AD" w:rsidRDefault="007A6C4C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A6C4C">
        <w:rPr>
          <w:rFonts w:ascii="Arial" w:hAnsi="Arial" w:cs="Arial"/>
          <w:sz w:val="20"/>
          <w:szCs w:val="20"/>
        </w:rPr>
        <w:t xml:space="preserve">Website van het NCSC: </w:t>
      </w:r>
      <w:hyperlink w:history="1" r:id="rId10">
        <w:r w:rsidRPr="007A6C4C">
          <w:rPr>
            <w:rStyle w:val="Hyperlink"/>
            <w:rFonts w:ascii="Arial" w:hAnsi="Arial" w:cs="Arial"/>
            <w:sz w:val="20"/>
            <w:szCs w:val="20"/>
          </w:rPr>
          <w:t>https://www.ncsc.nl/</w:t>
        </w:r>
      </w:hyperlink>
    </w:p>
    <w:p w:rsidRPr="007A6C4C" w:rsidR="007A6C4C" w:rsidRDefault="007A6C4C">
      <w:pPr>
        <w:rPr>
          <w:rFonts w:ascii="Arial" w:hAnsi="Arial" w:cs="Arial"/>
          <w:sz w:val="20"/>
          <w:szCs w:val="20"/>
        </w:rPr>
      </w:pPr>
    </w:p>
    <w:p w:rsidRPr="007A6C4C" w:rsidR="007A6C4C" w:rsidRDefault="007A6C4C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A6C4C">
        <w:rPr>
          <w:rFonts w:ascii="Arial" w:hAnsi="Arial" w:cs="Arial"/>
          <w:noProof/>
          <w:sz w:val="20"/>
          <w:szCs w:val="20"/>
        </w:rPr>
        <w:t>Met vriendelijke groet,</w:t>
      </w:r>
    </w:p>
    <w:p w:rsidRPr="007A6C4C" w:rsidR="007A6C4C" w:rsidRDefault="007A6C4C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</w:p>
    <w:p w:rsidRPr="007A6C4C" w:rsidR="007A6C4C" w:rsidRDefault="007A6C4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noProof/>
          <w:sz w:val="20"/>
          <w:szCs w:val="20"/>
        </w:rPr>
      </w:pPr>
      <w:r w:rsidRPr="007A6C4C">
        <w:rPr>
          <w:rFonts w:ascii="Arial" w:hAnsi="Arial" w:cs="Arial"/>
          <w:b/>
          <w:bCs/>
          <w:noProof/>
          <w:sz w:val="20"/>
          <w:szCs w:val="20"/>
        </w:rPr>
        <w:t>Floris van Zonneveld</w:t>
      </w:r>
    </w:p>
    <w:p w:rsidRPr="007A6C4C" w:rsidR="007A6C4C" w:rsidRDefault="007A6C4C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A6C4C">
        <w:rPr>
          <w:rFonts w:ascii="Arial" w:hAnsi="Arial" w:cs="Arial"/>
          <w:noProof/>
          <w:sz w:val="20"/>
          <w:szCs w:val="20"/>
        </w:rPr>
        <w:t>Beleidsmedewerker Binnenland</w:t>
      </w:r>
    </w:p>
    <w:p w:rsidRPr="007A6C4C" w:rsidR="007A6C4C" w:rsidRDefault="007A6C4C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 w:rsidRPr="007A6C4C">
        <w:rPr>
          <w:rFonts w:ascii="Arial" w:hAnsi="Arial" w:cs="Arial"/>
          <w:noProof/>
          <w:sz w:val="20"/>
          <w:szCs w:val="20"/>
        </w:rPr>
        <w:t>Tweede Kamerfractie Partij voor de Vrijheid</w:t>
      </w:r>
    </w:p>
    <w:p w:rsidRPr="007A6C4C" w:rsidR="007A6C4C" w:rsidRDefault="007A6C4C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color w:val="0000FF"/>
          <w:sz w:val="20"/>
          <w:szCs w:val="20"/>
          <w:u w:val="single"/>
        </w:rPr>
      </w:pPr>
      <w:hyperlink w:history="1" r:id="rId11">
        <w:r w:rsidRPr="007A6C4C">
          <w:rPr>
            <w:rFonts w:ascii="Arial" w:hAnsi="Arial" w:cs="Arial"/>
            <w:noProof/>
            <w:color w:val="0000FF"/>
            <w:sz w:val="20"/>
            <w:szCs w:val="20"/>
            <w:u w:val="single"/>
          </w:rPr>
          <w:t>www.pvv.nl</w:t>
        </w:r>
      </w:hyperlink>
    </w:p>
    <w:p w:rsidRPr="007A6C4C" w:rsidR="007A6C4C" w:rsidRDefault="007A6C4C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color w:val="0000FF"/>
          <w:sz w:val="20"/>
          <w:szCs w:val="20"/>
          <w:u w:val="single"/>
        </w:rPr>
      </w:pPr>
    </w:p>
    <w:p w:rsidRPr="007A6C4C" w:rsidR="007A6C4C" w:rsidRDefault="00EB79F0">
      <w:pPr>
        <w:widowControl w:val="0"/>
        <w:autoSpaceDE w:val="0"/>
        <w:autoSpaceDN w:val="0"/>
        <w:adjustRightInd w:val="0"/>
        <w:rPr>
          <w:rFonts w:ascii="Arial" w:hAnsi="Arial" w:cs="Arial"/>
          <w:noProof/>
          <w:sz w:val="20"/>
          <w:szCs w:val="20"/>
        </w:rPr>
      </w:pPr>
      <w:r>
        <w:rPr>
          <w:rFonts w:ascii="Arial" w:hAnsi="Arial" w:cs="Arial"/>
          <w:noProof/>
          <w:color w:val="0000FF"/>
          <w:sz w:val="20"/>
          <w:szCs w:val="20"/>
        </w:rPr>
        <w:drawing>
          <wp:inline distT="0" distB="0" distL="0" distR="0">
            <wp:extent cx="1457325" cy="466725"/>
            <wp:effectExtent l="0" t="0" r="9525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536AD" w:rsidR="007A6C4C" w:rsidRDefault="007A6C4C">
      <w:pPr>
        <w:rPr>
          <w:rFonts w:ascii="Arial" w:hAnsi="Arial" w:cs="Arial"/>
          <w:sz w:val="20"/>
          <w:szCs w:val="20"/>
        </w:rPr>
      </w:pPr>
    </w:p>
    <w:sectPr w:rsidRPr="006536AD" w:rsidR="007A6C4C" w:rsidSect="001E5C1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86D68"/>
    <w:multiLevelType w:val="hybridMultilevel"/>
    <w:tmpl w:val="F2DA2AC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eMail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6AD"/>
    <w:rsid w:val="00111B8A"/>
    <w:rsid w:val="001E5C1D"/>
    <w:rsid w:val="006536AD"/>
    <w:rsid w:val="007A6C4C"/>
    <w:rsid w:val="00E36157"/>
    <w:rsid w:val="00EB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rsid w:val="006536AD"/>
    <w:rPr>
      <w:rFonts w:cs="Times New Roman"/>
      <w:color w:val="0000FF"/>
      <w:u w:val="single"/>
    </w:rPr>
  </w:style>
  <w:style w:type="character" w:styleId="GevolgdeHyperlink">
    <w:name w:val="FollowedHyperlink"/>
    <w:rsid w:val="006536AD"/>
    <w:rPr>
      <w:rFonts w:cs="Times New Roman"/>
      <w:color w:val="800080"/>
      <w:u w:val="single"/>
    </w:rPr>
  </w:style>
  <w:style w:type="character" w:customStyle="1" w:styleId="E-mailStijl171">
    <w:name w:val="E-mailStijl171"/>
    <w:semiHidden/>
    <w:rsid w:val="006536AD"/>
    <w:rPr>
      <w:rFonts w:ascii="Arial" w:hAnsi="Arial" w:cs="Arial"/>
      <w:color w:val="auto"/>
      <w:sz w:val="20"/>
      <w:szCs w:val="20"/>
    </w:rPr>
  </w:style>
  <w:style w:type="character" w:customStyle="1" w:styleId="E-mailStijl18">
    <w:name w:val="E-mailStijl18"/>
    <w:semiHidden/>
    <w:rsid w:val="001E5C1D"/>
    <w:rPr>
      <w:rFonts w:ascii="Arial" w:hAnsi="Arial" w:cs="Arial"/>
      <w:color w:val="000080"/>
      <w:sz w:val="20"/>
      <w:szCs w:val="20"/>
    </w:rPr>
  </w:style>
  <w:style w:type="character" w:customStyle="1" w:styleId="soys0912">
    <w:name w:val="soys0912"/>
    <w:semiHidden/>
    <w:rsid w:val="007A6C4C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character" w:styleId="Hyperlink">
    <w:name w:val="Hyperlink"/>
    <w:rsid w:val="006536AD"/>
    <w:rPr>
      <w:rFonts w:cs="Times New Roman"/>
      <w:color w:val="0000FF"/>
      <w:u w:val="single"/>
    </w:rPr>
  </w:style>
  <w:style w:type="character" w:styleId="GevolgdeHyperlink">
    <w:name w:val="FollowedHyperlink"/>
    <w:rsid w:val="006536AD"/>
    <w:rPr>
      <w:rFonts w:cs="Times New Roman"/>
      <w:color w:val="800080"/>
      <w:u w:val="single"/>
    </w:rPr>
  </w:style>
  <w:style w:type="character" w:customStyle="1" w:styleId="E-mailStijl171">
    <w:name w:val="E-mailStijl171"/>
    <w:semiHidden/>
    <w:rsid w:val="006536AD"/>
    <w:rPr>
      <w:rFonts w:ascii="Arial" w:hAnsi="Arial" w:cs="Arial"/>
      <w:color w:val="auto"/>
      <w:sz w:val="20"/>
      <w:szCs w:val="20"/>
    </w:rPr>
  </w:style>
  <w:style w:type="character" w:customStyle="1" w:styleId="E-mailStijl18">
    <w:name w:val="E-mailStijl18"/>
    <w:semiHidden/>
    <w:rsid w:val="001E5C1D"/>
    <w:rPr>
      <w:rFonts w:ascii="Arial" w:hAnsi="Arial" w:cs="Arial"/>
      <w:color w:val="000080"/>
      <w:sz w:val="20"/>
      <w:szCs w:val="20"/>
    </w:rPr>
  </w:style>
  <w:style w:type="character" w:customStyle="1" w:styleId="soys0912">
    <w:name w:val="soys0912"/>
    <w:semiHidden/>
    <w:rsid w:val="007A6C4C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image" Target="media/image1.png" Id="rId12" /><Relationship Type="http://schemas.microsoft.com/office/2007/relationships/stylesWithEffects" Target="stylesWithEffects.xml" Id="rId6" /><Relationship Type="http://schemas.openxmlformats.org/officeDocument/2006/relationships/hyperlink" Target="http://www.pvv.nl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www.ncsc.nl/" TargetMode="External" Id="rId10" /><Relationship Type="http://schemas.openxmlformats.org/officeDocument/2006/relationships/numbering" Target="numbering.xml" Id="rId4" /><Relationship Type="http://schemas.openxmlformats.org/officeDocument/2006/relationships/hyperlink" Target="http://www.rijksoverheid.nl/documenten-en-publicaties/toespraken/2012/01/12/opening-van-het-nationaal-cyber-security-centrum.html" TargetMode="Externa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152</ap:Words>
  <ap:Characters>840</ap:Characters>
  <ap:DocSecurity>4</ap:DocSecurity>
  <ap:Lines>7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Van: Zonneveld van F</vt:lpstr>
    </vt:vector>
  </ap:TitlesOfParts>
  <ap:LinksUpToDate>false</ap:LinksUpToDate>
  <ap:CharactersWithSpaces>991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2015-04-02T06:41:00.0000000Z</dcterms:created>
  <dcterms:modified xsi:type="dcterms:W3CDTF">2015-04-02T06:41:00.0000000Z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0x01010012A226CA80E29F4EBD556875F742F2CE</vt:lpwstr>
  </property>
</Properties>
</file>